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7D1A80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</w:t>
            </w:r>
            <w:r w:rsidR="007D1A80">
              <w:rPr>
                <w:sz w:val="22"/>
                <w:lang w:val="en-US"/>
              </w:rPr>
              <w:t>09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7D1A80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7D1A80">
              <w:rPr>
                <w:b/>
                <w:bCs/>
                <w:sz w:val="22"/>
                <w:lang w:val="en-US"/>
              </w:rPr>
              <w:t>6203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AB2CE6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820708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2E0A50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7D1A8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7D1A80">
              <w:rPr>
                <w:color w:val="000000"/>
                <w:sz w:val="22"/>
                <w:szCs w:val="22"/>
                <w:lang w:val="en-US"/>
              </w:rPr>
              <w:t>6043</w:t>
            </w:r>
            <w:r w:rsidR="000206C0">
              <w:rPr>
                <w:color w:val="000000"/>
                <w:sz w:val="22"/>
                <w:szCs w:val="22"/>
              </w:rPr>
              <w:t>/</w:t>
            </w:r>
            <w:r w:rsidR="007D1A80">
              <w:rPr>
                <w:color w:val="000000"/>
                <w:sz w:val="22"/>
                <w:szCs w:val="22"/>
                <w:lang w:val="en-US"/>
              </w:rPr>
              <w:t>17</w:t>
            </w:r>
            <w:r w:rsidR="000206C0">
              <w:rPr>
                <w:color w:val="000000"/>
                <w:sz w:val="22"/>
                <w:szCs w:val="22"/>
              </w:rPr>
              <w:t>.07.2013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7D1A80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7D1A80">
              <w:rPr>
                <w:color w:val="000000"/>
                <w:sz w:val="22"/>
                <w:szCs w:val="22"/>
              </w:rPr>
              <w:t>ΛΕΪΖΕΡΤΕΚ ΑΝΩΝΥΜΗ ΕΜΠΟΡΙΚΗ ΚΑΙ ΒΙΟΜΗΧΑΝΙΚΗ ΕΤΑΙΡΕΙΑ ΜΕΤΑΛΛΙΚΩΝ ΚΑΤΑΣΚΕΥΩΝ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8832B7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206C0" w:rsidRDefault="000206C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206C0" w:rsidRDefault="000206C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147FC6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  <w:r w:rsidRPr="00147FC6">
        <w:rPr>
          <w:rFonts w:ascii="Times New Roman" w:hAnsi="Times New Roman"/>
          <w:b w:val="0"/>
          <w:color w:val="000000"/>
          <w:sz w:val="20"/>
        </w:rPr>
        <w:t xml:space="preserve">   </w:t>
      </w:r>
      <w:r w:rsidR="00A56A0C" w:rsidRPr="00147FC6">
        <w:rPr>
          <w:rFonts w:ascii="Times New Roman" w:hAnsi="Times New Roman"/>
          <w:b w:val="0"/>
          <w:color w:val="000000"/>
          <w:sz w:val="20"/>
        </w:rPr>
        <w:t xml:space="preserve">  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Ανακοίνωση καταχώρισης στο ΓΕΜΗ </w:t>
      </w:r>
      <w:r w:rsidR="007D1A80">
        <w:rPr>
          <w:rFonts w:ascii="Times New Roman" w:hAnsi="Times New Roman"/>
          <w:b w:val="0"/>
          <w:color w:val="000000"/>
          <w:sz w:val="20"/>
        </w:rPr>
        <w:t>στοιχείων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 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της 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A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 xml:space="preserve">νώνυμης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E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>ταιρείας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 με την επωνυμία 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«</w:t>
      </w:r>
      <w:r w:rsidR="007D1A80" w:rsidRPr="007D1A80">
        <w:rPr>
          <w:rFonts w:ascii="Times New Roman" w:hAnsi="Times New Roman"/>
          <w:b w:val="0"/>
          <w:color w:val="000000"/>
          <w:sz w:val="20"/>
        </w:rPr>
        <w:t>ΛΕΪΖΕΡΤΕΚ ΑΝΩΝΥΜΗ ΕΜΠΟΡΙΚΗ ΚΑΙ ΒΙΟΜΗΧΑΝΙΚΗ ΕΤΑΙΡΕΙΑ ΜΕΤΑΛΛΙΚΩΝ ΚΑΤΑΣΚΕΥΩΝ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», δ.τ. «</w:t>
      </w:r>
      <w:r w:rsidR="007D1A80" w:rsidRPr="007D1A80">
        <w:rPr>
          <w:rFonts w:ascii="Times New Roman" w:hAnsi="Times New Roman"/>
          <w:b w:val="0"/>
          <w:color w:val="000000"/>
          <w:sz w:val="20"/>
        </w:rPr>
        <w:t>LASERTECH ΑΕΒΕ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</w:t>
      </w:r>
    </w:p>
    <w:p w:rsidR="00644AA0" w:rsidRPr="00147FC6" w:rsidRDefault="00BA395C" w:rsidP="00197897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r w:rsidRPr="00147FC6">
        <w:rPr>
          <w:b/>
          <w:bCs/>
          <w:color w:val="000000"/>
          <w:sz w:val="20"/>
          <w:szCs w:val="20"/>
        </w:rPr>
        <w:t xml:space="preserve">Ο </w:t>
      </w:r>
      <w:r w:rsidR="001A6C84" w:rsidRPr="00147FC6">
        <w:rPr>
          <w:b/>
          <w:bCs/>
          <w:color w:val="000000"/>
          <w:sz w:val="20"/>
          <w:szCs w:val="20"/>
        </w:rPr>
        <w:t>ΠΡ</w:t>
      </w:r>
      <w:r w:rsidR="00D24438" w:rsidRPr="00147FC6">
        <w:rPr>
          <w:b/>
          <w:bCs/>
          <w:color w:val="000000"/>
          <w:sz w:val="20"/>
          <w:szCs w:val="20"/>
        </w:rPr>
        <w:t>Ο</w:t>
      </w:r>
      <w:r w:rsidR="001A6C84" w:rsidRPr="00147FC6">
        <w:rPr>
          <w:b/>
          <w:bCs/>
          <w:color w:val="000000"/>
          <w:sz w:val="20"/>
          <w:szCs w:val="20"/>
        </w:rPr>
        <w:t>Ε</w:t>
      </w:r>
      <w:r w:rsidR="00D24438" w:rsidRPr="00147FC6">
        <w:rPr>
          <w:b/>
          <w:bCs/>
          <w:color w:val="000000"/>
          <w:sz w:val="20"/>
          <w:szCs w:val="20"/>
        </w:rPr>
        <w:t>ΔΡΟΣ ΤΟΥ ΕΠΙΜΕΛΗΤΗΡΙΟΥ ΒΟΙΩΤΙΑΣ</w:t>
      </w:r>
    </w:p>
    <w:p w:rsidR="00397D9E" w:rsidRPr="00147FC6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0"/>
          <w:szCs w:val="20"/>
        </w:rPr>
      </w:pPr>
    </w:p>
    <w:p w:rsidR="007D1A80" w:rsidRDefault="008C320F" w:rsidP="007D1A80">
      <w:pPr>
        <w:jc w:val="both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Την </w:t>
      </w:r>
      <w:r w:rsidR="007D1A80">
        <w:rPr>
          <w:color w:val="000000"/>
          <w:sz w:val="20"/>
          <w:szCs w:val="20"/>
        </w:rPr>
        <w:t>19</w:t>
      </w:r>
      <w:r w:rsidRPr="00197897">
        <w:rPr>
          <w:color w:val="000000"/>
          <w:sz w:val="20"/>
          <w:szCs w:val="20"/>
        </w:rPr>
        <w:t>/0</w:t>
      </w:r>
      <w:r w:rsidR="000206C0" w:rsidRPr="00197897">
        <w:rPr>
          <w:color w:val="000000"/>
          <w:sz w:val="20"/>
          <w:szCs w:val="20"/>
        </w:rPr>
        <w:t>7</w:t>
      </w:r>
      <w:r w:rsidRPr="00197897">
        <w:rPr>
          <w:color w:val="000000"/>
          <w:sz w:val="20"/>
          <w:szCs w:val="20"/>
        </w:rPr>
        <w:t>/2013 καταχωρήθηκε στο Γενικό Εμπορικό Μητρώο της Υπηρεσία Γ.Ε.ΜΗ.</w:t>
      </w:r>
      <w:r w:rsidR="007D1A80">
        <w:rPr>
          <w:color w:val="000000"/>
          <w:sz w:val="20"/>
          <w:szCs w:val="20"/>
        </w:rPr>
        <w:t>, με Κωδικό Αριθμό Καταχώρισης ΚΑΚ 81343,</w:t>
      </w:r>
      <w:r w:rsidRPr="00197897">
        <w:rPr>
          <w:color w:val="000000"/>
          <w:sz w:val="20"/>
          <w:szCs w:val="20"/>
        </w:rPr>
        <w:t xml:space="preserve"> του Επιμελητηρίου Βοιωτίας το από </w:t>
      </w:r>
      <w:r w:rsidR="000206C0" w:rsidRPr="00197897">
        <w:rPr>
          <w:color w:val="000000"/>
          <w:sz w:val="20"/>
          <w:szCs w:val="20"/>
        </w:rPr>
        <w:t>30</w:t>
      </w:r>
      <w:r w:rsidRPr="00197897">
        <w:rPr>
          <w:color w:val="000000"/>
          <w:sz w:val="20"/>
          <w:szCs w:val="20"/>
        </w:rPr>
        <w:t>/</w:t>
      </w:r>
      <w:r w:rsidR="00AB5683" w:rsidRPr="00197897">
        <w:rPr>
          <w:color w:val="000000"/>
          <w:sz w:val="20"/>
          <w:szCs w:val="20"/>
        </w:rPr>
        <w:t>0</w:t>
      </w:r>
      <w:r w:rsidR="000206C0" w:rsidRPr="00197897">
        <w:rPr>
          <w:color w:val="000000"/>
          <w:sz w:val="20"/>
          <w:szCs w:val="20"/>
        </w:rPr>
        <w:t>6</w:t>
      </w:r>
      <w:r w:rsidRPr="00197897">
        <w:rPr>
          <w:color w:val="000000"/>
          <w:sz w:val="20"/>
          <w:szCs w:val="20"/>
        </w:rPr>
        <w:t>/201</w:t>
      </w:r>
      <w:r w:rsidR="00AB5683" w:rsidRPr="00197897">
        <w:rPr>
          <w:color w:val="000000"/>
          <w:sz w:val="20"/>
          <w:szCs w:val="20"/>
        </w:rPr>
        <w:t>3</w:t>
      </w:r>
      <w:r w:rsidRPr="00197897">
        <w:rPr>
          <w:color w:val="000000"/>
          <w:sz w:val="20"/>
          <w:szCs w:val="20"/>
        </w:rPr>
        <w:t xml:space="preserve"> Πρακτικό </w:t>
      </w:r>
      <w:r w:rsidR="000206C0" w:rsidRPr="00197897">
        <w:rPr>
          <w:color w:val="000000"/>
          <w:sz w:val="20"/>
          <w:szCs w:val="20"/>
        </w:rPr>
        <w:t xml:space="preserve">Τακτικής </w:t>
      </w:r>
      <w:r w:rsidRPr="00197897">
        <w:rPr>
          <w:color w:val="000000"/>
          <w:sz w:val="20"/>
          <w:szCs w:val="20"/>
        </w:rPr>
        <w:t>Γενικής Συνέλευσης</w:t>
      </w:r>
      <w:r w:rsidR="00AB5683" w:rsidRPr="00197897">
        <w:rPr>
          <w:color w:val="000000"/>
          <w:sz w:val="20"/>
          <w:szCs w:val="20"/>
        </w:rPr>
        <w:t xml:space="preserve"> των μετόχων </w:t>
      </w:r>
      <w:r w:rsidRPr="00197897">
        <w:rPr>
          <w:color w:val="000000"/>
          <w:sz w:val="20"/>
          <w:szCs w:val="20"/>
        </w:rPr>
        <w:t xml:space="preserve"> της Ανώνυμης Εταιρίας με την επωνυμία </w:t>
      </w:r>
      <w:r w:rsidR="007D1A80" w:rsidRPr="007D1A80">
        <w:rPr>
          <w:color w:val="000000"/>
          <w:sz w:val="20"/>
        </w:rPr>
        <w:t>ΛΕΪΖΕΡΤΕΚ ΑΝΩΝΥΜΗ ΕΜΠΟΡΙΚΗ ΚΑΙ ΒΙΟΜΗΧΑΝΙΚΗ ΕΤΑΙΡΕΙΑ ΜΕΤΑΛΛΙΚΩΝ ΚΑΤΑΣΚΕΥΩΝ</w:t>
      </w:r>
      <w:r w:rsidRPr="00197897">
        <w:rPr>
          <w:color w:val="000000"/>
          <w:sz w:val="20"/>
          <w:szCs w:val="20"/>
        </w:rPr>
        <w:t xml:space="preserve">, διακριτικό τίτλο </w:t>
      </w:r>
      <w:r w:rsidR="007D1A80" w:rsidRPr="007D1A80">
        <w:rPr>
          <w:color w:val="000000"/>
          <w:sz w:val="20"/>
        </w:rPr>
        <w:t>LASERTECH ΑΕΒΕ</w:t>
      </w:r>
      <w:r w:rsidRPr="00197897">
        <w:rPr>
          <w:color w:val="000000"/>
          <w:sz w:val="20"/>
          <w:szCs w:val="20"/>
        </w:rPr>
        <w:t xml:space="preserve">, αριθμό ΓΕΜΗ: </w:t>
      </w:r>
      <w:r w:rsidR="007D1A80" w:rsidRPr="007D1A80">
        <w:rPr>
          <w:color w:val="000000"/>
          <w:sz w:val="20"/>
          <w:szCs w:val="20"/>
        </w:rPr>
        <w:t>013632417000</w:t>
      </w:r>
      <w:r w:rsidR="007D1A80">
        <w:rPr>
          <w:color w:val="000000"/>
          <w:sz w:val="20"/>
          <w:szCs w:val="20"/>
        </w:rPr>
        <w:t xml:space="preserve">, </w:t>
      </w:r>
      <w:r w:rsidRPr="00197897">
        <w:rPr>
          <w:color w:val="000000"/>
          <w:sz w:val="20"/>
          <w:szCs w:val="20"/>
        </w:rPr>
        <w:t xml:space="preserve">που εδρεύει στην </w:t>
      </w:r>
      <w:r w:rsidR="00AB5683" w:rsidRPr="00197897">
        <w:rPr>
          <w:color w:val="000000"/>
          <w:sz w:val="20"/>
          <w:szCs w:val="20"/>
        </w:rPr>
        <w:t xml:space="preserve">Θήβα </w:t>
      </w:r>
      <w:r w:rsidRPr="00197897">
        <w:rPr>
          <w:color w:val="000000"/>
          <w:sz w:val="20"/>
          <w:szCs w:val="20"/>
        </w:rPr>
        <w:t>του Νομού Βοιωτίας</w:t>
      </w:r>
      <w:r w:rsidR="00BC478F" w:rsidRPr="00197897">
        <w:rPr>
          <w:color w:val="000000"/>
          <w:sz w:val="20"/>
          <w:szCs w:val="20"/>
        </w:rPr>
        <w:t xml:space="preserve"> και συγκεκριμένα στ</w:t>
      </w:r>
      <w:r w:rsidR="007D1A80">
        <w:rPr>
          <w:color w:val="000000"/>
          <w:sz w:val="20"/>
          <w:szCs w:val="20"/>
        </w:rPr>
        <w:t>ο 43</w:t>
      </w:r>
      <w:r w:rsidR="007D1A80" w:rsidRPr="007D1A80">
        <w:rPr>
          <w:color w:val="000000"/>
          <w:sz w:val="20"/>
          <w:szCs w:val="20"/>
          <w:vertAlign w:val="superscript"/>
        </w:rPr>
        <w:t>Ο</w:t>
      </w:r>
      <w:r w:rsidR="007D1A80">
        <w:rPr>
          <w:color w:val="000000"/>
          <w:sz w:val="20"/>
          <w:szCs w:val="20"/>
        </w:rPr>
        <w:t xml:space="preserve"> χλμ Π.Ε.Ο. Ελευσίνας – Θηβών (Θέση Χαραϊντίνι), </w:t>
      </w:r>
      <w:r w:rsidRPr="00197897">
        <w:rPr>
          <w:color w:val="000000"/>
          <w:sz w:val="20"/>
          <w:szCs w:val="20"/>
        </w:rPr>
        <w:t>σύμφωνα με το οποίο:</w:t>
      </w:r>
    </w:p>
    <w:p w:rsidR="007D1A80" w:rsidRPr="007D1A80" w:rsidRDefault="008832B7" w:rsidP="007D1A80">
      <w:pPr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>Αποφασίζουν την έγκριση</w:t>
      </w:r>
      <w:r w:rsidR="007D1A80">
        <w:rPr>
          <w:sz w:val="20"/>
          <w:szCs w:val="20"/>
        </w:rPr>
        <w:t xml:space="preserve"> </w:t>
      </w:r>
      <w:r>
        <w:rPr>
          <w:sz w:val="20"/>
          <w:szCs w:val="20"/>
        </w:rPr>
        <w:t>του ισολογισμού</w:t>
      </w:r>
      <w:r w:rsidR="007D1A80" w:rsidRPr="007D1A80">
        <w:rPr>
          <w:sz w:val="20"/>
          <w:szCs w:val="20"/>
        </w:rPr>
        <w:t xml:space="preserve"> της εταιρικής χρήσης από 1-1-2012 έως 31-12-2012 μετά των επ’αυτών οικονομικών καταστάσεων,  προσαρτημάτων και εκθέσεως διαχειρίσεως.</w:t>
      </w:r>
    </w:p>
    <w:p w:rsidR="007D1A80" w:rsidRPr="007D1A80" w:rsidRDefault="008832B7" w:rsidP="007D1A80">
      <w:pPr>
        <w:jc w:val="both"/>
        <w:rPr>
          <w:sz w:val="20"/>
          <w:szCs w:val="20"/>
        </w:rPr>
      </w:pPr>
      <w:r>
        <w:rPr>
          <w:sz w:val="20"/>
          <w:szCs w:val="20"/>
        </w:rPr>
        <w:t>Επίσης α</w:t>
      </w:r>
      <w:r w:rsidR="007D1A80" w:rsidRPr="007D1A80">
        <w:rPr>
          <w:sz w:val="20"/>
          <w:szCs w:val="20"/>
        </w:rPr>
        <w:t>παλλάσσ</w:t>
      </w:r>
      <w:r>
        <w:rPr>
          <w:sz w:val="20"/>
          <w:szCs w:val="20"/>
        </w:rPr>
        <w:t>ονται</w:t>
      </w:r>
      <w:r w:rsidR="007D1A80" w:rsidRPr="007D1A80">
        <w:rPr>
          <w:sz w:val="20"/>
          <w:szCs w:val="20"/>
        </w:rPr>
        <w:t xml:space="preserve"> τα μέλη του Διοικητικού Συμβουλίου και </w:t>
      </w:r>
      <w:r>
        <w:rPr>
          <w:sz w:val="20"/>
          <w:szCs w:val="20"/>
        </w:rPr>
        <w:t>οι</w:t>
      </w:r>
      <w:r w:rsidR="007D1A80" w:rsidRPr="007D1A80">
        <w:rPr>
          <w:sz w:val="20"/>
          <w:szCs w:val="20"/>
        </w:rPr>
        <w:t xml:space="preserve"> ελεγκτ</w:t>
      </w:r>
      <w:r>
        <w:rPr>
          <w:sz w:val="20"/>
          <w:szCs w:val="20"/>
        </w:rPr>
        <w:t>ές</w:t>
      </w:r>
      <w:r w:rsidR="007D1A80" w:rsidRPr="007D1A80">
        <w:rPr>
          <w:sz w:val="20"/>
          <w:szCs w:val="20"/>
        </w:rPr>
        <w:t xml:space="preserve"> από κάθε ευθύνη αποζημίωσης για τα πεπραγμένα της χρήσης 2012 και εγκρίν</w:t>
      </w:r>
      <w:r>
        <w:rPr>
          <w:sz w:val="20"/>
          <w:szCs w:val="20"/>
        </w:rPr>
        <w:t>ονατι</w:t>
      </w:r>
      <w:r w:rsidR="007D1A80" w:rsidRPr="007D1A80">
        <w:rPr>
          <w:sz w:val="20"/>
          <w:szCs w:val="20"/>
        </w:rPr>
        <w:t xml:space="preserve"> όλες </w:t>
      </w:r>
      <w:r>
        <w:rPr>
          <w:sz w:val="20"/>
          <w:szCs w:val="20"/>
        </w:rPr>
        <w:t>οι</w:t>
      </w:r>
      <w:r w:rsidR="007D1A80" w:rsidRPr="007D1A80">
        <w:rPr>
          <w:sz w:val="20"/>
          <w:szCs w:val="20"/>
        </w:rPr>
        <w:t xml:space="preserve"> διαχειριστικές πράξεις τους και </w:t>
      </w:r>
      <w:r>
        <w:rPr>
          <w:sz w:val="20"/>
          <w:szCs w:val="20"/>
        </w:rPr>
        <w:t xml:space="preserve">οι </w:t>
      </w:r>
      <w:r w:rsidR="007D1A80" w:rsidRPr="007D1A80">
        <w:rPr>
          <w:sz w:val="20"/>
          <w:szCs w:val="20"/>
        </w:rPr>
        <w:t>πράξεις εκπροσώπησης</w:t>
      </w:r>
      <w:r>
        <w:rPr>
          <w:sz w:val="20"/>
          <w:szCs w:val="20"/>
        </w:rPr>
        <w:t xml:space="preserve"> τους</w:t>
      </w:r>
      <w:r w:rsidR="007D1A80" w:rsidRPr="007D1A80">
        <w:rPr>
          <w:sz w:val="20"/>
          <w:szCs w:val="20"/>
        </w:rPr>
        <w:t xml:space="preserve">. </w:t>
      </w:r>
    </w:p>
    <w:p w:rsidR="007D1A80" w:rsidRPr="007D1A80" w:rsidRDefault="007D1A80" w:rsidP="007D1A80">
      <w:pPr>
        <w:jc w:val="both"/>
        <w:rPr>
          <w:sz w:val="20"/>
          <w:szCs w:val="20"/>
        </w:rPr>
      </w:pPr>
      <w:r w:rsidRPr="007D1A80">
        <w:rPr>
          <w:sz w:val="20"/>
          <w:szCs w:val="20"/>
        </w:rPr>
        <w:t>Διορίζ</w:t>
      </w:r>
      <w:r w:rsidR="008832B7">
        <w:rPr>
          <w:sz w:val="20"/>
          <w:szCs w:val="20"/>
        </w:rPr>
        <w:t xml:space="preserve">ονται οι κατωτέρω </w:t>
      </w:r>
      <w:r w:rsidRPr="007D1A80">
        <w:rPr>
          <w:sz w:val="20"/>
          <w:szCs w:val="20"/>
        </w:rPr>
        <w:t xml:space="preserve">ελεγκτές για τη χρήση του 2013: </w:t>
      </w:r>
    </w:p>
    <w:p w:rsidR="007D1A80" w:rsidRPr="007D1A80" w:rsidRDefault="007D1A80" w:rsidP="007D1A80">
      <w:pPr>
        <w:jc w:val="both"/>
        <w:outlineLvl w:val="0"/>
        <w:rPr>
          <w:sz w:val="20"/>
          <w:szCs w:val="20"/>
        </w:rPr>
      </w:pPr>
      <w:r w:rsidRPr="007D1A80">
        <w:rPr>
          <w:sz w:val="20"/>
          <w:szCs w:val="20"/>
        </w:rPr>
        <w:t>ΤΑΚΤΙΚΟΙ :</w:t>
      </w:r>
    </w:p>
    <w:p w:rsidR="007D1A80" w:rsidRPr="007D1A80" w:rsidRDefault="007D1A80" w:rsidP="007D1A80">
      <w:pPr>
        <w:jc w:val="both"/>
        <w:rPr>
          <w:rFonts w:eastAsia="MS Mincho"/>
          <w:sz w:val="20"/>
          <w:szCs w:val="20"/>
        </w:rPr>
      </w:pPr>
      <w:r w:rsidRPr="007D1A80">
        <w:rPr>
          <w:rFonts w:eastAsia="MS Mincho"/>
          <w:sz w:val="20"/>
          <w:szCs w:val="20"/>
        </w:rPr>
        <w:t xml:space="preserve">(α)Γεώργιος Κούκνης του Παναγιώτη και της Βασιλικής, λογιστής, γεννημένος στις 19-4-1955 στον Πειραιά, κάτοικος Θηβών Βοιωτίας, κάτοχος του με τον αριθμό Μ 875455/14-8-1984 Δελτίου Ταυτότητας του Τ.Α. Θηβών, πτυχιούχος Α.Σ.Ο.Ε.Ε. με αριθμό αδείας οικονομικού επαγγέλματος 0992033172 και </w:t>
      </w:r>
    </w:p>
    <w:p w:rsidR="007D1A80" w:rsidRPr="007D1A80" w:rsidRDefault="007D1A80" w:rsidP="007D1A80">
      <w:pPr>
        <w:jc w:val="both"/>
        <w:rPr>
          <w:rFonts w:eastAsia="MS Mincho"/>
          <w:sz w:val="20"/>
          <w:szCs w:val="20"/>
        </w:rPr>
      </w:pPr>
      <w:r w:rsidRPr="007D1A80">
        <w:rPr>
          <w:rFonts w:eastAsia="MS Mincho"/>
          <w:sz w:val="20"/>
          <w:szCs w:val="20"/>
        </w:rPr>
        <w:t>(β) Κωνσταντίνος Παναγιωτόπουλος του Ιωάννη και της Σωτηρίας, οικονομολόγος-φοροτεχνικός, γεννημένος στις 20-10-1977 στο Μαρούσι Αττικής, κάτοικος Θηβών Βοιωτίας (οδός Πελοπίδα, αριθ. 5), κάτοχος του με τον αριθμό Ρ 278361/1994 Δελτίου Ταυτότητας του Τ.Α. Θηβών, πτυχιούχος Πανεπιστημίου Αιγαίου με αριθμό αδείας οικονομικού επαγγέλματος 0999055411</w:t>
      </w:r>
    </w:p>
    <w:p w:rsidR="007D1A80" w:rsidRPr="007D1A80" w:rsidRDefault="007D1A80" w:rsidP="007D1A80">
      <w:pPr>
        <w:jc w:val="both"/>
        <w:outlineLvl w:val="0"/>
        <w:rPr>
          <w:rFonts w:eastAsia="MS Mincho"/>
          <w:sz w:val="20"/>
          <w:szCs w:val="20"/>
        </w:rPr>
      </w:pPr>
      <w:r w:rsidRPr="007D1A80">
        <w:rPr>
          <w:rFonts w:eastAsia="MS Mincho"/>
          <w:sz w:val="20"/>
          <w:szCs w:val="20"/>
        </w:rPr>
        <w:t xml:space="preserve">  ΑΝΑΠΛΗΡΩΜΑΤΙΚΟΙ: </w:t>
      </w:r>
    </w:p>
    <w:p w:rsidR="007D1A80" w:rsidRPr="007D1A80" w:rsidRDefault="007D1A80" w:rsidP="007D1A80">
      <w:pPr>
        <w:jc w:val="both"/>
        <w:rPr>
          <w:rFonts w:eastAsia="MS Mincho"/>
          <w:sz w:val="20"/>
          <w:szCs w:val="20"/>
        </w:rPr>
      </w:pPr>
      <w:r w:rsidRPr="007D1A80">
        <w:rPr>
          <w:rFonts w:eastAsia="MS Mincho"/>
          <w:sz w:val="20"/>
          <w:szCs w:val="20"/>
        </w:rPr>
        <w:t xml:space="preserve">(α)Χρήστος Δήμου του Αριστείδη και της Τριανταφυλλιάς, λογιστής, γεννημένος στις 2-1-1950 στη Θήβα, κάτοικος Θηβών Βοιωτίας(Συνοικία Τάχι), κάτοχος του με τον αριθμό ΑΖ 993683 Δελτίου Ταυτότητας του Τ.Α. Θηβών, πτυχιούχος Α.Β.Σ.Π. με αριθμό αδείας οικονομικού επαγγέλματος 0997034605 και </w:t>
      </w:r>
    </w:p>
    <w:p w:rsidR="007D1A80" w:rsidRPr="007D1A80" w:rsidRDefault="007D1A80" w:rsidP="007D1A80">
      <w:pPr>
        <w:jc w:val="both"/>
        <w:rPr>
          <w:rFonts w:eastAsia="MS Mincho"/>
          <w:sz w:val="20"/>
          <w:szCs w:val="20"/>
        </w:rPr>
      </w:pPr>
      <w:r w:rsidRPr="007D1A80">
        <w:rPr>
          <w:rFonts w:eastAsia="MS Mincho"/>
          <w:sz w:val="20"/>
          <w:szCs w:val="20"/>
        </w:rPr>
        <w:t>(β) Ιωάννης Παπαδημητρίου του Βασιλείου και της Σωτηρίας, λογιστής, γεννημένος στις 27-5-1962 στο Μουρίκι Θηβών, κάτοικος Θηβών Βοιωτίας (Συνοικία Τάχι), κάτοχος του με τον αριθμό Σ 816764/1-8-1998 Δελτίου Ταυτότητας του Τ.Α. Θηβών, πτυχιούχος Α.Σ.Ο.Ε.Ε με αριθμό αδείας οικονομικού επαγγέλματος 0997043013.</w:t>
      </w:r>
    </w:p>
    <w:p w:rsidR="007D1A80" w:rsidRPr="007D1A80" w:rsidRDefault="007D1A80" w:rsidP="007D1A80">
      <w:pPr>
        <w:jc w:val="both"/>
        <w:rPr>
          <w:sz w:val="20"/>
          <w:szCs w:val="20"/>
        </w:rPr>
      </w:pPr>
      <w:r w:rsidRPr="007D1A80">
        <w:rPr>
          <w:sz w:val="20"/>
          <w:szCs w:val="20"/>
        </w:rPr>
        <w:t>Εγκρίνε</w:t>
      </w:r>
      <w:r w:rsidR="008832B7">
        <w:rPr>
          <w:sz w:val="20"/>
          <w:szCs w:val="20"/>
        </w:rPr>
        <w:t xml:space="preserve">ται </w:t>
      </w:r>
      <w:r w:rsidRPr="007D1A80">
        <w:rPr>
          <w:sz w:val="20"/>
          <w:szCs w:val="20"/>
        </w:rPr>
        <w:t>η μηνιαία δαπάνη ποσού τριών χιλιάδων ευρώ (3.000€) της  χορηγούμενης  αμοιβής – αποζημίωσης στον Πρόεδρο του Δ.Σ. και Διευθύνοντα Σύμβουλο Δημήτριο Μπέκα  για  τις  παρεχόμενες  από αυτόν υπηρεσίες στην εταιρία δυνάμει της από 7-2-2012 Απόφασης της Έκτακτης Γενικής Συνέλευσης και ανανεώνει την ισχύ της ως άνω απόφασης για τη χρήση 2013.</w:t>
      </w:r>
    </w:p>
    <w:p w:rsidR="007D1A80" w:rsidRPr="007D1A80" w:rsidRDefault="007D1A80" w:rsidP="007D1A80">
      <w:pPr>
        <w:jc w:val="both"/>
        <w:rPr>
          <w:sz w:val="20"/>
          <w:szCs w:val="20"/>
        </w:rPr>
      </w:pPr>
      <w:r w:rsidRPr="007D1A80">
        <w:rPr>
          <w:sz w:val="20"/>
          <w:szCs w:val="20"/>
        </w:rPr>
        <w:t>Τροποποιεί</w:t>
      </w:r>
      <w:r w:rsidR="008832B7">
        <w:rPr>
          <w:sz w:val="20"/>
          <w:szCs w:val="20"/>
        </w:rPr>
        <w:t>ται</w:t>
      </w:r>
      <w:r w:rsidRPr="007D1A80">
        <w:rPr>
          <w:sz w:val="20"/>
          <w:szCs w:val="20"/>
        </w:rPr>
        <w:t xml:space="preserve"> το άρθρο 4 του Καταστατικού της εταιρίας, το οποίο έχει ως εξής: </w:t>
      </w:r>
    </w:p>
    <w:p w:rsidR="007D1A80" w:rsidRPr="007D1A80" w:rsidRDefault="007D1A80" w:rsidP="007D1A80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t>Άρθρο 4</w:t>
      </w:r>
      <w:r w:rsidRPr="007D1A80">
        <w:rPr>
          <w:rFonts w:cs="Arial"/>
          <w:sz w:val="20"/>
          <w:szCs w:val="20"/>
          <w:vertAlign w:val="superscript"/>
        </w:rPr>
        <w:t>ο</w:t>
      </w:r>
      <w:r w:rsidRPr="007D1A80">
        <w:rPr>
          <w:rFonts w:cs="Arial"/>
          <w:sz w:val="20"/>
          <w:szCs w:val="20"/>
        </w:rPr>
        <w:t xml:space="preserve"> </w:t>
      </w:r>
    </w:p>
    <w:p w:rsidR="007D1A80" w:rsidRPr="007D1A80" w:rsidRDefault="007D1A80" w:rsidP="007D1A80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t xml:space="preserve">Σκοπός της εταιρείας ορίζεται : </w:t>
      </w:r>
    </w:p>
    <w:p w:rsidR="007D1A80" w:rsidRPr="007D1A80" w:rsidRDefault="007D1A80" w:rsidP="007D1A80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t>1. Η κοπή και επεξεργασία πάσης φύσεως μετάλλων με εξαναγκασμένη εκπομπή ακτινοβολίας (</w:t>
      </w:r>
      <w:r w:rsidRPr="007D1A80">
        <w:rPr>
          <w:rFonts w:cs="Arial"/>
          <w:sz w:val="20"/>
          <w:szCs w:val="20"/>
          <w:lang w:val="en-US"/>
        </w:rPr>
        <w:t>laser</w:t>
      </w:r>
      <w:r w:rsidRPr="007D1A80">
        <w:rPr>
          <w:rFonts w:cs="Arial"/>
          <w:sz w:val="20"/>
          <w:szCs w:val="20"/>
        </w:rPr>
        <w:t>) και η πώληση αυτών με κέρδος στην αγορά. Η εταιρία έχει ως σκοπό</w:t>
      </w:r>
    </w:p>
    <w:p w:rsidR="008832B7" w:rsidRDefault="007D1A80" w:rsidP="008832B7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t xml:space="preserve"> 2. Η κοπή και επεξεργασία πάσης φύσεως μετάλλων με διάφορα μέσα προς τελική μορφοποίηση και η πώληση αυτών με κέρδος στην αγορά </w:t>
      </w:r>
    </w:p>
    <w:p w:rsidR="007D1A80" w:rsidRPr="007D1A80" w:rsidRDefault="007D1A80" w:rsidP="008832B7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t xml:space="preserve">3. Η κοπή και επεξεργασία , κατά τα αναφερόμενα στις με 1 και 2 ως άνω παραγράφους μετάλλων ανηκόντων σε τρίτους με κέρδος  </w:t>
      </w:r>
    </w:p>
    <w:p w:rsidR="007D1A80" w:rsidRPr="007D1A80" w:rsidRDefault="007D1A80" w:rsidP="007D1A80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t>4. Η κοπή και επεξεργασία πλαστικών υλών και ξυλείας με εξαναγκασμένη εκπομπή ακτινοβολίας (</w:t>
      </w:r>
      <w:r w:rsidRPr="007D1A80">
        <w:rPr>
          <w:rFonts w:cs="Arial"/>
          <w:sz w:val="20"/>
          <w:szCs w:val="20"/>
          <w:lang w:val="en-US"/>
        </w:rPr>
        <w:t>laser</w:t>
      </w:r>
      <w:r w:rsidRPr="007D1A80">
        <w:rPr>
          <w:rFonts w:cs="Arial"/>
          <w:sz w:val="20"/>
          <w:szCs w:val="20"/>
        </w:rPr>
        <w:t xml:space="preserve">) και η πώληση αυτών με κέρδος στην αγορά </w:t>
      </w:r>
    </w:p>
    <w:p w:rsidR="007D1A80" w:rsidRPr="007D1A80" w:rsidRDefault="007D1A80" w:rsidP="007D1A80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t xml:space="preserve">5. Η κοπή και επεξεργασία πλαστικών υλών και ξυλείας με διάφορα μέσα προς τελική μορφοποίηση και η πώληση αυτών με κέρδος στην αγορά </w:t>
      </w:r>
    </w:p>
    <w:p w:rsidR="007D1A80" w:rsidRPr="007D1A80" w:rsidRDefault="007D1A80" w:rsidP="007D1A80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lastRenderedPageBreak/>
        <w:t xml:space="preserve">6. Η κοπή και επεξεργασία , κατά τα αναφερόμενα στις με 1 και 2 ως άνω παραγράφους πλαστικών υλών και ξυλείας  ανηκόντων σε τρίτους με κέρδος </w:t>
      </w:r>
    </w:p>
    <w:p w:rsidR="007D1A80" w:rsidRPr="007D1A80" w:rsidRDefault="007D1A80" w:rsidP="007D1A80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t xml:space="preserve">7. Η ανάληψη κάθε είδους μηχανολογικών και μηχανουργικών εργασιών και η με κέρδος εκτέλεση αυτών </w:t>
      </w:r>
    </w:p>
    <w:p w:rsidR="007D1A80" w:rsidRPr="007D1A80" w:rsidRDefault="007D1A80" w:rsidP="007D1A80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t xml:space="preserve">8. Η κατασκευή παντός είδους μηχανημάτων </w:t>
      </w:r>
    </w:p>
    <w:p w:rsidR="007D1A80" w:rsidRPr="007D1A80" w:rsidRDefault="007D1A80" w:rsidP="007D1A80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t>9.Η εισαγωγή και εξαγωγή παντός είδους μηχανημάτων</w:t>
      </w:r>
    </w:p>
    <w:p w:rsidR="007D1A80" w:rsidRPr="007D1A80" w:rsidRDefault="007D1A80" w:rsidP="007D1A80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t xml:space="preserve">10. Η εμπορία τούτων στην ημεδαπή και αλλοδαπή </w:t>
      </w:r>
    </w:p>
    <w:p w:rsidR="007D1A80" w:rsidRPr="007D1A80" w:rsidRDefault="007D1A80" w:rsidP="007D1A80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t xml:space="preserve">11. Η εισαγωγή και εξαγωγή μετάλλων  </w:t>
      </w:r>
    </w:p>
    <w:p w:rsidR="007D1A80" w:rsidRPr="007D1A80" w:rsidRDefault="007D1A80" w:rsidP="007D1A80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t xml:space="preserve">12. Η εμπορία τούτων στην ημεδαπή και αλλοδαπή </w:t>
      </w:r>
    </w:p>
    <w:p w:rsidR="007D1A80" w:rsidRPr="007D1A80" w:rsidRDefault="007D1A80" w:rsidP="007D1A80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t>13. Η παραγωγή προϊόντων από πάσης φύσεως μέταλλα, πλαστική ύλη και ξυλείας</w:t>
      </w:r>
    </w:p>
    <w:p w:rsidR="007D1A80" w:rsidRPr="007D1A80" w:rsidRDefault="007D1A80" w:rsidP="007D1A80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t>14. Η εμπορία αυτών των ειδών</w:t>
      </w:r>
    </w:p>
    <w:p w:rsidR="007D1A80" w:rsidRPr="007D1A80" w:rsidRDefault="007D1A80" w:rsidP="007D1A80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t xml:space="preserve">15. Η εισαγωγή και εξαγωγή πλαστικών υλών και ξυλείας </w:t>
      </w:r>
    </w:p>
    <w:p w:rsidR="007D1A80" w:rsidRPr="007D1A80" w:rsidRDefault="007D1A80" w:rsidP="007D1A80">
      <w:pPr>
        <w:ind w:firstLine="720"/>
        <w:jc w:val="both"/>
        <w:rPr>
          <w:sz w:val="20"/>
          <w:szCs w:val="20"/>
        </w:rPr>
      </w:pPr>
      <w:r w:rsidRPr="007D1A80">
        <w:rPr>
          <w:rFonts w:cs="Arial"/>
          <w:sz w:val="20"/>
          <w:szCs w:val="20"/>
        </w:rPr>
        <w:t>16. Η αντιπροσώπευση οίκων του εξωτερικού και εσωτερικού</w:t>
      </w:r>
      <w:r w:rsidRPr="007D1A80">
        <w:rPr>
          <w:sz w:val="20"/>
          <w:szCs w:val="20"/>
        </w:rPr>
        <w:t xml:space="preserve"> </w:t>
      </w:r>
    </w:p>
    <w:p w:rsidR="007D1A80" w:rsidRPr="007D1A80" w:rsidRDefault="007D1A80" w:rsidP="007D1A80">
      <w:pPr>
        <w:ind w:firstLine="720"/>
        <w:jc w:val="both"/>
        <w:rPr>
          <w:sz w:val="20"/>
          <w:szCs w:val="20"/>
        </w:rPr>
      </w:pPr>
      <w:r w:rsidRPr="007D1A80">
        <w:rPr>
          <w:sz w:val="20"/>
          <w:szCs w:val="20"/>
        </w:rPr>
        <w:t>17. Η εκμίσθωση παντός είδους μηχανημάτων</w:t>
      </w:r>
    </w:p>
    <w:p w:rsidR="007D1A80" w:rsidRPr="007D1A80" w:rsidRDefault="007D1A80" w:rsidP="007D1A80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sz w:val="20"/>
          <w:szCs w:val="20"/>
        </w:rPr>
        <w:t xml:space="preserve">18. Η εκμετάλλευση </w:t>
      </w:r>
      <w:r w:rsidRPr="007D1A80">
        <w:rPr>
          <w:rFonts w:cs="MgHelveticaUCPol"/>
          <w:sz w:val="20"/>
          <w:szCs w:val="20"/>
        </w:rPr>
        <w:t>με κάθε τρόπο (π.χ. εκμίσθωση, εμπορία κλπ) αυτοκινουμένων μηχανημάτων έργου, όπως π.χ. γερανός, καλαθοφόρο, περονοφόρο, κλιμακοφόρο, αναβατόριο, μετατοπιστικό, αυτοκινούμενη γερανογέφυρα, κ.λπ. και κάθε άλλου μηχανήματος που καθορίζεται επίσημα ως τέτοιο.</w:t>
      </w:r>
    </w:p>
    <w:p w:rsidR="007D1A80" w:rsidRPr="007D1A80" w:rsidRDefault="007D1A80" w:rsidP="007D1A80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t xml:space="preserve">Για την επίτευξη του σκοπού της η εταιρεία μπορεί: </w:t>
      </w:r>
    </w:p>
    <w:p w:rsidR="007D1A80" w:rsidRPr="007D1A80" w:rsidRDefault="007D1A80" w:rsidP="007D1A80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t xml:space="preserve">α).Να συνεργάζεται  με άλλες επιχειρήσεις που επιδιώκουν τον αυτό ή παρεμφερή σκοπό </w:t>
      </w:r>
    </w:p>
    <w:p w:rsidR="007D1A80" w:rsidRPr="007D1A80" w:rsidRDefault="007D1A80" w:rsidP="007D1A80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t xml:space="preserve">β).Να συμμετέχει σε οποιαδήποτε άλλη επιχείρηση με όμοιο ή παρεμφερή σκοπό  οποιουδήποτε εταιρικού τύπου </w:t>
      </w:r>
    </w:p>
    <w:p w:rsidR="007D1A80" w:rsidRPr="007D1A80" w:rsidRDefault="007D1A80" w:rsidP="007D1A80">
      <w:pPr>
        <w:ind w:firstLine="720"/>
        <w:jc w:val="both"/>
        <w:rPr>
          <w:rFonts w:cs="Arial"/>
          <w:sz w:val="20"/>
          <w:szCs w:val="20"/>
        </w:rPr>
      </w:pPr>
      <w:r w:rsidRPr="007D1A80">
        <w:rPr>
          <w:rFonts w:cs="Arial"/>
          <w:sz w:val="20"/>
          <w:szCs w:val="20"/>
        </w:rPr>
        <w:t xml:space="preserve">γ).Να αντιπροσωπεύει οποιαδήποτε επιχείρηση ημεδαπή ή αλλοδαπή με όμοιο ή παρεμφερή σκοπό </w:t>
      </w:r>
    </w:p>
    <w:p w:rsidR="007D1A80" w:rsidRPr="007D1A80" w:rsidRDefault="007D1A80" w:rsidP="007D1A80">
      <w:pPr>
        <w:jc w:val="both"/>
        <w:rPr>
          <w:sz w:val="20"/>
          <w:szCs w:val="20"/>
        </w:rPr>
      </w:pPr>
    </w:p>
    <w:p w:rsidR="007D1A80" w:rsidRPr="007D1A80" w:rsidRDefault="007D1A80" w:rsidP="007D1A80">
      <w:pPr>
        <w:jc w:val="both"/>
        <w:rPr>
          <w:sz w:val="20"/>
          <w:szCs w:val="20"/>
        </w:rPr>
      </w:pPr>
      <w:r w:rsidRPr="007D1A80">
        <w:rPr>
          <w:sz w:val="20"/>
          <w:szCs w:val="20"/>
        </w:rPr>
        <w:tab/>
      </w:r>
    </w:p>
    <w:p w:rsidR="00B224DD" w:rsidRPr="00197897" w:rsidRDefault="00B224DD" w:rsidP="00BC478F">
      <w:pPr>
        <w:jc w:val="both"/>
        <w:rPr>
          <w:sz w:val="20"/>
          <w:szCs w:val="20"/>
        </w:rPr>
      </w:pPr>
    </w:p>
    <w:p w:rsidR="008C320F" w:rsidRPr="00197897" w:rsidRDefault="008C320F" w:rsidP="008C320F">
      <w:pPr>
        <w:jc w:val="both"/>
        <w:rPr>
          <w:sz w:val="20"/>
          <w:szCs w:val="20"/>
        </w:rPr>
      </w:pPr>
      <w:r w:rsidRPr="00197897">
        <w:rPr>
          <w:color w:val="000000"/>
          <w:sz w:val="20"/>
          <w:szCs w:val="20"/>
        </w:rPr>
        <w:t>Σχετικό έγγραφο Ελέγχου της Περιφέρειας αρ. πρωτ.</w:t>
      </w:r>
      <w:r w:rsidR="008832B7">
        <w:rPr>
          <w:color w:val="000000"/>
          <w:sz w:val="20"/>
          <w:szCs w:val="20"/>
        </w:rPr>
        <w:t>4089</w:t>
      </w:r>
      <w:r w:rsidRPr="00197897">
        <w:rPr>
          <w:color w:val="000000"/>
          <w:sz w:val="20"/>
          <w:szCs w:val="20"/>
        </w:rPr>
        <w:t xml:space="preserve"> </w:t>
      </w:r>
      <w:r w:rsidR="002E0A50" w:rsidRPr="00AB2CE6">
        <w:rPr>
          <w:color w:val="000000"/>
          <w:sz w:val="20"/>
          <w:szCs w:val="20"/>
        </w:rPr>
        <w:t>/</w:t>
      </w:r>
      <w:r w:rsidRPr="00197897">
        <w:rPr>
          <w:color w:val="000000"/>
          <w:sz w:val="20"/>
          <w:szCs w:val="20"/>
        </w:rPr>
        <w:t xml:space="preserve"> </w:t>
      </w:r>
      <w:r w:rsidR="008832B7">
        <w:rPr>
          <w:color w:val="000000"/>
          <w:sz w:val="20"/>
          <w:szCs w:val="20"/>
        </w:rPr>
        <w:t>05</w:t>
      </w:r>
      <w:r w:rsidRPr="00197897">
        <w:rPr>
          <w:color w:val="000000"/>
          <w:sz w:val="20"/>
          <w:szCs w:val="20"/>
        </w:rPr>
        <w:t>-</w:t>
      </w:r>
      <w:r w:rsidR="00397D9E" w:rsidRPr="00197897">
        <w:rPr>
          <w:color w:val="000000"/>
          <w:sz w:val="20"/>
          <w:szCs w:val="20"/>
        </w:rPr>
        <w:t>0</w:t>
      </w:r>
      <w:r w:rsidR="008832B7">
        <w:rPr>
          <w:color w:val="000000"/>
          <w:sz w:val="20"/>
          <w:szCs w:val="20"/>
        </w:rPr>
        <w:t>8</w:t>
      </w:r>
      <w:r w:rsidRPr="00197897">
        <w:rPr>
          <w:color w:val="000000"/>
          <w:sz w:val="20"/>
          <w:szCs w:val="20"/>
        </w:rPr>
        <w:t>-2013</w:t>
      </w:r>
      <w:r w:rsidRPr="00197897">
        <w:rPr>
          <w:sz w:val="20"/>
          <w:szCs w:val="20"/>
        </w:rPr>
        <w:t>.</w:t>
      </w:r>
    </w:p>
    <w:p w:rsidR="00826F2D" w:rsidRPr="007D1A80" w:rsidRDefault="00826F2D" w:rsidP="00197897">
      <w:pPr>
        <w:jc w:val="both"/>
        <w:rPr>
          <w:sz w:val="20"/>
          <w:szCs w:val="20"/>
        </w:rPr>
      </w:pPr>
    </w:p>
    <w:p w:rsidR="005B6421" w:rsidRPr="00197897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>Λιβαδειά,</w:t>
      </w:r>
      <w:r w:rsidR="00600CFF" w:rsidRPr="00197897">
        <w:rPr>
          <w:color w:val="000000"/>
          <w:sz w:val="20"/>
          <w:szCs w:val="20"/>
        </w:rPr>
        <w:t xml:space="preserve"> </w:t>
      </w:r>
      <w:r w:rsidR="008832B7">
        <w:rPr>
          <w:color w:val="000000"/>
          <w:sz w:val="20"/>
          <w:szCs w:val="20"/>
        </w:rPr>
        <w:t>10</w:t>
      </w:r>
      <w:r w:rsidR="005C2FF8" w:rsidRPr="00197897">
        <w:rPr>
          <w:color w:val="000000"/>
          <w:sz w:val="20"/>
          <w:szCs w:val="20"/>
        </w:rPr>
        <w:t>/</w:t>
      </w:r>
      <w:r w:rsidR="00614CBC" w:rsidRPr="00197897">
        <w:rPr>
          <w:color w:val="000000"/>
          <w:sz w:val="20"/>
          <w:szCs w:val="20"/>
        </w:rPr>
        <w:t>0</w:t>
      </w:r>
      <w:r w:rsidR="008832B7">
        <w:rPr>
          <w:color w:val="000000"/>
          <w:sz w:val="20"/>
          <w:szCs w:val="20"/>
        </w:rPr>
        <w:t>9</w:t>
      </w:r>
      <w:r w:rsidR="005C2FF8" w:rsidRPr="00197897">
        <w:rPr>
          <w:color w:val="000000"/>
          <w:sz w:val="20"/>
          <w:szCs w:val="20"/>
        </w:rPr>
        <w:t>/2013</w:t>
      </w:r>
    </w:p>
    <w:p w:rsidR="00397D9E" w:rsidRPr="00197897" w:rsidRDefault="005B6421" w:rsidP="00147FC6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</w:t>
      </w:r>
      <w:r w:rsidR="0077694C" w:rsidRPr="00197897">
        <w:rPr>
          <w:color w:val="000000"/>
          <w:sz w:val="20"/>
          <w:szCs w:val="20"/>
        </w:rPr>
        <w:t xml:space="preserve">Ο  </w:t>
      </w:r>
      <w:r w:rsidR="00E97D51" w:rsidRPr="00197897">
        <w:rPr>
          <w:color w:val="000000"/>
          <w:sz w:val="20"/>
          <w:szCs w:val="20"/>
        </w:rPr>
        <w:t>ΠΡΟΕΔΡΟΣ</w:t>
      </w:r>
    </w:p>
    <w:p w:rsidR="00397D9E" w:rsidRPr="00197897" w:rsidRDefault="005F4C59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0"/>
          <w:szCs w:val="20"/>
        </w:rPr>
      </w:pPr>
      <w:r w:rsidRPr="005F4C59">
        <w:rPr>
          <w:color w:val="000000"/>
          <w:sz w:val="20"/>
          <w:szCs w:val="20"/>
        </w:rPr>
        <w:drawing>
          <wp:inline distT="0" distB="0" distL="0" distR="0">
            <wp:extent cx="2228358" cy="1373214"/>
            <wp:effectExtent l="19050" t="0" r="492" b="0"/>
            <wp:docPr id="10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FC6" w:rsidRPr="00197897" w:rsidRDefault="00147FC6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0"/>
          <w:szCs w:val="20"/>
        </w:rPr>
      </w:pPr>
    </w:p>
    <w:p w:rsidR="00600CFF" w:rsidRPr="00197897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                                                                                                   </w:t>
      </w:r>
      <w:r w:rsidR="00197897" w:rsidRPr="008832B7">
        <w:rPr>
          <w:color w:val="000000"/>
          <w:sz w:val="20"/>
          <w:szCs w:val="20"/>
        </w:rPr>
        <w:t xml:space="preserve">                  </w:t>
      </w:r>
      <w:r w:rsidRPr="00197897">
        <w:rPr>
          <w:color w:val="000000"/>
          <w:sz w:val="20"/>
          <w:szCs w:val="20"/>
        </w:rPr>
        <w:t xml:space="preserve">  </w:t>
      </w:r>
      <w:r w:rsidR="00E97D51" w:rsidRPr="00197897">
        <w:rPr>
          <w:color w:val="000000"/>
          <w:sz w:val="20"/>
          <w:szCs w:val="20"/>
        </w:rPr>
        <w:t>ΑΓΝΙΑΔΗΣ ΠΑΝΑΓΙΩΤΗΣ</w:t>
      </w:r>
    </w:p>
    <w:p w:rsidR="007838A6" w:rsidRPr="0019789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0"/>
          <w:szCs w:val="20"/>
        </w:rPr>
      </w:pPr>
    </w:p>
    <w:sectPr w:rsidR="007838A6" w:rsidRPr="0019789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gHelveticaUCPol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EC25C7C"/>
    <w:multiLevelType w:val="hybridMultilevel"/>
    <w:tmpl w:val="8F868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206C0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D69"/>
    <w:rsid w:val="000F2EEE"/>
    <w:rsid w:val="000F7FDC"/>
    <w:rsid w:val="00116748"/>
    <w:rsid w:val="001227CD"/>
    <w:rsid w:val="00125ED3"/>
    <w:rsid w:val="00135D6D"/>
    <w:rsid w:val="00147FC6"/>
    <w:rsid w:val="001514AE"/>
    <w:rsid w:val="00181723"/>
    <w:rsid w:val="00190785"/>
    <w:rsid w:val="00197897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B5732"/>
    <w:rsid w:val="002B7082"/>
    <w:rsid w:val="002C693A"/>
    <w:rsid w:val="002D2834"/>
    <w:rsid w:val="002D500B"/>
    <w:rsid w:val="002E0A50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97D9E"/>
    <w:rsid w:val="003A0F6C"/>
    <w:rsid w:val="003C37D8"/>
    <w:rsid w:val="003D0387"/>
    <w:rsid w:val="003E0895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5F4C59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7564"/>
    <w:rsid w:val="00692D2B"/>
    <w:rsid w:val="006A73E0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D1A80"/>
    <w:rsid w:val="007E5827"/>
    <w:rsid w:val="00820708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832B7"/>
    <w:rsid w:val="00895835"/>
    <w:rsid w:val="008C320F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2CE6"/>
    <w:rsid w:val="00AB5683"/>
    <w:rsid w:val="00AB7F38"/>
    <w:rsid w:val="00AC5708"/>
    <w:rsid w:val="00AF5D3F"/>
    <w:rsid w:val="00B224DD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C478F"/>
    <w:rsid w:val="00C2182F"/>
    <w:rsid w:val="00C22DC5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57CD3"/>
    <w:rsid w:val="00D63926"/>
    <w:rsid w:val="00D664E7"/>
    <w:rsid w:val="00D67505"/>
    <w:rsid w:val="00D845C4"/>
    <w:rsid w:val="00D91CA2"/>
    <w:rsid w:val="00D92BEA"/>
    <w:rsid w:val="00DC1053"/>
    <w:rsid w:val="00DF668C"/>
    <w:rsid w:val="00E5369C"/>
    <w:rsid w:val="00E67BB5"/>
    <w:rsid w:val="00E7155D"/>
    <w:rsid w:val="00E9532D"/>
    <w:rsid w:val="00E95D88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6FACE1-5991-4F87-8462-32B9A81DE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780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6035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3</cp:revision>
  <cp:lastPrinted>2013-05-30T12:55:00Z</cp:lastPrinted>
  <dcterms:created xsi:type="dcterms:W3CDTF">2014-11-10T13:18:00Z</dcterms:created>
  <dcterms:modified xsi:type="dcterms:W3CDTF">2014-11-10T13:19:00Z</dcterms:modified>
</cp:coreProperties>
</file>