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2C0672">
        <w:t>1</w:t>
      </w:r>
      <w:r w:rsidR="002C0672" w:rsidRPr="00BC312B">
        <w:t>1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BC312B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BC312B" w:rsidRPr="00BC312B">
        <w:t>479</w:t>
      </w:r>
    </w:p>
    <w:p w:rsidR="00877139" w:rsidRPr="00BC312B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BC312B">
        <w:rPr>
          <w:lang w:val="en-US"/>
        </w:rPr>
        <w:t xml:space="preserve">.: 2510 223328 </w:t>
      </w:r>
    </w:p>
    <w:p w:rsidR="00877139" w:rsidRPr="00BC312B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BC312B">
        <w:rPr>
          <w:lang w:val="en-US"/>
        </w:rPr>
        <w:t>.:</w:t>
      </w:r>
      <w:proofErr w:type="gramEnd"/>
      <w:r w:rsidRPr="00BC312B">
        <w:rPr>
          <w:lang w:val="en-US"/>
        </w:rPr>
        <w:t xml:space="preserve"> 2510 222657</w:t>
      </w:r>
    </w:p>
    <w:p w:rsidR="005A2695" w:rsidRPr="00BC312B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BC312B">
        <w:rPr>
          <w:lang w:val="en-US"/>
        </w:rPr>
        <w:t>-</w:t>
      </w:r>
      <w:r w:rsidRPr="00225EE8">
        <w:rPr>
          <w:lang w:val="en-US"/>
        </w:rPr>
        <w:t>mail</w:t>
      </w:r>
      <w:r w:rsidRPr="00BC312B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BC312B">
        <w:rPr>
          <w:lang w:val="en-US"/>
        </w:rPr>
        <w:t>@</w:t>
      </w:r>
      <w:r w:rsidRPr="00225EE8">
        <w:rPr>
          <w:lang w:val="en-US"/>
        </w:rPr>
        <w:t>chamberofkavala</w:t>
      </w:r>
      <w:r w:rsidRPr="00BC312B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BC312B" w:rsidRDefault="00F84460">
      <w:pPr>
        <w:rPr>
          <w:lang w:val="en-US"/>
        </w:rPr>
      </w:pPr>
    </w:p>
    <w:p w:rsidR="00F84460" w:rsidRPr="00BC312B" w:rsidRDefault="00F84460">
      <w:pPr>
        <w:rPr>
          <w:lang w:val="en-US"/>
        </w:rPr>
      </w:pPr>
    </w:p>
    <w:p w:rsidR="00F84460" w:rsidRPr="00BC312B" w:rsidRDefault="00F84460">
      <w:pPr>
        <w:rPr>
          <w:lang w:val="en-US"/>
        </w:rPr>
      </w:pPr>
    </w:p>
    <w:p w:rsidR="002F4927" w:rsidRPr="0015773B" w:rsidRDefault="00877139">
      <w:r>
        <w:t xml:space="preserve">Την   </w:t>
      </w:r>
      <w:r w:rsidR="002C0672">
        <w:t>1</w:t>
      </w:r>
      <w:r w:rsidR="002C0672" w:rsidRPr="002C0672">
        <w:t>1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C4046" w:rsidRPr="005C4046">
        <w:t>5</w:t>
      </w:r>
      <w:r w:rsidR="00BC312B" w:rsidRPr="00BC312B">
        <w:t>717</w:t>
      </w:r>
      <w:bookmarkStart w:id="0" w:name="_GoBack"/>
      <w:bookmarkEnd w:id="0"/>
      <w:r>
        <w:t xml:space="preserve">     η από   </w:t>
      </w:r>
      <w:r w:rsidR="002C0672">
        <w:t>1</w:t>
      </w:r>
      <w:r w:rsidR="002C0672" w:rsidRPr="002C0672">
        <w:t>1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BC312B">
        <w:rPr>
          <w:lang w:val="en-US"/>
        </w:rPr>
        <w:t>laskaridismarble</w:t>
      </w:r>
      <w:proofErr w:type="spellEnd"/>
      <w:r w:rsidR="00BC312B" w:rsidRPr="00BC312B">
        <w:t>.</w:t>
      </w:r>
      <w:r w:rsidR="00BC312B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C312B" w:rsidRPr="00BC312B">
        <w:t>ΕΠΕΞΕΡΓΑΣΤΙΚΗ ΑΞΙΟΠΟΙΗΣΗ ΑΚΙΝΗΤΩΝ ΜΟΝΟΠΡΟΣΩΠΗ ΕΤΑΙΡΕΙΑ ΠΕΡΙΩΡΙΣΜΕΝΗΣ ΕΥΘΥΝΗΣ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BC312B" w:rsidRPr="00BC312B">
        <w:t>20822730000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77139"/>
    <w:rsid w:val="00877BD0"/>
    <w:rsid w:val="009040B8"/>
    <w:rsid w:val="009A6EFD"/>
    <w:rsid w:val="00A63BBE"/>
    <w:rsid w:val="00AF3A74"/>
    <w:rsid w:val="00BC312B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2013-07-10T06:59:00Z</cp:lastPrinted>
  <dcterms:created xsi:type="dcterms:W3CDTF">2013-07-10T08:20:00Z</dcterms:created>
  <dcterms:modified xsi:type="dcterms:W3CDTF">2013-07-11T05:21:00Z</dcterms:modified>
</cp:coreProperties>
</file>