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8C320F">
              <w:rPr>
                <w:sz w:val="22"/>
              </w:rPr>
              <w:t>1</w:t>
            </w:r>
            <w:r w:rsidR="003B30ED">
              <w:rPr>
                <w:sz w:val="22"/>
              </w:rPr>
              <w:t>8</w:t>
            </w:r>
            <w:r w:rsidR="00756DD1">
              <w:rPr>
                <w:sz w:val="22"/>
                <w:lang w:val="en-US"/>
              </w:rPr>
              <w:t>/</w:t>
            </w:r>
            <w:r w:rsidR="004D4D6A">
              <w:rPr>
                <w:sz w:val="22"/>
                <w:lang w:val="en-US"/>
              </w:rPr>
              <w:t>0</w:t>
            </w:r>
            <w:r w:rsidR="008C320F">
              <w:rPr>
                <w:sz w:val="22"/>
              </w:rPr>
              <w:t>6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8C320F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3B30ED">
              <w:rPr>
                <w:b/>
                <w:bCs/>
                <w:sz w:val="22"/>
              </w:rPr>
              <w:t>4054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574A47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3B30ED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3B30ED">
              <w:rPr>
                <w:color w:val="000000"/>
                <w:sz w:val="22"/>
                <w:szCs w:val="22"/>
              </w:rPr>
              <w:t>ΒΕΚΙΑΡΗΣ ΑΝΤΩΝΙΟΣ ΑΝΩΝΥΜΗ ΒΙΟΜΗΧΑΝΙΚΗ ΚΑΙ ΕΜΠΟΡΙΚΗ ΕΤΑΙΡΕΙΑ ΚΑΤΑΣΚΕΥΗΣ ΚΑΙ ΕΜΠΟΡΙΑΣ ΣΤΡΩΜΑΤΩΝ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3B30ED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καταχώρισης στο ΓΕΜΗ </w:t>
      </w:r>
      <w:r w:rsidR="003B30ED">
        <w:rPr>
          <w:rFonts w:ascii="Times New Roman" w:hAnsi="Times New Roman"/>
          <w:b w:val="0"/>
          <w:color w:val="000000"/>
          <w:sz w:val="22"/>
          <w:szCs w:val="22"/>
        </w:rPr>
        <w:t>στοιχείων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της  </w:t>
      </w:r>
      <w:r w:rsidR="00756DD1" w:rsidRPr="00397D9E">
        <w:rPr>
          <w:rFonts w:ascii="Times New Roman" w:hAnsi="Times New Roman"/>
          <w:b w:val="0"/>
          <w:color w:val="000000"/>
          <w:sz w:val="22"/>
          <w:szCs w:val="22"/>
          <w:lang w:val="en-US"/>
        </w:rPr>
        <w:t>A</w:t>
      </w:r>
      <w:r w:rsidR="004D4D6A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νώνυμης </w:t>
      </w:r>
      <w:r w:rsidR="00756DD1" w:rsidRPr="00397D9E">
        <w:rPr>
          <w:rFonts w:ascii="Times New Roman" w:hAnsi="Times New Roman"/>
          <w:b w:val="0"/>
          <w:color w:val="000000"/>
          <w:sz w:val="22"/>
          <w:szCs w:val="22"/>
          <w:lang w:val="en-US"/>
        </w:rPr>
        <w:t>E</w:t>
      </w:r>
      <w:r w:rsidR="004D4D6A" w:rsidRPr="00397D9E">
        <w:rPr>
          <w:rFonts w:ascii="Times New Roman" w:hAnsi="Times New Roman"/>
          <w:b w:val="0"/>
          <w:color w:val="000000"/>
          <w:sz w:val="22"/>
          <w:szCs w:val="22"/>
        </w:rPr>
        <w:t>ταιρείας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3B30ED" w:rsidRPr="003B30ED">
        <w:rPr>
          <w:rFonts w:ascii="Times New Roman" w:hAnsi="Times New Roman"/>
          <w:b w:val="0"/>
          <w:color w:val="000000"/>
          <w:sz w:val="22"/>
          <w:szCs w:val="22"/>
        </w:rPr>
        <w:t>ΒΕΚΙΑΡΗΣ ΑΝΤΩΝΙΟΣ ΑΝΩΝΥΜΗ ΒΙΟΜΗΧΑΝΙΚΗ ΚΑΙ ΕΜΠΟΡΙΚΗ ΕΤΑΙΡΕΙΑ ΚΑΤΑΣΚΕΥΗΣ ΚΑΙ ΕΜΠΟΡΙΑΣ ΣΤΡΩΜΑΤΩΝ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8C320F" w:rsidRPr="00397D9E" w:rsidRDefault="008C320F" w:rsidP="00397D9E">
      <w:pPr>
        <w:jc w:val="both"/>
        <w:rPr>
          <w:color w:val="000000"/>
          <w:sz w:val="22"/>
          <w:szCs w:val="22"/>
        </w:rPr>
      </w:pPr>
      <w:r w:rsidRPr="00397D9E">
        <w:rPr>
          <w:color w:val="000000"/>
          <w:sz w:val="22"/>
          <w:szCs w:val="22"/>
        </w:rPr>
        <w:t xml:space="preserve">Την </w:t>
      </w:r>
      <w:r w:rsidR="003B30ED">
        <w:rPr>
          <w:color w:val="000000"/>
          <w:sz w:val="22"/>
          <w:szCs w:val="22"/>
        </w:rPr>
        <w:t>23</w:t>
      </w:r>
      <w:r w:rsidRPr="00397D9E">
        <w:rPr>
          <w:color w:val="000000"/>
          <w:sz w:val="22"/>
          <w:szCs w:val="22"/>
        </w:rPr>
        <w:t>/0</w:t>
      </w:r>
      <w:r w:rsidR="003B30ED">
        <w:rPr>
          <w:color w:val="000000"/>
          <w:sz w:val="22"/>
          <w:szCs w:val="22"/>
        </w:rPr>
        <w:t>1</w:t>
      </w:r>
      <w:r w:rsidRPr="00397D9E">
        <w:rPr>
          <w:color w:val="000000"/>
          <w:sz w:val="22"/>
          <w:szCs w:val="22"/>
        </w:rPr>
        <w:t xml:space="preserve">/2013 καταχωρήθηκε στο Γενικό Εμπορικό Μητρώο της Υπηρεσία Γ.Ε.ΜΗ. του Επιμελητηρίου Βοιωτίας το από </w:t>
      </w:r>
      <w:r w:rsidR="003B30ED">
        <w:rPr>
          <w:color w:val="000000"/>
          <w:sz w:val="22"/>
          <w:szCs w:val="22"/>
        </w:rPr>
        <w:t>31</w:t>
      </w:r>
      <w:r w:rsidRPr="00397D9E">
        <w:rPr>
          <w:color w:val="000000"/>
          <w:sz w:val="22"/>
          <w:szCs w:val="22"/>
        </w:rPr>
        <w:t>/</w:t>
      </w:r>
      <w:r w:rsidR="003B30ED">
        <w:rPr>
          <w:color w:val="000000"/>
          <w:sz w:val="22"/>
          <w:szCs w:val="22"/>
        </w:rPr>
        <w:t>12</w:t>
      </w:r>
      <w:r w:rsidRPr="00397D9E">
        <w:rPr>
          <w:color w:val="000000"/>
          <w:sz w:val="22"/>
          <w:szCs w:val="22"/>
        </w:rPr>
        <w:t>/201</w:t>
      </w:r>
      <w:r w:rsidR="003B30ED">
        <w:rPr>
          <w:color w:val="000000"/>
          <w:sz w:val="22"/>
          <w:szCs w:val="22"/>
        </w:rPr>
        <w:t>1</w:t>
      </w:r>
      <w:r w:rsidRPr="00397D9E">
        <w:rPr>
          <w:color w:val="000000"/>
          <w:sz w:val="22"/>
          <w:szCs w:val="22"/>
        </w:rPr>
        <w:t xml:space="preserve"> Πρακτικό </w:t>
      </w:r>
      <w:r w:rsidR="003B30ED">
        <w:rPr>
          <w:color w:val="000000"/>
          <w:sz w:val="22"/>
          <w:szCs w:val="22"/>
        </w:rPr>
        <w:t>Ετήσιας Τακτικής</w:t>
      </w:r>
      <w:r w:rsidR="00AB5683" w:rsidRPr="00397D9E">
        <w:rPr>
          <w:color w:val="000000"/>
          <w:sz w:val="22"/>
          <w:szCs w:val="22"/>
        </w:rPr>
        <w:t xml:space="preserve"> </w:t>
      </w:r>
      <w:r w:rsidRPr="00397D9E">
        <w:rPr>
          <w:color w:val="000000"/>
          <w:sz w:val="22"/>
          <w:szCs w:val="22"/>
        </w:rPr>
        <w:t>Γενικής Συνέλευσης</w:t>
      </w:r>
      <w:r w:rsidR="00AB5683" w:rsidRPr="00397D9E">
        <w:rPr>
          <w:color w:val="000000"/>
          <w:sz w:val="22"/>
          <w:szCs w:val="22"/>
        </w:rPr>
        <w:t xml:space="preserve"> των μετόχων </w:t>
      </w:r>
      <w:r w:rsidRPr="00397D9E">
        <w:rPr>
          <w:color w:val="000000"/>
          <w:sz w:val="22"/>
          <w:szCs w:val="22"/>
        </w:rPr>
        <w:t xml:space="preserve"> της Ανώνυμης Εταιρίας με την επωνυμία </w:t>
      </w:r>
      <w:r w:rsidR="003B30ED" w:rsidRPr="003B30ED">
        <w:rPr>
          <w:color w:val="000000"/>
          <w:sz w:val="22"/>
          <w:szCs w:val="22"/>
        </w:rPr>
        <w:t>ΒΕΚΙΑΡΗΣ ΑΝΤΩΝΙΟΣ ΑΝΩΝΥΜΗ ΒΙΟΜΗΧΑΝΙΚΗ ΚΑΙ ΕΜΠΟΡΙΚΗ ΕΤΑΙΡΕΙΑ ΚΑΤΑΣΚΕΥΗΣ ΚΑΙ ΕΜΠΟΡΙΑΣ ΣΤΡΩΜΑΤΩΝ</w:t>
      </w:r>
      <w:r w:rsidRPr="00397D9E">
        <w:rPr>
          <w:color w:val="000000"/>
          <w:sz w:val="22"/>
          <w:szCs w:val="22"/>
        </w:rPr>
        <w:t xml:space="preserve">, αριθμό ΓΕΜΗ: </w:t>
      </w:r>
      <w:r w:rsidR="003B30ED" w:rsidRPr="003B30ED">
        <w:rPr>
          <w:color w:val="000000"/>
          <w:sz w:val="22"/>
          <w:szCs w:val="22"/>
        </w:rPr>
        <w:t>013675617000</w:t>
      </w:r>
      <w:r w:rsidRPr="00397D9E">
        <w:rPr>
          <w:color w:val="000000"/>
          <w:sz w:val="22"/>
          <w:szCs w:val="22"/>
        </w:rPr>
        <w:t xml:space="preserve">, ΑΡ. Μ.Α.Ε. </w:t>
      </w:r>
      <w:r w:rsidR="003B30ED" w:rsidRPr="003B30ED">
        <w:rPr>
          <w:color w:val="000000"/>
          <w:sz w:val="22"/>
          <w:szCs w:val="22"/>
        </w:rPr>
        <w:t>49788/11/B/01/14</w:t>
      </w:r>
      <w:r w:rsidRPr="00397D9E">
        <w:rPr>
          <w:color w:val="000000"/>
          <w:sz w:val="22"/>
          <w:szCs w:val="22"/>
        </w:rPr>
        <w:t xml:space="preserve"> που εδρεύει στ</w:t>
      </w:r>
      <w:r w:rsidR="003B30ED">
        <w:rPr>
          <w:color w:val="000000"/>
          <w:sz w:val="22"/>
          <w:szCs w:val="22"/>
        </w:rPr>
        <w:t>α</w:t>
      </w:r>
      <w:r w:rsidRPr="00397D9E">
        <w:rPr>
          <w:color w:val="000000"/>
          <w:sz w:val="22"/>
          <w:szCs w:val="22"/>
        </w:rPr>
        <w:t xml:space="preserve"> </w:t>
      </w:r>
      <w:r w:rsidR="003B30ED">
        <w:rPr>
          <w:color w:val="000000"/>
          <w:sz w:val="22"/>
          <w:szCs w:val="22"/>
        </w:rPr>
        <w:t>Οινόφυτα</w:t>
      </w:r>
      <w:r w:rsidR="00AB5683" w:rsidRPr="00397D9E">
        <w:rPr>
          <w:color w:val="000000"/>
          <w:sz w:val="22"/>
          <w:szCs w:val="22"/>
        </w:rPr>
        <w:t xml:space="preserve"> </w:t>
      </w:r>
      <w:r w:rsidRPr="00397D9E">
        <w:rPr>
          <w:color w:val="000000"/>
          <w:sz w:val="22"/>
          <w:szCs w:val="22"/>
        </w:rPr>
        <w:t>του Νομού Βοιωτίας</w:t>
      </w:r>
      <w:r w:rsidR="00AB5683" w:rsidRPr="00397D9E">
        <w:rPr>
          <w:color w:val="000000"/>
          <w:sz w:val="22"/>
          <w:szCs w:val="22"/>
        </w:rPr>
        <w:t xml:space="preserve"> και συγκεκριμένα στο </w:t>
      </w:r>
      <w:r w:rsidR="003B30ED">
        <w:rPr>
          <w:color w:val="000000"/>
          <w:sz w:val="22"/>
          <w:szCs w:val="22"/>
        </w:rPr>
        <w:t>52</w:t>
      </w:r>
      <w:r w:rsidR="00AB5683" w:rsidRPr="00397D9E">
        <w:rPr>
          <w:color w:val="000000"/>
          <w:sz w:val="22"/>
          <w:szCs w:val="22"/>
          <w:vertAlign w:val="superscript"/>
        </w:rPr>
        <w:t>Ο</w:t>
      </w:r>
      <w:r w:rsidR="00AB5683" w:rsidRPr="00397D9E">
        <w:rPr>
          <w:color w:val="000000"/>
          <w:sz w:val="22"/>
          <w:szCs w:val="22"/>
        </w:rPr>
        <w:t xml:space="preserve"> χλμ. </w:t>
      </w:r>
      <w:r w:rsidR="003B30ED">
        <w:rPr>
          <w:color w:val="000000"/>
          <w:sz w:val="22"/>
          <w:szCs w:val="22"/>
        </w:rPr>
        <w:t>Ε.Ο.</w:t>
      </w:r>
      <w:r w:rsidR="00AB5683" w:rsidRPr="00397D9E">
        <w:rPr>
          <w:color w:val="000000"/>
          <w:sz w:val="22"/>
          <w:szCs w:val="22"/>
        </w:rPr>
        <w:t xml:space="preserve"> </w:t>
      </w:r>
      <w:r w:rsidR="003B30ED">
        <w:rPr>
          <w:color w:val="000000"/>
          <w:sz w:val="22"/>
          <w:szCs w:val="22"/>
        </w:rPr>
        <w:t>Αθηνών - Λαμίας</w:t>
      </w:r>
      <w:r w:rsidRPr="00397D9E">
        <w:rPr>
          <w:color w:val="000000"/>
          <w:sz w:val="22"/>
          <w:szCs w:val="22"/>
        </w:rPr>
        <w:t xml:space="preserve">, και έλαβε Κ.Α.Κ.: </w:t>
      </w:r>
      <w:r w:rsidR="003B30ED">
        <w:rPr>
          <w:color w:val="000000"/>
          <w:sz w:val="22"/>
          <w:szCs w:val="22"/>
        </w:rPr>
        <w:t>65822</w:t>
      </w:r>
      <w:r w:rsidRPr="00397D9E">
        <w:rPr>
          <w:color w:val="000000"/>
          <w:sz w:val="22"/>
          <w:szCs w:val="22"/>
        </w:rPr>
        <w:t>,  σύμφωνα με το οποίο:</w:t>
      </w:r>
    </w:p>
    <w:p w:rsidR="008C320F" w:rsidRPr="00397D9E" w:rsidRDefault="008C320F" w:rsidP="00397D9E">
      <w:pPr>
        <w:jc w:val="both"/>
        <w:rPr>
          <w:sz w:val="22"/>
          <w:szCs w:val="22"/>
        </w:rPr>
      </w:pPr>
    </w:p>
    <w:p w:rsidR="003B30ED" w:rsidRPr="00C81D1E" w:rsidRDefault="003B30ED" w:rsidP="003B30ED">
      <w:pPr>
        <w:jc w:val="both"/>
        <w:rPr>
          <w:sz w:val="22"/>
          <w:szCs w:val="22"/>
        </w:rPr>
      </w:pPr>
      <w:r>
        <w:rPr>
          <w:sz w:val="22"/>
          <w:szCs w:val="22"/>
        </w:rPr>
        <w:t>Η</w:t>
      </w:r>
      <w:r w:rsidRPr="00C81D1E">
        <w:rPr>
          <w:sz w:val="22"/>
          <w:szCs w:val="22"/>
        </w:rPr>
        <w:t xml:space="preserve"> Γενική</w:t>
      </w:r>
      <w:r>
        <w:rPr>
          <w:sz w:val="22"/>
          <w:szCs w:val="22"/>
        </w:rPr>
        <w:t xml:space="preserve"> Συνέλευση των Μετόχων εγκρίνει </w:t>
      </w:r>
      <w:r w:rsidRPr="00C81D1E">
        <w:rPr>
          <w:sz w:val="22"/>
          <w:szCs w:val="22"/>
        </w:rPr>
        <w:t>τον Ισολογισμό και το λογαριασμό αποτελεσμάτων χρήσης  της 01/07/10 – 30/06/11 χωρίς τροποποίηση όπως ακριβώς δημοσιεύθηκε στις εφημερίδες, εγκρίνονται δε η έκθεση επί του ισολογισμού και των αποτελεσμάτων του Διοικητικού Συμβουλίου.</w:t>
      </w:r>
    </w:p>
    <w:p w:rsidR="003B30ED" w:rsidRPr="00C81D1E" w:rsidRDefault="003B30ED" w:rsidP="003B30ED">
      <w:pPr>
        <w:jc w:val="both"/>
        <w:rPr>
          <w:sz w:val="22"/>
          <w:szCs w:val="22"/>
        </w:rPr>
      </w:pPr>
      <w:r>
        <w:rPr>
          <w:sz w:val="22"/>
          <w:szCs w:val="22"/>
        </w:rPr>
        <w:t>Επίσης αποφασίζεται η πλήρης απαλλαγή των μελών του Διοικητικού Συμβουλίου</w:t>
      </w:r>
      <w:r w:rsidRPr="00C81D1E">
        <w:rPr>
          <w:sz w:val="22"/>
          <w:szCs w:val="22"/>
        </w:rPr>
        <w:t xml:space="preserve"> από κάθε ευθύνη αποζημιώσεως για την εταιρική χρήση 01/07/10 – 30/06/11 και για όλες τις αποφάσεις πράξεις και ενέργειες κατά την ελεγχόμενη περίοδο.</w:t>
      </w:r>
    </w:p>
    <w:p w:rsidR="00397D9E" w:rsidRPr="00397D9E" w:rsidRDefault="00397D9E" w:rsidP="003B30ED">
      <w:pPr>
        <w:jc w:val="both"/>
        <w:rPr>
          <w:sz w:val="22"/>
          <w:szCs w:val="22"/>
        </w:rPr>
      </w:pPr>
    </w:p>
    <w:p w:rsidR="00397D9E" w:rsidRPr="00397D9E" w:rsidRDefault="00397D9E" w:rsidP="004C7B96">
      <w:pPr>
        <w:ind w:left="360"/>
        <w:jc w:val="both"/>
        <w:rPr>
          <w:sz w:val="22"/>
          <w:szCs w:val="22"/>
        </w:rPr>
      </w:pPr>
    </w:p>
    <w:p w:rsidR="008C320F" w:rsidRPr="00397D9E" w:rsidRDefault="008C320F" w:rsidP="008C320F">
      <w:pPr>
        <w:jc w:val="both"/>
        <w:rPr>
          <w:sz w:val="22"/>
          <w:szCs w:val="22"/>
        </w:rPr>
      </w:pPr>
      <w:r w:rsidRPr="00397D9E">
        <w:rPr>
          <w:color w:val="000000"/>
          <w:sz w:val="22"/>
          <w:szCs w:val="22"/>
        </w:rPr>
        <w:t>Σχετικό έγγραφο Ελέγχου της Περιφέρειας αρ. πρωτ.</w:t>
      </w:r>
      <w:r w:rsidR="003B30ED">
        <w:rPr>
          <w:color w:val="000000"/>
          <w:sz w:val="22"/>
          <w:szCs w:val="22"/>
        </w:rPr>
        <w:t>427</w:t>
      </w:r>
      <w:r w:rsidRPr="00397D9E">
        <w:rPr>
          <w:color w:val="000000"/>
          <w:sz w:val="22"/>
          <w:szCs w:val="22"/>
        </w:rPr>
        <w:t xml:space="preserve">    </w:t>
      </w:r>
      <w:r w:rsidR="00397D9E">
        <w:rPr>
          <w:color w:val="000000"/>
          <w:sz w:val="22"/>
          <w:szCs w:val="22"/>
        </w:rPr>
        <w:t>2</w:t>
      </w:r>
      <w:r w:rsidR="003B30ED">
        <w:rPr>
          <w:color w:val="000000"/>
          <w:sz w:val="22"/>
          <w:szCs w:val="22"/>
        </w:rPr>
        <w:t>4</w:t>
      </w:r>
      <w:r w:rsidRPr="00397D9E">
        <w:rPr>
          <w:color w:val="000000"/>
          <w:sz w:val="22"/>
          <w:szCs w:val="22"/>
        </w:rPr>
        <w:t>-</w:t>
      </w:r>
      <w:r w:rsidR="00397D9E">
        <w:rPr>
          <w:color w:val="000000"/>
          <w:sz w:val="22"/>
          <w:szCs w:val="22"/>
        </w:rPr>
        <w:t>0</w:t>
      </w:r>
      <w:r w:rsidR="003B30ED">
        <w:rPr>
          <w:color w:val="000000"/>
          <w:sz w:val="22"/>
          <w:szCs w:val="22"/>
        </w:rPr>
        <w:t>4</w:t>
      </w:r>
      <w:r w:rsidRPr="00397D9E">
        <w:rPr>
          <w:color w:val="000000"/>
          <w:sz w:val="22"/>
          <w:szCs w:val="22"/>
        </w:rPr>
        <w:t>-2013</w:t>
      </w:r>
      <w:r w:rsidRPr="00397D9E">
        <w:rPr>
          <w:sz w:val="22"/>
          <w:szCs w:val="22"/>
        </w:rPr>
        <w:t>.</w:t>
      </w:r>
    </w:p>
    <w:p w:rsidR="003C37D8" w:rsidRPr="008C320F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8C320F">
        <w:rPr>
          <w:color w:val="000000"/>
          <w:sz w:val="22"/>
          <w:szCs w:val="22"/>
        </w:rPr>
        <w:t>1</w:t>
      </w:r>
      <w:r w:rsidR="003B30ED">
        <w:rPr>
          <w:color w:val="000000"/>
          <w:sz w:val="22"/>
          <w:szCs w:val="22"/>
        </w:rPr>
        <w:t>8</w:t>
      </w:r>
      <w:r w:rsidR="005C2FF8">
        <w:rPr>
          <w:color w:val="000000"/>
          <w:sz w:val="22"/>
          <w:szCs w:val="22"/>
        </w:rPr>
        <w:t>/</w:t>
      </w:r>
      <w:r w:rsidR="00614CBC" w:rsidRPr="004C7B96">
        <w:rPr>
          <w:color w:val="000000"/>
          <w:sz w:val="22"/>
          <w:szCs w:val="22"/>
        </w:rPr>
        <w:t>0</w:t>
      </w:r>
      <w:r w:rsidR="008C320F">
        <w:rPr>
          <w:color w:val="000000"/>
          <w:sz w:val="22"/>
          <w:szCs w:val="22"/>
        </w:rPr>
        <w:t>6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Default="0068756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397D9E" w:rsidRDefault="00397D9E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397D9E" w:rsidRPr="00736B27" w:rsidRDefault="00397D9E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3B30ED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3B30ED">
              <w:rPr>
                <w:color w:val="000000"/>
              </w:rPr>
              <w:t>603</w:t>
            </w:r>
            <w:r w:rsidR="008815B0" w:rsidRPr="00736B27">
              <w:rPr>
                <w:color w:val="000000"/>
              </w:rPr>
              <w:t>/</w:t>
            </w:r>
            <w:r w:rsidR="003B30ED">
              <w:rPr>
                <w:color w:val="000000"/>
              </w:rPr>
              <w:t>21</w:t>
            </w:r>
            <w:r w:rsidR="000F7FDC">
              <w:rPr>
                <w:color w:val="000000"/>
              </w:rPr>
              <w:t>-</w:t>
            </w:r>
            <w:r w:rsidR="00AB5683">
              <w:rPr>
                <w:color w:val="000000"/>
              </w:rPr>
              <w:t>0</w:t>
            </w:r>
            <w:r w:rsidR="003B30ED">
              <w:rPr>
                <w:color w:val="000000"/>
              </w:rPr>
              <w:t>1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AB5683">
              <w:rPr>
                <w:color w:val="000000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AB5683">
              <w:rPr>
                <w:color w:val="000000"/>
              </w:rPr>
              <w:t>289</w:t>
            </w:r>
            <w:r w:rsidR="00A56A0C">
              <w:rPr>
                <w:color w:val="000000"/>
                <w:lang w:val="en-US"/>
              </w:rPr>
              <w:t>,</w:t>
            </w:r>
            <w:r w:rsidR="00AB5683">
              <w:rPr>
                <w:color w:val="000000"/>
              </w:rPr>
              <w:t>72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7F21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7293B"/>
    <w:rsid w:val="0068063F"/>
    <w:rsid w:val="00682BB7"/>
    <w:rsid w:val="00687564"/>
    <w:rsid w:val="00692D2B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8565E5-B18F-4AFE-B7BF-99011554F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2013-05-30T11:55:00Z</cp:lastPrinted>
  <dcterms:created xsi:type="dcterms:W3CDTF">2013-06-18T10:42:00Z</dcterms:created>
  <dcterms:modified xsi:type="dcterms:W3CDTF">2013-06-18T10:42:00Z</dcterms:modified>
</cp:coreProperties>
</file>