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737" w:rsidRPr="00BE3737" w:rsidRDefault="00061CFC" w:rsidP="00F0058E">
      <w:pPr>
        <w:rPr>
          <w:b/>
          <w:color w:val="000000"/>
          <w:lang w:val="en-US"/>
        </w:rPr>
      </w:pPr>
      <w:r w:rsidRPr="00BE3737">
        <w:rPr>
          <w:color w:val="0000FF"/>
        </w:rPr>
        <w:tab/>
      </w:r>
      <w:r w:rsidR="00BE3737">
        <w:rPr>
          <w:color w:val="0000FF"/>
          <w:lang w:val="en-US"/>
        </w:rPr>
        <w:t xml:space="preserve">                      </w:t>
      </w:r>
      <w:r w:rsidR="00BE3737" w:rsidRPr="00BE3737">
        <w:rPr>
          <w:color w:val="0000FF"/>
        </w:rPr>
        <w:object w:dxaOrig="8549" w:dyaOrig="6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6.25pt" o:ole="">
            <v:imagedata r:id="rId5" o:title=""/>
          </v:shape>
          <o:OLEObject Type="Embed" ProgID="CorelDRAW.Graphic.6" ShapeID="_x0000_i1025" DrawAspect="Content" ObjectID="_1432975432" r:id="rId6"/>
        </w:object>
      </w:r>
    </w:p>
    <w:p w:rsidR="00061CFC" w:rsidRPr="00BE3737" w:rsidRDefault="00BE3737" w:rsidP="00F0058E">
      <w:pPr>
        <w:rPr>
          <w:b/>
          <w:lang w:val="en-US"/>
        </w:rPr>
      </w:pPr>
      <w:r>
        <w:rPr>
          <w:b/>
          <w:color w:val="000000"/>
          <w:lang w:val="en-US"/>
        </w:rPr>
        <w:t xml:space="preserve">                       </w:t>
      </w:r>
      <w:r w:rsidR="00061CFC" w:rsidRPr="00BE3737">
        <w:rPr>
          <w:b/>
          <w:color w:val="000000"/>
        </w:rPr>
        <w:t>ΕΛΛΗΝΙΚΗ</w:t>
      </w:r>
      <w:r w:rsidR="00061CFC" w:rsidRPr="00BE3737">
        <w:rPr>
          <w:b/>
          <w:color w:val="000000"/>
          <w:lang w:val="en-US"/>
        </w:rPr>
        <w:t xml:space="preserve"> </w:t>
      </w:r>
      <w:r w:rsidR="00061CFC" w:rsidRPr="00BE3737">
        <w:rPr>
          <w:b/>
          <w:color w:val="000000"/>
        </w:rPr>
        <w:t>ΔΗΜΟΚΡΑΤΙΑ</w:t>
      </w:r>
      <w:r w:rsidR="00061CFC" w:rsidRPr="00BE3737">
        <w:rPr>
          <w:b/>
          <w:lang w:val="en-US"/>
        </w:rPr>
        <w:t xml:space="preserve">     </w:t>
      </w:r>
    </w:p>
    <w:p w:rsidR="00061CFC" w:rsidRPr="00BE3737" w:rsidRDefault="00BE3737" w:rsidP="00F0058E">
      <w:pPr>
        <w:rPr>
          <w:b/>
          <w:lang w:val="en-US"/>
        </w:rPr>
      </w:pPr>
      <w:r>
        <w:rPr>
          <w:b/>
          <w:lang w:val="en-US"/>
        </w:rPr>
        <w:t xml:space="preserve">                     </w:t>
      </w:r>
      <w:r w:rsidR="00061CFC" w:rsidRPr="00BE3737">
        <w:rPr>
          <w:b/>
        </w:rPr>
        <w:t>ΕΠΙΜΕΛΗΤΗΡΙΟ</w:t>
      </w:r>
      <w:r w:rsidR="00061CFC" w:rsidRPr="00BE3737">
        <w:rPr>
          <w:b/>
          <w:lang w:val="en-US"/>
        </w:rPr>
        <w:t xml:space="preserve">  </w:t>
      </w:r>
      <w:r w:rsidR="00061CFC" w:rsidRPr="00BE3737">
        <w:rPr>
          <w:b/>
        </w:rPr>
        <w:t>ΒΟΙΩΤΙΑΣ</w:t>
      </w:r>
      <w:r w:rsidR="00061CFC" w:rsidRPr="00BE3737">
        <w:rPr>
          <w:b/>
          <w:lang w:val="en-US"/>
        </w:rPr>
        <w:t xml:space="preserve">       </w:t>
      </w:r>
    </w:p>
    <w:p w:rsidR="00061CFC" w:rsidRDefault="00061CFC" w:rsidP="00F0058E">
      <w:pPr>
        <w:rPr>
          <w:i/>
          <w:lang w:val="en-US"/>
        </w:rPr>
      </w:pPr>
      <w:proofErr w:type="gramStart"/>
      <w:r w:rsidRPr="00BE3737">
        <w:rPr>
          <w:i/>
          <w:lang w:val="en-US"/>
        </w:rPr>
        <w:t>VIOTIA  CHAMBER</w:t>
      </w:r>
      <w:proofErr w:type="gramEnd"/>
      <w:r w:rsidRPr="00BE3737">
        <w:rPr>
          <w:i/>
          <w:lang w:val="en-US"/>
        </w:rPr>
        <w:t xml:space="preserve">   OF  COMMERCE  AND  INDUSTRY</w:t>
      </w:r>
    </w:p>
    <w:p w:rsidR="00BE3737" w:rsidRDefault="00BE3737" w:rsidP="00F0058E">
      <w:pPr>
        <w:rPr>
          <w:i/>
          <w:lang w:val="en-US"/>
        </w:rPr>
      </w:pPr>
    </w:p>
    <w:p w:rsidR="00BE3737" w:rsidRDefault="00BE3737" w:rsidP="00F0058E">
      <w:pPr>
        <w:rPr>
          <w:b/>
        </w:rPr>
      </w:pPr>
      <w:r>
        <w:rPr>
          <w:b/>
        </w:rPr>
        <w:t>ΤΜΗΜΑ: ΜΗΤΡΩΟΥ/Υπηρεσία Γ.Ε.ΜΗ.</w:t>
      </w:r>
    </w:p>
    <w:p w:rsidR="00BE3737" w:rsidRPr="00637C8A" w:rsidRDefault="00BE3737" w:rsidP="00F0058E">
      <w:pPr>
        <w:rPr>
          <w:lang w:val="en-US"/>
        </w:rPr>
      </w:pPr>
      <w:r w:rsidRPr="00BE3737">
        <w:t xml:space="preserve">Πληροφορίες: </w:t>
      </w:r>
      <w:proofErr w:type="spellStart"/>
      <w:r w:rsidRPr="00BE3737">
        <w:t>Καλλιαντάση</w:t>
      </w:r>
      <w:proofErr w:type="spellEnd"/>
      <w:r w:rsidRPr="00BE3737">
        <w:t xml:space="preserve"> Π.                                                                            </w:t>
      </w:r>
      <w:r>
        <w:t xml:space="preserve">Λιβαδειά </w:t>
      </w:r>
      <w:r w:rsidR="000F28F7">
        <w:rPr>
          <w:lang w:val="en-US"/>
        </w:rPr>
        <w:t>17</w:t>
      </w:r>
      <w:r w:rsidR="007D7899">
        <w:rPr>
          <w:lang w:val="en-US"/>
        </w:rPr>
        <w:t>/</w:t>
      </w:r>
      <w:r w:rsidR="00104A03">
        <w:rPr>
          <w:lang w:val="en-US"/>
        </w:rPr>
        <w:t>0</w:t>
      </w:r>
      <w:r w:rsidR="000F28F7">
        <w:rPr>
          <w:lang w:val="en-US"/>
        </w:rPr>
        <w:t>6</w:t>
      </w:r>
      <w:r w:rsidR="00637C8A">
        <w:rPr>
          <w:lang w:val="en-US"/>
        </w:rPr>
        <w:t>/</w:t>
      </w:r>
      <w:r w:rsidR="00104A03">
        <w:rPr>
          <w:lang w:val="en-US"/>
        </w:rPr>
        <w:t>2013</w:t>
      </w:r>
    </w:p>
    <w:p w:rsidR="00BE3737" w:rsidRPr="000F28F7" w:rsidRDefault="00BE3737" w:rsidP="00F0058E">
      <w:pPr>
        <w:rPr>
          <w:lang w:val="en-US"/>
        </w:rPr>
      </w:pPr>
      <w:r w:rsidRPr="00BE3737">
        <w:t>Τηλέφωνα: 2261028281</w:t>
      </w:r>
      <w:r>
        <w:t xml:space="preserve">                                                                                       Αριθ. </w:t>
      </w:r>
      <w:proofErr w:type="spellStart"/>
      <w:r>
        <w:t>Πρωτ</w:t>
      </w:r>
      <w:proofErr w:type="spellEnd"/>
      <w:r>
        <w:t>.:</w:t>
      </w:r>
      <w:r w:rsidR="00702EF9" w:rsidRPr="0044191E">
        <w:t xml:space="preserve"> </w:t>
      </w:r>
      <w:r w:rsidR="000F28F7">
        <w:rPr>
          <w:lang w:val="en-US"/>
        </w:rPr>
        <w:t>3980</w:t>
      </w:r>
    </w:p>
    <w:p w:rsidR="00BE3737" w:rsidRPr="00BE3737" w:rsidRDefault="00BE3737" w:rsidP="00F0058E">
      <w:r w:rsidRPr="00BE3737">
        <w:rPr>
          <w:lang w:val="en-US"/>
        </w:rPr>
        <w:t>Fax</w:t>
      </w:r>
      <w:r w:rsidRPr="00BE3737">
        <w:t>: 2261021347</w:t>
      </w:r>
    </w:p>
    <w:p w:rsidR="00BE3737" w:rsidRDefault="00BE3737" w:rsidP="00F0058E">
      <w:r w:rsidRPr="00BE3737">
        <w:rPr>
          <w:lang w:val="en-US"/>
        </w:rPr>
        <w:t>email</w:t>
      </w:r>
      <w:r w:rsidRPr="00BE3737">
        <w:t>:</w:t>
      </w:r>
      <w:proofErr w:type="spellStart"/>
      <w:r w:rsidRPr="00BE3737">
        <w:rPr>
          <w:lang w:val="en-US"/>
        </w:rPr>
        <w:t>epimviot</w:t>
      </w:r>
      <w:proofErr w:type="spellEnd"/>
      <w:r w:rsidRPr="00DC6886">
        <w:t>@</w:t>
      </w:r>
      <w:proofErr w:type="spellStart"/>
      <w:r w:rsidRPr="00BE3737">
        <w:rPr>
          <w:lang w:val="en-US"/>
        </w:rPr>
        <w:t>otenet</w:t>
      </w:r>
      <w:proofErr w:type="spellEnd"/>
      <w:r w:rsidRPr="00DC6886">
        <w:t>.</w:t>
      </w:r>
      <w:proofErr w:type="spellStart"/>
      <w:r w:rsidRPr="00BE3737">
        <w:rPr>
          <w:lang w:val="en-US"/>
        </w:rPr>
        <w:t>gr</w:t>
      </w:r>
      <w:proofErr w:type="spellEnd"/>
    </w:p>
    <w:p w:rsidR="00BE3737" w:rsidRDefault="00BE3737" w:rsidP="00F0058E"/>
    <w:p w:rsidR="00BE3737" w:rsidRDefault="00BE3737" w:rsidP="00F0058E"/>
    <w:p w:rsidR="00BE3737" w:rsidRDefault="00BE3737" w:rsidP="00F0058E">
      <w:pPr>
        <w:jc w:val="center"/>
        <w:rPr>
          <w:b/>
          <w:sz w:val="24"/>
          <w:szCs w:val="24"/>
          <w:u w:val="single"/>
        </w:rPr>
      </w:pPr>
      <w:r w:rsidRPr="00BE3737">
        <w:rPr>
          <w:b/>
          <w:sz w:val="24"/>
          <w:szCs w:val="24"/>
          <w:u w:val="single"/>
        </w:rPr>
        <w:t>ΑΝΑΚΟΙΝΩΣΗ</w:t>
      </w:r>
    </w:p>
    <w:p w:rsidR="00BE3737" w:rsidRDefault="00BE3737" w:rsidP="00F0058E">
      <w:pPr>
        <w:jc w:val="center"/>
        <w:rPr>
          <w:b/>
          <w:sz w:val="24"/>
          <w:szCs w:val="24"/>
          <w:u w:val="single"/>
        </w:rPr>
      </w:pPr>
    </w:p>
    <w:p w:rsidR="00BE3737" w:rsidRPr="00104A03" w:rsidRDefault="00BE3737" w:rsidP="0066358F">
      <w:pPr>
        <w:jc w:val="both"/>
        <w:rPr>
          <w:b/>
          <w:sz w:val="24"/>
          <w:szCs w:val="24"/>
        </w:rPr>
      </w:pPr>
      <w:r>
        <w:rPr>
          <w:sz w:val="24"/>
          <w:szCs w:val="24"/>
        </w:rPr>
        <w:t xml:space="preserve">Καταχώρισης στο Γενικό Εμπορικό Μητρώο (Γ.Ε.ΜΗ.), </w:t>
      </w:r>
      <w:r w:rsidR="00F5741D">
        <w:rPr>
          <w:sz w:val="24"/>
          <w:szCs w:val="24"/>
        </w:rPr>
        <w:t>με βάση τις διατάξεις</w:t>
      </w:r>
      <w:r>
        <w:rPr>
          <w:sz w:val="24"/>
          <w:szCs w:val="24"/>
        </w:rPr>
        <w:t xml:space="preserve"> </w:t>
      </w:r>
      <w:r w:rsidR="00F5741D">
        <w:rPr>
          <w:sz w:val="24"/>
          <w:szCs w:val="24"/>
        </w:rPr>
        <w:t>του</w:t>
      </w:r>
      <w:r>
        <w:rPr>
          <w:sz w:val="24"/>
          <w:szCs w:val="24"/>
        </w:rPr>
        <w:t xml:space="preserve"> Εμπορικού Νόμου, του Ν. 3419/2005 και του Ν.3583/2010, </w:t>
      </w:r>
      <w:r w:rsidR="00CE23B2">
        <w:rPr>
          <w:sz w:val="24"/>
          <w:szCs w:val="24"/>
        </w:rPr>
        <w:t>τροποποίηση</w:t>
      </w:r>
      <w:r>
        <w:rPr>
          <w:sz w:val="24"/>
          <w:szCs w:val="24"/>
        </w:rPr>
        <w:t xml:space="preserve"> της </w:t>
      </w:r>
      <w:r w:rsidR="00CE23B2">
        <w:rPr>
          <w:sz w:val="24"/>
          <w:szCs w:val="24"/>
        </w:rPr>
        <w:t>Ομόρρυθμης</w:t>
      </w:r>
      <w:r w:rsidR="007D7899">
        <w:rPr>
          <w:sz w:val="24"/>
          <w:szCs w:val="24"/>
        </w:rPr>
        <w:t xml:space="preserve"> </w:t>
      </w:r>
      <w:r>
        <w:rPr>
          <w:sz w:val="24"/>
          <w:szCs w:val="24"/>
        </w:rPr>
        <w:t xml:space="preserve"> Εταιρείας, με την επωνυμία</w:t>
      </w:r>
      <w:r w:rsidR="00F5741D">
        <w:rPr>
          <w:sz w:val="24"/>
          <w:szCs w:val="24"/>
        </w:rPr>
        <w:t xml:space="preserve"> </w:t>
      </w:r>
      <w:r w:rsidR="00F5741D" w:rsidRPr="00F0058E">
        <w:rPr>
          <w:b/>
          <w:sz w:val="24"/>
          <w:szCs w:val="24"/>
        </w:rPr>
        <w:t>«</w:t>
      </w:r>
      <w:r w:rsidR="000F28F7" w:rsidRPr="000F28F7">
        <w:rPr>
          <w:b/>
          <w:sz w:val="24"/>
          <w:szCs w:val="24"/>
        </w:rPr>
        <w:t>ΔΕΔΕΣ ΠΑΝΑΓΙΩΤΗΣ ΚΑΙ ΣΙΑ ΟΕ</w:t>
      </w:r>
      <w:r w:rsidR="00F5741D" w:rsidRPr="00F0058E">
        <w:rPr>
          <w:b/>
          <w:sz w:val="24"/>
          <w:szCs w:val="24"/>
        </w:rPr>
        <w:t>»</w:t>
      </w:r>
      <w:r w:rsidR="000F28F7">
        <w:rPr>
          <w:sz w:val="24"/>
          <w:szCs w:val="24"/>
        </w:rPr>
        <w:t xml:space="preserve"> τον διακριτικό τίτλο «</w:t>
      </w:r>
      <w:r w:rsidR="000F28F7" w:rsidRPr="000F28F7">
        <w:rPr>
          <w:b/>
          <w:sz w:val="24"/>
          <w:szCs w:val="24"/>
          <w:lang w:val="en-US"/>
        </w:rPr>
        <w:t>PRISMA</w:t>
      </w:r>
      <w:r w:rsidR="000F28F7" w:rsidRPr="000F28F7">
        <w:rPr>
          <w:b/>
          <w:sz w:val="24"/>
          <w:szCs w:val="24"/>
        </w:rPr>
        <w:t xml:space="preserve"> </w:t>
      </w:r>
      <w:r w:rsidR="000F28F7" w:rsidRPr="000F28F7">
        <w:rPr>
          <w:b/>
          <w:sz w:val="24"/>
          <w:szCs w:val="24"/>
          <w:lang w:val="en-US"/>
        </w:rPr>
        <w:t>ART</w:t>
      </w:r>
      <w:r w:rsidR="000F28F7">
        <w:rPr>
          <w:sz w:val="24"/>
          <w:szCs w:val="24"/>
        </w:rPr>
        <w:t xml:space="preserve">» </w:t>
      </w:r>
      <w:r w:rsidR="00F5741D">
        <w:rPr>
          <w:sz w:val="24"/>
          <w:szCs w:val="24"/>
        </w:rPr>
        <w:t>και τον αριθμό ΓΕΜΗ</w:t>
      </w:r>
      <w:r w:rsidR="00DC6886">
        <w:rPr>
          <w:sz w:val="24"/>
          <w:szCs w:val="24"/>
        </w:rPr>
        <w:t xml:space="preserve"> </w:t>
      </w:r>
      <w:r w:rsidR="000F28F7">
        <w:rPr>
          <w:b/>
          <w:sz w:val="24"/>
          <w:szCs w:val="24"/>
        </w:rPr>
        <w:t>013352517000</w:t>
      </w:r>
    </w:p>
    <w:p w:rsidR="00F5741D" w:rsidRDefault="00F5741D" w:rsidP="0066358F">
      <w:pPr>
        <w:jc w:val="both"/>
        <w:rPr>
          <w:sz w:val="24"/>
          <w:szCs w:val="24"/>
        </w:rPr>
      </w:pPr>
    </w:p>
    <w:p w:rsidR="00F5741D" w:rsidRDefault="00F5741D" w:rsidP="0066358F">
      <w:pPr>
        <w:jc w:val="both"/>
        <w:rPr>
          <w:sz w:val="24"/>
          <w:szCs w:val="24"/>
        </w:rPr>
      </w:pPr>
    </w:p>
    <w:p w:rsidR="00F5741D" w:rsidRPr="00F0058E" w:rsidRDefault="00F5741D" w:rsidP="0066358F">
      <w:pPr>
        <w:jc w:val="both"/>
        <w:rPr>
          <w:b/>
          <w:sz w:val="24"/>
          <w:szCs w:val="24"/>
        </w:rPr>
      </w:pPr>
      <w:r w:rsidRPr="00F0058E">
        <w:rPr>
          <w:b/>
          <w:sz w:val="24"/>
          <w:szCs w:val="24"/>
        </w:rPr>
        <w:t>Ο ΠΡΟΕΔΡΟΣ ΤΟΥ ΕΠΙΜΕΛΗΤΗΡΙΟΥ ΒΟΙΩΤΙΑΣ</w:t>
      </w:r>
    </w:p>
    <w:p w:rsidR="00F5741D" w:rsidRDefault="00F5741D" w:rsidP="0066358F">
      <w:pPr>
        <w:jc w:val="both"/>
        <w:rPr>
          <w:sz w:val="24"/>
          <w:szCs w:val="24"/>
        </w:rPr>
      </w:pPr>
    </w:p>
    <w:p w:rsidR="00F5741D" w:rsidRDefault="00F5741D" w:rsidP="0066358F">
      <w:pPr>
        <w:jc w:val="both"/>
        <w:rPr>
          <w:sz w:val="24"/>
          <w:szCs w:val="24"/>
        </w:rPr>
      </w:pPr>
      <w:r>
        <w:rPr>
          <w:sz w:val="24"/>
          <w:szCs w:val="24"/>
        </w:rPr>
        <w:t xml:space="preserve">Την </w:t>
      </w:r>
      <w:r w:rsidR="000F28F7">
        <w:rPr>
          <w:b/>
          <w:sz w:val="24"/>
          <w:szCs w:val="24"/>
        </w:rPr>
        <w:t>17</w:t>
      </w:r>
      <w:r w:rsidR="007D7899">
        <w:rPr>
          <w:b/>
          <w:sz w:val="24"/>
          <w:szCs w:val="24"/>
        </w:rPr>
        <w:t>-</w:t>
      </w:r>
      <w:r w:rsidR="00104A03" w:rsidRPr="00104A03">
        <w:rPr>
          <w:b/>
          <w:sz w:val="24"/>
          <w:szCs w:val="24"/>
        </w:rPr>
        <w:t>0</w:t>
      </w:r>
      <w:r w:rsidR="000F28F7">
        <w:rPr>
          <w:b/>
          <w:sz w:val="24"/>
          <w:szCs w:val="24"/>
        </w:rPr>
        <w:t>6</w:t>
      </w:r>
      <w:r w:rsidR="007D7899">
        <w:rPr>
          <w:b/>
          <w:sz w:val="24"/>
          <w:szCs w:val="24"/>
        </w:rPr>
        <w:t>-201</w:t>
      </w:r>
      <w:r w:rsidR="00104A03" w:rsidRPr="00104A03">
        <w:rPr>
          <w:b/>
          <w:sz w:val="24"/>
          <w:szCs w:val="24"/>
        </w:rPr>
        <w:t>3</w:t>
      </w:r>
      <w:r>
        <w:rPr>
          <w:sz w:val="24"/>
          <w:szCs w:val="24"/>
        </w:rPr>
        <w:t xml:space="preserve"> καταχωρήθηκε με Κωδικό Αριθμό Καταχώρησης </w:t>
      </w:r>
      <w:r w:rsidR="000F28F7">
        <w:rPr>
          <w:sz w:val="24"/>
          <w:szCs w:val="24"/>
        </w:rPr>
        <w:t>65081</w:t>
      </w:r>
      <w:r w:rsidR="00CD0E77">
        <w:rPr>
          <w:sz w:val="24"/>
          <w:szCs w:val="24"/>
        </w:rPr>
        <w:t xml:space="preserve"> </w:t>
      </w:r>
      <w:r>
        <w:rPr>
          <w:sz w:val="24"/>
          <w:szCs w:val="24"/>
        </w:rPr>
        <w:t xml:space="preserve">στο Γενικό Εμπορικό Μητρώο (Γ.Ε.ΜΗ.) δια της υπηρεσίας ΓΕΜΗ του Επιμελητηρίου Βοιωτίας, το από </w:t>
      </w:r>
      <w:r w:rsidR="000F28F7">
        <w:rPr>
          <w:sz w:val="24"/>
          <w:szCs w:val="24"/>
        </w:rPr>
        <w:t>11-06-2013</w:t>
      </w:r>
      <w:r w:rsidR="00342E44">
        <w:rPr>
          <w:sz w:val="24"/>
          <w:szCs w:val="24"/>
        </w:rPr>
        <w:t xml:space="preserve"> </w:t>
      </w:r>
      <w:r>
        <w:rPr>
          <w:sz w:val="24"/>
          <w:szCs w:val="24"/>
        </w:rPr>
        <w:t xml:space="preserve">ιδιωτικό συμφωνητικό </w:t>
      </w:r>
      <w:r w:rsidR="00CE23B2">
        <w:rPr>
          <w:sz w:val="24"/>
          <w:szCs w:val="24"/>
        </w:rPr>
        <w:t xml:space="preserve">τροποποίησης </w:t>
      </w:r>
      <w:r w:rsidR="007D7899">
        <w:rPr>
          <w:sz w:val="24"/>
          <w:szCs w:val="24"/>
        </w:rPr>
        <w:t xml:space="preserve"> </w:t>
      </w:r>
      <w:r>
        <w:rPr>
          <w:sz w:val="24"/>
          <w:szCs w:val="24"/>
        </w:rPr>
        <w:t xml:space="preserve"> της </w:t>
      </w:r>
      <w:r w:rsidR="00CE23B2">
        <w:rPr>
          <w:sz w:val="24"/>
          <w:szCs w:val="24"/>
        </w:rPr>
        <w:t>Ομό</w:t>
      </w:r>
      <w:r w:rsidR="007D7899">
        <w:rPr>
          <w:sz w:val="24"/>
          <w:szCs w:val="24"/>
        </w:rPr>
        <w:t xml:space="preserve">ρρυθμης </w:t>
      </w:r>
      <w:r w:rsidR="00B60EC8">
        <w:rPr>
          <w:sz w:val="24"/>
          <w:szCs w:val="24"/>
        </w:rPr>
        <w:t xml:space="preserve"> Εταιρείας με την επωνυμία</w:t>
      </w:r>
      <w:r>
        <w:rPr>
          <w:sz w:val="24"/>
          <w:szCs w:val="24"/>
        </w:rPr>
        <w:t xml:space="preserve"> </w:t>
      </w:r>
      <w:r w:rsidRPr="00F0058E">
        <w:rPr>
          <w:b/>
          <w:sz w:val="24"/>
          <w:szCs w:val="24"/>
        </w:rPr>
        <w:t>«</w:t>
      </w:r>
      <w:r w:rsidR="000F28F7" w:rsidRPr="000F28F7">
        <w:rPr>
          <w:b/>
          <w:sz w:val="24"/>
          <w:szCs w:val="24"/>
        </w:rPr>
        <w:t>ΔΕΔΕΣ ΠΑΝΑΓΙΩΤΗΣ ΚΑΙ ΣΙΑ ΟΕ</w:t>
      </w:r>
      <w:r w:rsidRPr="00F0058E">
        <w:rPr>
          <w:b/>
          <w:sz w:val="24"/>
          <w:szCs w:val="24"/>
        </w:rPr>
        <w:t>»</w:t>
      </w:r>
      <w:r w:rsidR="000F28F7">
        <w:rPr>
          <w:b/>
          <w:sz w:val="24"/>
          <w:szCs w:val="24"/>
        </w:rPr>
        <w:t xml:space="preserve"> </w:t>
      </w:r>
      <w:r w:rsidR="000F28F7">
        <w:rPr>
          <w:sz w:val="24"/>
          <w:szCs w:val="24"/>
        </w:rPr>
        <w:t>τον διακριτικό τίτλο «</w:t>
      </w:r>
      <w:r w:rsidR="000F28F7" w:rsidRPr="000F28F7">
        <w:rPr>
          <w:b/>
          <w:sz w:val="24"/>
          <w:szCs w:val="24"/>
          <w:lang w:val="en-US"/>
        </w:rPr>
        <w:t>PRISMA</w:t>
      </w:r>
      <w:r w:rsidR="000F28F7" w:rsidRPr="000F28F7">
        <w:rPr>
          <w:b/>
          <w:sz w:val="24"/>
          <w:szCs w:val="24"/>
        </w:rPr>
        <w:t xml:space="preserve"> </w:t>
      </w:r>
      <w:r w:rsidR="000F28F7" w:rsidRPr="000F28F7">
        <w:rPr>
          <w:b/>
          <w:sz w:val="24"/>
          <w:szCs w:val="24"/>
          <w:lang w:val="en-US"/>
        </w:rPr>
        <w:t>ART</w:t>
      </w:r>
      <w:r w:rsidR="000F28F7">
        <w:rPr>
          <w:sz w:val="24"/>
          <w:szCs w:val="24"/>
        </w:rPr>
        <w:t>»</w:t>
      </w:r>
      <w:r w:rsidR="00C37AE3">
        <w:rPr>
          <w:b/>
          <w:sz w:val="24"/>
          <w:szCs w:val="24"/>
        </w:rPr>
        <w:t xml:space="preserve"> </w:t>
      </w:r>
      <w:r>
        <w:rPr>
          <w:sz w:val="24"/>
          <w:szCs w:val="24"/>
        </w:rPr>
        <w:t>και τον αριθμό ΓΕΜΗ</w:t>
      </w:r>
      <w:r w:rsidR="00DC6886">
        <w:rPr>
          <w:sz w:val="24"/>
          <w:szCs w:val="24"/>
        </w:rPr>
        <w:t xml:space="preserve"> </w:t>
      </w:r>
      <w:r w:rsidR="000F28F7">
        <w:rPr>
          <w:b/>
          <w:sz w:val="24"/>
          <w:szCs w:val="24"/>
        </w:rPr>
        <w:t>013352517000</w:t>
      </w:r>
      <w:r w:rsidR="007D7899">
        <w:rPr>
          <w:sz w:val="24"/>
          <w:szCs w:val="24"/>
        </w:rPr>
        <w:t xml:space="preserve"> </w:t>
      </w:r>
      <w:r>
        <w:rPr>
          <w:sz w:val="24"/>
          <w:szCs w:val="24"/>
        </w:rPr>
        <w:t>από την οποία προκύπτουν τα παρακάτω:</w:t>
      </w:r>
    </w:p>
    <w:p w:rsidR="00104A03" w:rsidRDefault="00104A03" w:rsidP="0066358F">
      <w:pPr>
        <w:spacing w:line="360" w:lineRule="auto"/>
        <w:jc w:val="both"/>
        <w:rPr>
          <w:sz w:val="24"/>
          <w:szCs w:val="24"/>
        </w:rPr>
      </w:pPr>
    </w:p>
    <w:p w:rsidR="00104A03" w:rsidRDefault="00985AE8" w:rsidP="0066358F">
      <w:pPr>
        <w:spacing w:line="360" w:lineRule="auto"/>
        <w:jc w:val="both"/>
        <w:rPr>
          <w:sz w:val="24"/>
          <w:szCs w:val="24"/>
        </w:rPr>
      </w:pPr>
      <w:r w:rsidRPr="00104A03">
        <w:rPr>
          <w:b/>
          <w:sz w:val="24"/>
          <w:szCs w:val="24"/>
        </w:rPr>
        <w:t>Η τροποποίηση</w:t>
      </w:r>
      <w:r w:rsidRPr="00104A03">
        <w:rPr>
          <w:sz w:val="24"/>
          <w:szCs w:val="24"/>
        </w:rPr>
        <w:t xml:space="preserve"> του καταστατικού της Ομόρρυθμης Εταιρείας αφορά </w:t>
      </w:r>
      <w:r w:rsidR="00104A03" w:rsidRPr="00104A03">
        <w:rPr>
          <w:sz w:val="24"/>
          <w:szCs w:val="24"/>
        </w:rPr>
        <w:t xml:space="preserve">τη </w:t>
      </w:r>
      <w:r w:rsidR="000F28F7">
        <w:rPr>
          <w:sz w:val="24"/>
          <w:szCs w:val="24"/>
        </w:rPr>
        <w:t xml:space="preserve">μετατροπή της εταιρικής μορφής </w:t>
      </w:r>
      <w:r w:rsidR="00454D46">
        <w:rPr>
          <w:sz w:val="24"/>
          <w:szCs w:val="24"/>
        </w:rPr>
        <w:t>σε Ετερόρρυθμη και η επωνυμία θα είναι «ΔΕΔΕΣ ΠΑΝΑΓΙΩΤΗΣ ΚΑΙ ΣΙΑ ΕΕ» και ο διακριτικός τίτλος «</w:t>
      </w:r>
      <w:r w:rsidR="00454D46">
        <w:rPr>
          <w:sz w:val="24"/>
          <w:szCs w:val="24"/>
          <w:lang w:val="en-US"/>
        </w:rPr>
        <w:t>PRISMA</w:t>
      </w:r>
      <w:r w:rsidR="00454D46" w:rsidRPr="00454D46">
        <w:rPr>
          <w:sz w:val="24"/>
          <w:szCs w:val="24"/>
        </w:rPr>
        <w:t xml:space="preserve"> </w:t>
      </w:r>
      <w:r w:rsidR="00454D46">
        <w:rPr>
          <w:sz w:val="24"/>
          <w:szCs w:val="24"/>
          <w:lang w:val="en-US"/>
        </w:rPr>
        <w:t>ART</w:t>
      </w:r>
      <w:r w:rsidR="00454D46">
        <w:rPr>
          <w:sz w:val="24"/>
          <w:szCs w:val="24"/>
        </w:rPr>
        <w:t>». Το κεφάλαιο της εταιρείας ορίζεται στο ποσό των 210.000,00 ευρώ (διακόσιες δέκα χιλιάδες ευρώ) και η διάρκεια της παρούσης εταιρείας ορίζεται για 40 χρόνια και αρχίζει από την δημοσίευση του παρόντος καταστατικού μέχρι 8 Ιουνίου 2032.</w:t>
      </w:r>
      <w:r w:rsidR="000F28F7">
        <w:rPr>
          <w:sz w:val="24"/>
          <w:szCs w:val="24"/>
        </w:rPr>
        <w:t xml:space="preserve"> </w:t>
      </w:r>
    </w:p>
    <w:p w:rsidR="00104A03" w:rsidRPr="00104A03" w:rsidRDefault="00104A03" w:rsidP="0066358F">
      <w:pPr>
        <w:spacing w:line="360" w:lineRule="auto"/>
        <w:jc w:val="both"/>
        <w:rPr>
          <w:sz w:val="24"/>
          <w:szCs w:val="24"/>
        </w:rPr>
      </w:pPr>
      <w:r w:rsidRPr="00104A03">
        <w:rPr>
          <w:sz w:val="24"/>
          <w:szCs w:val="24"/>
        </w:rPr>
        <w:t>Μετά τις ανωτέρω τροποποιήσεις, το καταστατικό κωδικοποιείται ως κάτωθι:</w:t>
      </w:r>
    </w:p>
    <w:p w:rsidR="0066358F" w:rsidRPr="005770B7" w:rsidRDefault="00104A03" w:rsidP="0066358F">
      <w:pPr>
        <w:pStyle w:val="a5"/>
        <w:rPr>
          <w:sz w:val="24"/>
        </w:rPr>
      </w:pPr>
      <w:r w:rsidRPr="00104A03">
        <w:rPr>
          <w:b/>
          <w:sz w:val="24"/>
        </w:rPr>
        <w:t>Άρθρον 1.</w:t>
      </w:r>
      <w:r w:rsidRPr="00104A03">
        <w:rPr>
          <w:sz w:val="24"/>
        </w:rPr>
        <w:t xml:space="preserve"> </w:t>
      </w:r>
      <w:r w:rsidR="0066358F" w:rsidRPr="005770B7">
        <w:rPr>
          <w:sz w:val="24"/>
        </w:rPr>
        <w:t xml:space="preserve">Σύσταση ετερόρρυθμης εμπορικής εταιρείας με την επωνυμία «ΔΕΔΕΣ ΠΑΝΑΓΙΩΤΗΣ ΚΑΙ ΣΙΑ </w:t>
      </w:r>
      <w:r w:rsidR="0066358F" w:rsidRPr="005770B7">
        <w:rPr>
          <w:sz w:val="24"/>
          <w:lang w:val="en-US"/>
        </w:rPr>
        <w:t>E</w:t>
      </w:r>
      <w:r w:rsidR="0066358F" w:rsidRPr="005770B7">
        <w:rPr>
          <w:sz w:val="24"/>
        </w:rPr>
        <w:t>Ε» και τον διακριτικό τίτλο “</w:t>
      </w:r>
      <w:r w:rsidR="0066358F" w:rsidRPr="005770B7">
        <w:rPr>
          <w:sz w:val="24"/>
          <w:lang w:val="en-US"/>
        </w:rPr>
        <w:t>PRISM</w:t>
      </w:r>
      <w:r w:rsidR="0066358F" w:rsidRPr="005770B7">
        <w:rPr>
          <w:sz w:val="24"/>
        </w:rPr>
        <w:t xml:space="preserve"> </w:t>
      </w:r>
      <w:r w:rsidR="0066358F" w:rsidRPr="005770B7">
        <w:rPr>
          <w:sz w:val="24"/>
          <w:lang w:val="en-US"/>
        </w:rPr>
        <w:t>A</w:t>
      </w:r>
      <w:r w:rsidR="0066358F" w:rsidRPr="005770B7">
        <w:rPr>
          <w:sz w:val="24"/>
        </w:rPr>
        <w:t xml:space="preserve"> </w:t>
      </w:r>
      <w:r w:rsidR="0066358F" w:rsidRPr="005770B7">
        <w:rPr>
          <w:sz w:val="24"/>
          <w:lang w:val="en-US"/>
        </w:rPr>
        <w:t>ART</w:t>
      </w:r>
      <w:r w:rsidR="0066358F" w:rsidRPr="005770B7">
        <w:rPr>
          <w:sz w:val="24"/>
        </w:rPr>
        <w:t>” κατά άρθρο 19,20,21,22 Ε.Ν.</w:t>
      </w:r>
    </w:p>
    <w:p w:rsidR="0066358F" w:rsidRPr="005770B7" w:rsidRDefault="00104A03" w:rsidP="0066358F">
      <w:pPr>
        <w:pStyle w:val="a5"/>
        <w:rPr>
          <w:sz w:val="24"/>
        </w:rPr>
      </w:pPr>
      <w:r w:rsidRPr="00104A03">
        <w:rPr>
          <w:b/>
          <w:sz w:val="24"/>
        </w:rPr>
        <w:t>Άρθρο 2.</w:t>
      </w:r>
      <w:r w:rsidRPr="00104A03">
        <w:rPr>
          <w:sz w:val="24"/>
        </w:rPr>
        <w:t xml:space="preserve"> </w:t>
      </w:r>
      <w:r w:rsidR="0066358F" w:rsidRPr="005770B7">
        <w:rPr>
          <w:sz w:val="24"/>
        </w:rPr>
        <w:t>Έδρα της εταιρείας ορίζεται ο Δήμος Θηβαίων του Νομού Βοιωτίας. Η εταιρεία μπορεί να ιδρύει υποκαταστήματα σε όλη την Ελληνική Επικράτεια.</w:t>
      </w:r>
    </w:p>
    <w:p w:rsidR="0066358F" w:rsidRPr="005770B7" w:rsidRDefault="00104A03" w:rsidP="0066358F">
      <w:pPr>
        <w:pStyle w:val="a5"/>
        <w:rPr>
          <w:b/>
          <w:sz w:val="24"/>
        </w:rPr>
      </w:pPr>
      <w:r w:rsidRPr="00104A03">
        <w:rPr>
          <w:b/>
          <w:sz w:val="24"/>
        </w:rPr>
        <w:t>Άρθρο 3</w:t>
      </w:r>
      <w:r w:rsidRPr="00104A03">
        <w:rPr>
          <w:sz w:val="24"/>
        </w:rPr>
        <w:t xml:space="preserve"> </w:t>
      </w:r>
      <w:r w:rsidR="0066358F" w:rsidRPr="005770B7">
        <w:rPr>
          <w:sz w:val="24"/>
        </w:rPr>
        <w:t>Σκοπός της εταιρείας είναι:</w:t>
      </w:r>
      <w:r w:rsidR="0066358F" w:rsidRPr="005770B7">
        <w:rPr>
          <w:b/>
          <w:sz w:val="24"/>
        </w:rPr>
        <w:t xml:space="preserve"> </w:t>
      </w:r>
      <w:r w:rsidR="0066358F" w:rsidRPr="005770B7">
        <w:rPr>
          <w:sz w:val="24"/>
        </w:rPr>
        <w:t>Η διαφήμιση προϊόντων ευρύτερης κατανάλωσης.</w:t>
      </w:r>
    </w:p>
    <w:p w:rsidR="0066358F" w:rsidRPr="005770B7" w:rsidRDefault="0066358F" w:rsidP="0066358F">
      <w:pPr>
        <w:pStyle w:val="a5"/>
        <w:rPr>
          <w:sz w:val="24"/>
        </w:rPr>
      </w:pPr>
      <w:r w:rsidRPr="005770B7">
        <w:rPr>
          <w:sz w:val="24"/>
        </w:rPr>
        <w:t xml:space="preserve">     </w:t>
      </w:r>
      <w:r w:rsidRPr="005770B7">
        <w:rPr>
          <w:sz w:val="24"/>
          <w:lang w:val="en-US"/>
        </w:rPr>
        <w:t>H</w:t>
      </w:r>
      <w:r w:rsidRPr="005770B7">
        <w:rPr>
          <w:sz w:val="24"/>
        </w:rPr>
        <w:t xml:space="preserve"> κάθε είδους οργάνωσης διαφημιστικών εκθέσεων, προγραμμάτων διαφήμισης, ανάληψη εκτελέσεως τέτοιων προγραμμάτων, έρευνα αγοράς, δημόσιες σχέσεις, εισαγωγή πώληση και εμπορία διαφημιστικών υλικών και συναφών ειδών, εκδόσεις εντύπων, κατασκευή μακετών, βιντεοσκοπήσεις εκδηλώσεων, εκμετάλλευση ραδιοφωνικών και τηλεοπτικών σταθμών, εκμετάλλευση ελεγχόμενης στάθμευσης,  εκμετάλλευση αγροτουριστικών προγραμμάτων ανάπτυξης, διαχείρισης κοινοτικών προγραμμάτων.</w:t>
      </w:r>
    </w:p>
    <w:p w:rsidR="0066358F" w:rsidRPr="005770B7" w:rsidRDefault="0066358F" w:rsidP="0066358F">
      <w:pPr>
        <w:pStyle w:val="a5"/>
        <w:rPr>
          <w:sz w:val="24"/>
        </w:rPr>
      </w:pPr>
      <w:r w:rsidRPr="005770B7">
        <w:rPr>
          <w:sz w:val="24"/>
        </w:rPr>
        <w:t xml:space="preserve">     Η κατασκευή και εμπορία πινακίδων, επιγραφών και φωτεινών επιγραφών πάσης φύσεως, μεσιτικές εργασίες, εισαγωγή και εμπορία σιδήρου, αλουμινίου και συναφών ειδών.</w:t>
      </w:r>
    </w:p>
    <w:p w:rsidR="0066358F" w:rsidRPr="005770B7" w:rsidRDefault="0066358F" w:rsidP="0066358F">
      <w:pPr>
        <w:pStyle w:val="a5"/>
        <w:rPr>
          <w:sz w:val="24"/>
        </w:rPr>
      </w:pPr>
      <w:r w:rsidRPr="005770B7">
        <w:rPr>
          <w:sz w:val="24"/>
        </w:rPr>
        <w:t xml:space="preserve">    Η εισαγωγή και εμπορία ειδών εξοπλισμού πρατηρίων υγρών καυσίμων.</w:t>
      </w:r>
    </w:p>
    <w:p w:rsidR="0066358F" w:rsidRPr="005770B7" w:rsidRDefault="0066358F" w:rsidP="0066358F">
      <w:pPr>
        <w:pStyle w:val="a5"/>
        <w:rPr>
          <w:sz w:val="24"/>
        </w:rPr>
      </w:pPr>
      <w:r w:rsidRPr="005770B7">
        <w:rPr>
          <w:sz w:val="24"/>
        </w:rPr>
        <w:t xml:space="preserve">    Η επένδυση κτιρίων με μεταλλικές κατασκευές. Κατασκευές και επισκευές εσωτερικών και εξωτερικών επαγγελματικών χώρων και καταστημάτων.</w:t>
      </w:r>
    </w:p>
    <w:p w:rsidR="0066358F" w:rsidRPr="005770B7" w:rsidRDefault="0066358F" w:rsidP="0066358F">
      <w:pPr>
        <w:pStyle w:val="a5"/>
        <w:rPr>
          <w:sz w:val="24"/>
        </w:rPr>
      </w:pPr>
    </w:p>
    <w:p w:rsidR="0066358F" w:rsidRPr="005770B7" w:rsidRDefault="0066358F" w:rsidP="0066358F">
      <w:pPr>
        <w:pStyle w:val="a5"/>
        <w:rPr>
          <w:sz w:val="24"/>
        </w:rPr>
      </w:pPr>
      <w:r w:rsidRPr="005770B7">
        <w:rPr>
          <w:sz w:val="24"/>
        </w:rPr>
        <w:lastRenderedPageBreak/>
        <w:t xml:space="preserve">    Η παραγωγή, εμπορία και διάθεση ηλεκτρικής ενέργειας από ανανεώσιμες πηγές ενέργειας, σύμφωνα με τις κείμενες διατάξεις, όπως η ηλιακή ενέργεια, η αιολική ενέργεια, η γεωθερμική ενέργεια κ.λπ. </w:t>
      </w:r>
    </w:p>
    <w:p w:rsidR="0066358F" w:rsidRPr="005770B7" w:rsidRDefault="0066358F" w:rsidP="0066358F">
      <w:pPr>
        <w:pStyle w:val="a5"/>
        <w:rPr>
          <w:sz w:val="24"/>
        </w:rPr>
      </w:pPr>
      <w:r w:rsidRPr="005770B7">
        <w:rPr>
          <w:sz w:val="24"/>
        </w:rPr>
        <w:t xml:space="preserve">    Η ίδρυση και εκμετάλλευση φωτοβολταικών και αιολικών πάρκων παραγωγής και διάθεσης ηλεκτρικής ενέργειας καθώς και λοιπών εγκαταστάσεων ανανεώσιμων πηγών ενέργειας.</w:t>
      </w:r>
    </w:p>
    <w:p w:rsidR="0066358F" w:rsidRPr="005770B7" w:rsidRDefault="0066358F" w:rsidP="0066358F">
      <w:pPr>
        <w:pStyle w:val="a5"/>
        <w:rPr>
          <w:sz w:val="24"/>
        </w:rPr>
      </w:pPr>
      <w:r w:rsidRPr="005770B7">
        <w:rPr>
          <w:sz w:val="24"/>
        </w:rPr>
        <w:t xml:space="preserve">    Η αγορά και μίσθωση ακινήτων καθώς επίσης και η αγορά, ενοικίαση και εγκατάσταση εξοπλισμού για τους παραπάνω σκοπούς.</w:t>
      </w:r>
    </w:p>
    <w:p w:rsidR="0066358F" w:rsidRPr="005770B7" w:rsidRDefault="0066358F" w:rsidP="0066358F">
      <w:pPr>
        <w:pStyle w:val="a5"/>
        <w:rPr>
          <w:sz w:val="24"/>
        </w:rPr>
      </w:pPr>
      <w:r w:rsidRPr="005770B7">
        <w:rPr>
          <w:sz w:val="24"/>
        </w:rPr>
        <w:t xml:space="preserve">    Η συμμετοχή της εταιρείας σε επενδυτικά προγράμματα και προγράμματα επιδοτήσεων τόσο στην Ελλάδα όσο και στο εξωτερικό σχετιζόμενα με την παραγωγή, εμπορία και διάθεση ηλεκτρικής ενέργειας από ανανεώσιμες πηγές ενέργειας.</w:t>
      </w:r>
    </w:p>
    <w:p w:rsidR="0066358F" w:rsidRPr="005770B7" w:rsidRDefault="0066358F" w:rsidP="0066358F">
      <w:pPr>
        <w:pStyle w:val="a5"/>
        <w:rPr>
          <w:sz w:val="24"/>
        </w:rPr>
      </w:pPr>
      <w:r w:rsidRPr="005770B7">
        <w:rPr>
          <w:sz w:val="24"/>
        </w:rPr>
        <w:t xml:space="preserve">   Η συμμετοχή η συνεργασία σε εταιρείες οποιασδήποτε νομικής μορφής που επιδιώκουν έναν η περισσότερους από τους ανωτέρω σκοπούς , καθώς και η διενέργεια κάθε είδους πράξεων και ενεργειών που είναι αναγκαίες για την επίτευξη των ανωτέρω σκοπών ή σχετίζονται με τους ανωτέρω σκοπούς.   </w:t>
      </w:r>
    </w:p>
    <w:p w:rsidR="0066358F" w:rsidRPr="005770B7" w:rsidRDefault="00104A03" w:rsidP="0066358F">
      <w:pPr>
        <w:pStyle w:val="a5"/>
        <w:rPr>
          <w:sz w:val="24"/>
        </w:rPr>
      </w:pPr>
      <w:r w:rsidRPr="00104A03">
        <w:rPr>
          <w:b/>
          <w:sz w:val="24"/>
        </w:rPr>
        <w:t>Άρθρο 4.</w:t>
      </w:r>
      <w:r w:rsidRPr="00104A03">
        <w:rPr>
          <w:sz w:val="24"/>
        </w:rPr>
        <w:t xml:space="preserve"> </w:t>
      </w:r>
      <w:r w:rsidR="0066358F" w:rsidRPr="005770B7">
        <w:rPr>
          <w:sz w:val="24"/>
        </w:rPr>
        <w:t>Διάρκεια της παρούσης εταιρείας ορίζεται για 40 χρόνια και αρχίζει από την δημοσίευση του παρόντος καταστατικού στα βιβλία εταιρειών του Πρωτοδικείου Θηβών ήτοι την 8 Ιουνίου 2032 .</w:t>
      </w:r>
    </w:p>
    <w:p w:rsidR="0066358F" w:rsidRPr="005770B7" w:rsidRDefault="00104A03" w:rsidP="0066358F">
      <w:pPr>
        <w:pStyle w:val="a5"/>
        <w:rPr>
          <w:sz w:val="24"/>
        </w:rPr>
      </w:pPr>
      <w:r w:rsidRPr="00104A03">
        <w:rPr>
          <w:b/>
          <w:sz w:val="24"/>
        </w:rPr>
        <w:t>Άρθρο 5</w:t>
      </w:r>
      <w:r w:rsidRPr="00104A03">
        <w:rPr>
          <w:sz w:val="24"/>
        </w:rPr>
        <w:t xml:space="preserve">. </w:t>
      </w:r>
      <w:r w:rsidR="0066358F" w:rsidRPr="005770B7">
        <w:rPr>
          <w:sz w:val="24"/>
        </w:rPr>
        <w:t xml:space="preserve">Το κεφάλαιο της παρούσης εταιρείας ορίζεται στο ποσό των 210.000,00 ευρώ (διακόσιες δέκα χιλιάδες ευρώ) και καταβλήθηκε από τους συμβαλλόμενους Παναγιώτη Δέδε ποσό 203.700,00 κατά ποσοστό 97% ο οποίος είναι ομόρρυθμο μέλος  και Δέδε Αναστάσιο ποσό 6.300,00 κατά ποσοστό 3 % ο οποίος είναι ετερόρρυθμο μέλος . </w:t>
      </w:r>
    </w:p>
    <w:p w:rsidR="0066358F" w:rsidRDefault="00104A03" w:rsidP="0066358F">
      <w:pPr>
        <w:spacing w:line="360" w:lineRule="auto"/>
        <w:ind w:left="360" w:hanging="360"/>
        <w:jc w:val="both"/>
        <w:rPr>
          <w:sz w:val="24"/>
          <w:szCs w:val="24"/>
        </w:rPr>
      </w:pPr>
      <w:r w:rsidRPr="00104A03">
        <w:rPr>
          <w:sz w:val="24"/>
          <w:szCs w:val="24"/>
        </w:rPr>
        <w:t>.</w:t>
      </w:r>
      <w:r w:rsidRPr="00104A03">
        <w:rPr>
          <w:b/>
          <w:sz w:val="24"/>
          <w:szCs w:val="24"/>
        </w:rPr>
        <w:t>Άρθρο 6.</w:t>
      </w:r>
      <w:r w:rsidRPr="00104A03">
        <w:rPr>
          <w:sz w:val="24"/>
          <w:szCs w:val="24"/>
        </w:rPr>
        <w:t xml:space="preserve"> </w:t>
      </w:r>
      <w:r w:rsidR="0066358F" w:rsidRPr="005770B7">
        <w:rPr>
          <w:sz w:val="24"/>
          <w:szCs w:val="24"/>
        </w:rPr>
        <w:t xml:space="preserve">Διαχειριστής και εκπρόσωπος της εταιρείας ορίζεται ο ομόρρυθμος εταίρος Παναγιώτης </w:t>
      </w:r>
      <w:r w:rsidR="0066358F">
        <w:rPr>
          <w:sz w:val="24"/>
          <w:szCs w:val="24"/>
        </w:rPr>
        <w:t>Δέδες.</w:t>
      </w:r>
    </w:p>
    <w:p w:rsidR="0066358F" w:rsidRPr="005770B7" w:rsidRDefault="00104A03" w:rsidP="0066358F">
      <w:pPr>
        <w:pStyle w:val="a5"/>
        <w:rPr>
          <w:sz w:val="24"/>
        </w:rPr>
      </w:pPr>
      <w:r w:rsidRPr="00104A03">
        <w:rPr>
          <w:b/>
          <w:sz w:val="24"/>
        </w:rPr>
        <w:t>Άρθρο 7</w:t>
      </w:r>
      <w:r w:rsidRPr="00104A03">
        <w:rPr>
          <w:sz w:val="24"/>
        </w:rPr>
        <w:t xml:space="preserve">. </w:t>
      </w:r>
      <w:r w:rsidR="0066358F" w:rsidRPr="005770B7">
        <w:rPr>
          <w:sz w:val="24"/>
        </w:rPr>
        <w:t>Καμία υποχρέωση των εταίρων ατομική η από την ιδιότητά τους σαν μέλη άλλης εταιρείας μπορεί καθ οποιονδήποτε τρόπο να βαρύνει την παρούσα εταιρεία.</w:t>
      </w:r>
    </w:p>
    <w:p w:rsidR="0066358F" w:rsidRPr="005770B7" w:rsidRDefault="00104A03" w:rsidP="0066358F">
      <w:pPr>
        <w:pStyle w:val="a5"/>
        <w:rPr>
          <w:sz w:val="24"/>
        </w:rPr>
      </w:pPr>
      <w:r w:rsidRPr="00104A03">
        <w:rPr>
          <w:b/>
          <w:sz w:val="24"/>
        </w:rPr>
        <w:t>Άρθρο 8.</w:t>
      </w:r>
      <w:r w:rsidRPr="00104A03">
        <w:rPr>
          <w:sz w:val="24"/>
        </w:rPr>
        <w:t xml:space="preserve"> </w:t>
      </w:r>
      <w:r w:rsidR="0066358F" w:rsidRPr="005770B7">
        <w:rPr>
          <w:sz w:val="24"/>
        </w:rPr>
        <w:t>Στο τέλος κάθε διαχειριστικής χρήσεως θα συντάσσεται ισολογισμός και θα ενεργείται η διανομή των καθαρών κερδών κατά τον λόγο της συμμετοχής ενός έκαστου των συνεταίρων στο σχηματισμό του εταιρικού κεφαλαίου.</w:t>
      </w:r>
    </w:p>
    <w:p w:rsidR="0066358F" w:rsidRDefault="00104A03" w:rsidP="0066358F">
      <w:pPr>
        <w:spacing w:line="360" w:lineRule="auto"/>
        <w:jc w:val="both"/>
        <w:rPr>
          <w:b/>
          <w:sz w:val="24"/>
          <w:szCs w:val="24"/>
        </w:rPr>
      </w:pPr>
      <w:r w:rsidRPr="00104A03">
        <w:rPr>
          <w:b/>
          <w:sz w:val="24"/>
          <w:szCs w:val="24"/>
        </w:rPr>
        <w:t>Άρθρο 9.</w:t>
      </w:r>
      <w:r w:rsidRPr="00104A03">
        <w:rPr>
          <w:sz w:val="24"/>
          <w:szCs w:val="24"/>
        </w:rPr>
        <w:t xml:space="preserve"> </w:t>
      </w:r>
      <w:r w:rsidR="0066358F" w:rsidRPr="005770B7">
        <w:rPr>
          <w:sz w:val="24"/>
          <w:szCs w:val="24"/>
        </w:rPr>
        <w:t>Η παρούσα εταιρεία λύεται για τους λόγους που αναφέρονται στο Νόμο και ακόμα με καταγγελία ενός από τους συνεταίρους</w:t>
      </w:r>
      <w:r w:rsidR="0066358F" w:rsidRPr="00104A03">
        <w:rPr>
          <w:b/>
          <w:sz w:val="24"/>
          <w:szCs w:val="24"/>
        </w:rPr>
        <w:t xml:space="preserve"> </w:t>
      </w:r>
    </w:p>
    <w:p w:rsidR="0066358F" w:rsidRPr="0066358F" w:rsidRDefault="00104A03" w:rsidP="0066358F">
      <w:pPr>
        <w:spacing w:line="360" w:lineRule="auto"/>
        <w:jc w:val="both"/>
        <w:rPr>
          <w:b/>
          <w:sz w:val="24"/>
          <w:szCs w:val="24"/>
        </w:rPr>
      </w:pPr>
      <w:r w:rsidRPr="00104A03">
        <w:rPr>
          <w:b/>
          <w:sz w:val="24"/>
          <w:szCs w:val="24"/>
        </w:rPr>
        <w:t>Άρθρο 10</w:t>
      </w:r>
      <w:r w:rsidRPr="00104A03">
        <w:rPr>
          <w:sz w:val="24"/>
          <w:szCs w:val="24"/>
        </w:rPr>
        <w:t xml:space="preserve">. </w:t>
      </w:r>
      <w:r w:rsidR="0066358F" w:rsidRPr="005770B7">
        <w:rPr>
          <w:sz w:val="24"/>
          <w:szCs w:val="24"/>
        </w:rPr>
        <w:t xml:space="preserve">Σε περίπτωση λύσεως της εταιρείας ακολουθεί εκκαθάριση αυτής με διορισμό εκκαθαριστή από τους εταίρους. </w:t>
      </w:r>
    </w:p>
    <w:p w:rsidR="0066358F" w:rsidRDefault="00104A03" w:rsidP="0066358F">
      <w:pPr>
        <w:spacing w:line="360" w:lineRule="auto"/>
        <w:jc w:val="both"/>
        <w:rPr>
          <w:b/>
          <w:sz w:val="24"/>
          <w:szCs w:val="24"/>
        </w:rPr>
      </w:pPr>
      <w:r w:rsidRPr="00104A03">
        <w:rPr>
          <w:b/>
          <w:sz w:val="24"/>
          <w:szCs w:val="24"/>
        </w:rPr>
        <w:t>Άρθρο 11</w:t>
      </w:r>
      <w:r w:rsidRPr="00104A03">
        <w:rPr>
          <w:sz w:val="24"/>
          <w:szCs w:val="24"/>
        </w:rPr>
        <w:t xml:space="preserve">. </w:t>
      </w:r>
      <w:r w:rsidR="0066358F" w:rsidRPr="005770B7">
        <w:rPr>
          <w:sz w:val="24"/>
          <w:szCs w:val="24"/>
        </w:rPr>
        <w:t>Κάθε τροποποίηση η μεταβολή του παρόντος καταστατικού θα αποφασίζετε από κοινού από τους εταίρους και θα δημοσιεύεται στην αρμόδια υπηρεσία ΓΕΜΗ του Επιμελητηρίου Βοιωτίας</w:t>
      </w:r>
      <w:r w:rsidR="0066358F" w:rsidRPr="00104A03">
        <w:rPr>
          <w:b/>
          <w:sz w:val="24"/>
          <w:szCs w:val="24"/>
        </w:rPr>
        <w:t xml:space="preserve"> </w:t>
      </w:r>
    </w:p>
    <w:p w:rsidR="00104A03" w:rsidRPr="00104A03" w:rsidRDefault="00104A03" w:rsidP="00104A03">
      <w:pPr>
        <w:spacing w:line="360" w:lineRule="auto"/>
        <w:jc w:val="both"/>
        <w:rPr>
          <w:sz w:val="24"/>
          <w:szCs w:val="24"/>
        </w:rPr>
      </w:pPr>
    </w:p>
    <w:p w:rsidR="00F0058E" w:rsidRPr="00104A03" w:rsidRDefault="00F0058E" w:rsidP="00F0058E">
      <w:pPr>
        <w:jc w:val="center"/>
        <w:rPr>
          <w:sz w:val="24"/>
          <w:szCs w:val="24"/>
        </w:rPr>
      </w:pPr>
      <w:r w:rsidRPr="00104A03">
        <w:rPr>
          <w:sz w:val="24"/>
          <w:szCs w:val="24"/>
        </w:rPr>
        <w:t>Ο ΠΡΟΕΔΡΟΣ</w:t>
      </w:r>
    </w:p>
    <w:p w:rsidR="00F0058E" w:rsidRPr="00104A03" w:rsidRDefault="00F0058E" w:rsidP="00F0058E">
      <w:pPr>
        <w:jc w:val="center"/>
        <w:rPr>
          <w:sz w:val="24"/>
          <w:szCs w:val="24"/>
        </w:rPr>
      </w:pPr>
    </w:p>
    <w:p w:rsidR="00FC16C9" w:rsidRPr="00104A03" w:rsidRDefault="00FC16C9" w:rsidP="00F0058E">
      <w:pPr>
        <w:jc w:val="center"/>
        <w:rPr>
          <w:sz w:val="24"/>
          <w:szCs w:val="24"/>
        </w:rPr>
      </w:pPr>
    </w:p>
    <w:p w:rsidR="00FC16C9" w:rsidRPr="00104A03" w:rsidRDefault="00FC16C9" w:rsidP="00F0058E">
      <w:pPr>
        <w:jc w:val="center"/>
        <w:rPr>
          <w:sz w:val="24"/>
          <w:szCs w:val="24"/>
        </w:rPr>
      </w:pPr>
    </w:p>
    <w:p w:rsidR="003E2898" w:rsidRPr="00104A03" w:rsidRDefault="003E2898" w:rsidP="00F0058E">
      <w:pPr>
        <w:jc w:val="center"/>
        <w:rPr>
          <w:sz w:val="24"/>
          <w:szCs w:val="24"/>
        </w:rPr>
      </w:pPr>
    </w:p>
    <w:p w:rsidR="00F0058E" w:rsidRPr="00104A03" w:rsidRDefault="00F0058E" w:rsidP="00F0058E">
      <w:pPr>
        <w:jc w:val="center"/>
        <w:rPr>
          <w:sz w:val="24"/>
          <w:szCs w:val="24"/>
        </w:rPr>
      </w:pPr>
    </w:p>
    <w:p w:rsidR="00F0058E" w:rsidRPr="00104A03" w:rsidRDefault="00F0058E" w:rsidP="00F0058E">
      <w:pPr>
        <w:jc w:val="center"/>
        <w:rPr>
          <w:sz w:val="24"/>
          <w:szCs w:val="24"/>
        </w:rPr>
      </w:pPr>
    </w:p>
    <w:p w:rsidR="00F0058E" w:rsidRPr="00104A03" w:rsidRDefault="00F0058E" w:rsidP="00F0058E">
      <w:pPr>
        <w:jc w:val="center"/>
        <w:rPr>
          <w:sz w:val="24"/>
          <w:szCs w:val="24"/>
        </w:rPr>
      </w:pPr>
      <w:r w:rsidRPr="00104A03">
        <w:rPr>
          <w:sz w:val="24"/>
          <w:szCs w:val="24"/>
        </w:rPr>
        <w:t>ΑΓΝΙΑΔΗΣ ΠΑΝΑΓΙΩΤΗΣ</w:t>
      </w:r>
    </w:p>
    <w:p w:rsidR="00F0058E" w:rsidRPr="00104A03" w:rsidRDefault="00F0058E" w:rsidP="00F0058E">
      <w:pPr>
        <w:jc w:val="center"/>
        <w:rPr>
          <w:sz w:val="24"/>
          <w:szCs w:val="24"/>
        </w:rPr>
      </w:pPr>
    </w:p>
    <w:p w:rsidR="00F0058E" w:rsidRPr="00104A03" w:rsidRDefault="00F0058E" w:rsidP="00F0058E">
      <w:pPr>
        <w:jc w:val="center"/>
        <w:rPr>
          <w:sz w:val="24"/>
          <w:szCs w:val="24"/>
        </w:rPr>
      </w:pPr>
    </w:p>
    <w:p w:rsidR="00F0058E" w:rsidRPr="00104A03" w:rsidRDefault="00F0058E" w:rsidP="00F0058E">
      <w:pPr>
        <w:jc w:val="both"/>
        <w:rPr>
          <w:sz w:val="24"/>
          <w:szCs w:val="24"/>
          <w:u w:val="single"/>
        </w:rPr>
      </w:pPr>
      <w:r w:rsidRPr="00104A03">
        <w:rPr>
          <w:sz w:val="24"/>
          <w:szCs w:val="24"/>
          <w:u w:val="single"/>
        </w:rPr>
        <w:t>Κοινοποίηση:</w:t>
      </w:r>
    </w:p>
    <w:p w:rsidR="00F0058E" w:rsidRPr="0066358F" w:rsidRDefault="00F0058E" w:rsidP="00F0058E">
      <w:pPr>
        <w:numPr>
          <w:ilvl w:val="0"/>
          <w:numId w:val="2"/>
        </w:numPr>
        <w:ind w:left="0" w:firstLine="0"/>
        <w:jc w:val="both"/>
        <w:rPr>
          <w:b/>
          <w:sz w:val="24"/>
          <w:szCs w:val="24"/>
          <w:u w:val="single"/>
        </w:rPr>
      </w:pPr>
      <w:r w:rsidRPr="00104A03">
        <w:rPr>
          <w:sz w:val="24"/>
          <w:szCs w:val="24"/>
        </w:rPr>
        <w:t xml:space="preserve">Εταιρεία: </w:t>
      </w:r>
      <w:r w:rsidR="00FC16C9" w:rsidRPr="0066358F">
        <w:rPr>
          <w:b/>
          <w:sz w:val="24"/>
          <w:szCs w:val="24"/>
        </w:rPr>
        <w:t>«</w:t>
      </w:r>
      <w:r w:rsidR="0066358F" w:rsidRPr="0066358F">
        <w:rPr>
          <w:b/>
          <w:sz w:val="24"/>
          <w:szCs w:val="24"/>
        </w:rPr>
        <w:t>ΔΕΔΕΣ ΠΑΝΑΓΙΩΤΗΣ ΚΑΙ ΣΙΑ Ε.Ε</w:t>
      </w:r>
      <w:r w:rsidR="00970B36" w:rsidRPr="0066358F">
        <w:rPr>
          <w:b/>
          <w:sz w:val="24"/>
          <w:szCs w:val="24"/>
        </w:rPr>
        <w:t>.</w:t>
      </w:r>
      <w:r w:rsidR="00FC16C9" w:rsidRPr="0066358F">
        <w:rPr>
          <w:b/>
          <w:sz w:val="24"/>
          <w:szCs w:val="24"/>
        </w:rPr>
        <w:t>»</w:t>
      </w:r>
    </w:p>
    <w:sectPr w:rsidR="00F0058E" w:rsidRPr="0066358F" w:rsidSect="00F0058E">
      <w:pgSz w:w="11906" w:h="16838"/>
      <w:pgMar w:top="568" w:right="1274" w:bottom="851" w:left="993"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61002A87" w:usb1="80000000" w:usb2="00000008" w:usb3="00000000" w:csb0="0001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949D1"/>
    <w:multiLevelType w:val="hybridMultilevel"/>
    <w:tmpl w:val="4F561F1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4E820CC0"/>
    <w:multiLevelType w:val="hybridMultilevel"/>
    <w:tmpl w:val="C5DE4728"/>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4E8632F9"/>
    <w:multiLevelType w:val="hybridMultilevel"/>
    <w:tmpl w:val="E826A9FC"/>
    <w:lvl w:ilvl="0" w:tplc="8E105E3E">
      <w:start w:val="1"/>
      <w:numFmt w:val="decimal"/>
      <w:lvlText w:val="%1."/>
      <w:lvlJc w:val="left"/>
      <w:pPr>
        <w:ind w:left="-491" w:hanging="360"/>
      </w:pPr>
      <w:rPr>
        <w:rFonts w:hint="default"/>
      </w:rPr>
    </w:lvl>
    <w:lvl w:ilvl="1" w:tplc="04080019" w:tentative="1">
      <w:start w:val="1"/>
      <w:numFmt w:val="lowerLetter"/>
      <w:lvlText w:val="%2."/>
      <w:lvlJc w:val="left"/>
      <w:pPr>
        <w:ind w:left="229" w:hanging="360"/>
      </w:pPr>
    </w:lvl>
    <w:lvl w:ilvl="2" w:tplc="0408001B" w:tentative="1">
      <w:start w:val="1"/>
      <w:numFmt w:val="lowerRoman"/>
      <w:lvlText w:val="%3."/>
      <w:lvlJc w:val="right"/>
      <w:pPr>
        <w:ind w:left="949" w:hanging="180"/>
      </w:pPr>
    </w:lvl>
    <w:lvl w:ilvl="3" w:tplc="0408000F" w:tentative="1">
      <w:start w:val="1"/>
      <w:numFmt w:val="decimal"/>
      <w:lvlText w:val="%4."/>
      <w:lvlJc w:val="left"/>
      <w:pPr>
        <w:ind w:left="1669" w:hanging="360"/>
      </w:pPr>
    </w:lvl>
    <w:lvl w:ilvl="4" w:tplc="04080019" w:tentative="1">
      <w:start w:val="1"/>
      <w:numFmt w:val="lowerLetter"/>
      <w:lvlText w:val="%5."/>
      <w:lvlJc w:val="left"/>
      <w:pPr>
        <w:ind w:left="2389" w:hanging="360"/>
      </w:pPr>
    </w:lvl>
    <w:lvl w:ilvl="5" w:tplc="0408001B" w:tentative="1">
      <w:start w:val="1"/>
      <w:numFmt w:val="lowerRoman"/>
      <w:lvlText w:val="%6."/>
      <w:lvlJc w:val="right"/>
      <w:pPr>
        <w:ind w:left="3109" w:hanging="180"/>
      </w:pPr>
    </w:lvl>
    <w:lvl w:ilvl="6" w:tplc="0408000F" w:tentative="1">
      <w:start w:val="1"/>
      <w:numFmt w:val="decimal"/>
      <w:lvlText w:val="%7."/>
      <w:lvlJc w:val="left"/>
      <w:pPr>
        <w:ind w:left="3829" w:hanging="360"/>
      </w:pPr>
    </w:lvl>
    <w:lvl w:ilvl="7" w:tplc="04080019" w:tentative="1">
      <w:start w:val="1"/>
      <w:numFmt w:val="lowerLetter"/>
      <w:lvlText w:val="%8."/>
      <w:lvlJc w:val="left"/>
      <w:pPr>
        <w:ind w:left="4549" w:hanging="360"/>
      </w:pPr>
    </w:lvl>
    <w:lvl w:ilvl="8" w:tplc="0408001B" w:tentative="1">
      <w:start w:val="1"/>
      <w:numFmt w:val="lowerRoman"/>
      <w:lvlText w:val="%9."/>
      <w:lvlJc w:val="right"/>
      <w:pPr>
        <w:ind w:left="5269"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compat/>
  <w:rsids>
    <w:rsidRoot w:val="00297D22"/>
    <w:rsid w:val="0000140F"/>
    <w:rsid w:val="00061CFC"/>
    <w:rsid w:val="00065254"/>
    <w:rsid w:val="000661F0"/>
    <w:rsid w:val="000B63C4"/>
    <w:rsid w:val="000D20B8"/>
    <w:rsid w:val="000F28F7"/>
    <w:rsid w:val="00104A03"/>
    <w:rsid w:val="0010725E"/>
    <w:rsid w:val="00146DE9"/>
    <w:rsid w:val="00173793"/>
    <w:rsid w:val="001972BB"/>
    <w:rsid w:val="00213A61"/>
    <w:rsid w:val="002227FD"/>
    <w:rsid w:val="00231C37"/>
    <w:rsid w:val="002878E1"/>
    <w:rsid w:val="00297D22"/>
    <w:rsid w:val="00342E44"/>
    <w:rsid w:val="00380D5E"/>
    <w:rsid w:val="003E10F8"/>
    <w:rsid w:val="003E2898"/>
    <w:rsid w:val="003F7ECE"/>
    <w:rsid w:val="0044191E"/>
    <w:rsid w:val="004515A1"/>
    <w:rsid w:val="004548B8"/>
    <w:rsid w:val="00454D46"/>
    <w:rsid w:val="00480F7A"/>
    <w:rsid w:val="00483752"/>
    <w:rsid w:val="004D19A2"/>
    <w:rsid w:val="004E559A"/>
    <w:rsid w:val="004F664B"/>
    <w:rsid w:val="00505DDA"/>
    <w:rsid w:val="00532746"/>
    <w:rsid w:val="00554E44"/>
    <w:rsid w:val="00562467"/>
    <w:rsid w:val="005B6D5D"/>
    <w:rsid w:val="00637C8A"/>
    <w:rsid w:val="0066358F"/>
    <w:rsid w:val="00702EF9"/>
    <w:rsid w:val="00714666"/>
    <w:rsid w:val="00735CAB"/>
    <w:rsid w:val="007D7899"/>
    <w:rsid w:val="007E5966"/>
    <w:rsid w:val="00862759"/>
    <w:rsid w:val="008A19BD"/>
    <w:rsid w:val="008C4187"/>
    <w:rsid w:val="00970B36"/>
    <w:rsid w:val="00985AE8"/>
    <w:rsid w:val="00A075F5"/>
    <w:rsid w:val="00A3176E"/>
    <w:rsid w:val="00A658C7"/>
    <w:rsid w:val="00A857EA"/>
    <w:rsid w:val="00A96178"/>
    <w:rsid w:val="00AB037F"/>
    <w:rsid w:val="00B17AFE"/>
    <w:rsid w:val="00B20DEF"/>
    <w:rsid w:val="00B60EC8"/>
    <w:rsid w:val="00BC2662"/>
    <w:rsid w:val="00BE3737"/>
    <w:rsid w:val="00C00D84"/>
    <w:rsid w:val="00C37AE3"/>
    <w:rsid w:val="00C70707"/>
    <w:rsid w:val="00CD0E77"/>
    <w:rsid w:val="00CE23B2"/>
    <w:rsid w:val="00D21BFE"/>
    <w:rsid w:val="00D96D44"/>
    <w:rsid w:val="00D9738B"/>
    <w:rsid w:val="00DC6886"/>
    <w:rsid w:val="00E10CF1"/>
    <w:rsid w:val="00E156D4"/>
    <w:rsid w:val="00EA3256"/>
    <w:rsid w:val="00ED391E"/>
    <w:rsid w:val="00F0058E"/>
    <w:rsid w:val="00F01A23"/>
    <w:rsid w:val="00F329B5"/>
    <w:rsid w:val="00F5741D"/>
    <w:rsid w:val="00F914A8"/>
    <w:rsid w:val="00F91AD7"/>
    <w:rsid w:val="00FC16C9"/>
    <w:rsid w:val="00FE1153"/>
    <w:rsid w:val="00FF749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D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F914A8"/>
    <w:rPr>
      <w:color w:val="0000FF"/>
      <w:u w:val="single"/>
    </w:rPr>
  </w:style>
  <w:style w:type="paragraph" w:styleId="a3">
    <w:name w:val="Balloon Text"/>
    <w:basedOn w:val="a"/>
    <w:link w:val="Char"/>
    <w:uiPriority w:val="99"/>
    <w:semiHidden/>
    <w:unhideWhenUsed/>
    <w:rsid w:val="00F0058E"/>
    <w:rPr>
      <w:rFonts w:ascii="Tahoma" w:hAnsi="Tahoma" w:cs="Tahoma"/>
      <w:sz w:val="16"/>
      <w:szCs w:val="16"/>
    </w:rPr>
  </w:style>
  <w:style w:type="character" w:customStyle="1" w:styleId="Char">
    <w:name w:val="Κείμενο πλαισίου Char"/>
    <w:basedOn w:val="a0"/>
    <w:link w:val="a3"/>
    <w:uiPriority w:val="99"/>
    <w:semiHidden/>
    <w:rsid w:val="00F0058E"/>
    <w:rPr>
      <w:rFonts w:ascii="Tahoma" w:hAnsi="Tahoma" w:cs="Tahoma"/>
      <w:sz w:val="16"/>
      <w:szCs w:val="16"/>
    </w:rPr>
  </w:style>
  <w:style w:type="paragraph" w:styleId="a4">
    <w:name w:val="List Paragraph"/>
    <w:basedOn w:val="a"/>
    <w:uiPriority w:val="34"/>
    <w:qFormat/>
    <w:rsid w:val="00B20DEF"/>
    <w:pPr>
      <w:ind w:left="720"/>
      <w:contextualSpacing/>
    </w:pPr>
  </w:style>
  <w:style w:type="paragraph" w:styleId="a5">
    <w:name w:val="Body Text"/>
    <w:basedOn w:val="a"/>
    <w:link w:val="Char0"/>
    <w:rsid w:val="0066358F"/>
    <w:pPr>
      <w:jc w:val="both"/>
    </w:pPr>
    <w:rPr>
      <w:sz w:val="32"/>
      <w:szCs w:val="24"/>
      <w:lang w:eastAsia="en-US"/>
    </w:rPr>
  </w:style>
  <w:style w:type="character" w:customStyle="1" w:styleId="Char0">
    <w:name w:val="Σώμα κειμένου Char"/>
    <w:basedOn w:val="a0"/>
    <w:link w:val="a5"/>
    <w:rsid w:val="0066358F"/>
    <w:rPr>
      <w:sz w:val="32"/>
      <w:szCs w:val="24"/>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858</Words>
  <Characters>4639</Characters>
  <Application>Microsoft Office Word</Application>
  <DocSecurity>0</DocSecurity>
  <Lines>38</Lines>
  <Paragraphs>10</Paragraphs>
  <ScaleCrop>false</ScaleCrop>
  <HeadingPairs>
    <vt:vector size="2" baseType="variant">
      <vt:variant>
        <vt:lpstr>Τίτλος</vt:lpstr>
      </vt:variant>
      <vt:variant>
        <vt:i4>1</vt:i4>
      </vt:variant>
    </vt:vector>
  </HeadingPairs>
  <TitlesOfParts>
    <vt:vector size="1" baseType="lpstr">
      <vt:lpstr>               </vt:lpstr>
    </vt:vector>
  </TitlesOfParts>
  <Company>xxxxxx</Company>
  <LinksUpToDate>false</LinksUpToDate>
  <CharactersWithSpaces>5487</CharactersWithSpaces>
  <SharedDoc>false</SharedDoc>
  <HLinks>
    <vt:vector size="6" baseType="variant">
      <vt:variant>
        <vt:i4>4063243</vt:i4>
      </vt:variant>
      <vt:variant>
        <vt:i4>3</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OFFICE USER</dc:creator>
  <cp:keywords/>
  <dc:description/>
  <cp:lastModifiedBy>uthiva1</cp:lastModifiedBy>
  <cp:revision>2</cp:revision>
  <cp:lastPrinted>2012-12-14T08:27:00Z</cp:lastPrinted>
  <dcterms:created xsi:type="dcterms:W3CDTF">2013-06-17T08:57:00Z</dcterms:created>
  <dcterms:modified xsi:type="dcterms:W3CDTF">2013-06-17T08:57:00Z</dcterms:modified>
</cp:coreProperties>
</file>