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02241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637C8A" w:rsidRDefault="00BE3737" w:rsidP="00F0058E">
      <w:pPr>
        <w:rPr>
          <w:lang w:val="en-US"/>
        </w:rPr>
      </w:pPr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D1038B">
        <w:rPr>
          <w:lang w:val="en-US"/>
        </w:rPr>
        <w:t>06</w:t>
      </w:r>
      <w:r w:rsidR="007D7899">
        <w:rPr>
          <w:lang w:val="en-US"/>
        </w:rPr>
        <w:t>/</w:t>
      </w:r>
      <w:r w:rsidR="008310D9">
        <w:rPr>
          <w:lang w:val="en-US"/>
        </w:rPr>
        <w:t>0</w:t>
      </w:r>
      <w:r w:rsidR="00D1038B">
        <w:rPr>
          <w:lang w:val="en-US"/>
        </w:rPr>
        <w:t>6</w:t>
      </w:r>
      <w:r w:rsidR="00637C8A">
        <w:rPr>
          <w:lang w:val="en-US"/>
        </w:rPr>
        <w:t>/201</w:t>
      </w:r>
      <w:r w:rsidR="008310D9">
        <w:rPr>
          <w:lang w:val="en-US"/>
        </w:rPr>
        <w:t>3</w:t>
      </w:r>
    </w:p>
    <w:p w:rsidR="00BE3737" w:rsidRPr="00D1038B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D1038B">
        <w:rPr>
          <w:lang w:val="en-US"/>
        </w:rPr>
        <w:t>3302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D1038B" w:rsidRDefault="00BE3737" w:rsidP="00F0058E">
      <w:pPr>
        <w:jc w:val="both"/>
        <w:rPr>
          <w:b/>
          <w:sz w:val="24"/>
          <w:szCs w:val="24"/>
        </w:rPr>
      </w:pPr>
      <w:r w:rsidRPr="008310D9">
        <w:rPr>
          <w:sz w:val="24"/>
          <w:szCs w:val="24"/>
        </w:rPr>
        <w:t xml:space="preserve">Καταχώρισης στο Γενικό Εμπορικό Μητρώο (Γ.Ε.ΜΗ.), </w:t>
      </w:r>
      <w:r w:rsidR="00F5741D" w:rsidRPr="008310D9">
        <w:rPr>
          <w:sz w:val="24"/>
          <w:szCs w:val="24"/>
        </w:rPr>
        <w:t>με βάση τις διατάξεις</w:t>
      </w:r>
      <w:r w:rsidRPr="008310D9">
        <w:rPr>
          <w:sz w:val="24"/>
          <w:szCs w:val="24"/>
        </w:rPr>
        <w:t xml:space="preserve"> </w:t>
      </w:r>
      <w:r w:rsidR="00F5741D" w:rsidRPr="008310D9">
        <w:rPr>
          <w:sz w:val="24"/>
          <w:szCs w:val="24"/>
        </w:rPr>
        <w:t>του</w:t>
      </w:r>
      <w:r w:rsidRPr="008310D9">
        <w:rPr>
          <w:sz w:val="24"/>
          <w:szCs w:val="24"/>
        </w:rPr>
        <w:t xml:space="preserve"> Εμπορικού Νόμου, του Ν. 3419/2005 και του Ν.3583/2010, </w:t>
      </w:r>
      <w:r w:rsidR="00CE23B2" w:rsidRPr="008310D9">
        <w:rPr>
          <w:sz w:val="24"/>
          <w:szCs w:val="24"/>
        </w:rPr>
        <w:t>τροποποίηση</w:t>
      </w:r>
      <w:r w:rsidRPr="008310D9">
        <w:rPr>
          <w:sz w:val="24"/>
          <w:szCs w:val="24"/>
        </w:rPr>
        <w:t xml:space="preserve"> της </w:t>
      </w:r>
      <w:r w:rsidR="00CE23B2" w:rsidRPr="008310D9">
        <w:rPr>
          <w:sz w:val="24"/>
          <w:szCs w:val="24"/>
        </w:rPr>
        <w:t>Ομόρρυθμης</w:t>
      </w:r>
      <w:r w:rsidR="007D7899" w:rsidRPr="008310D9">
        <w:rPr>
          <w:sz w:val="24"/>
          <w:szCs w:val="24"/>
        </w:rPr>
        <w:t xml:space="preserve"> </w:t>
      </w:r>
      <w:r w:rsidRPr="008310D9">
        <w:rPr>
          <w:sz w:val="24"/>
          <w:szCs w:val="24"/>
        </w:rPr>
        <w:t xml:space="preserve"> Εταιρείας, με την επωνυμία</w:t>
      </w:r>
      <w:r w:rsidR="00F5741D" w:rsidRPr="008310D9">
        <w:rPr>
          <w:sz w:val="24"/>
          <w:szCs w:val="24"/>
        </w:rPr>
        <w:t xml:space="preserve"> </w:t>
      </w:r>
      <w:r w:rsidR="00F5741D" w:rsidRPr="008310D9">
        <w:rPr>
          <w:b/>
          <w:sz w:val="24"/>
          <w:szCs w:val="24"/>
        </w:rPr>
        <w:t>«</w:t>
      </w:r>
      <w:r w:rsidR="00D1038B" w:rsidRPr="00D1038B">
        <w:rPr>
          <w:b/>
          <w:sz w:val="24"/>
          <w:szCs w:val="24"/>
        </w:rPr>
        <w:t>ΓΕΩΡΓΙΟΣ ΛΟΥΛΗΣ ΚΑΙ ΣΙΑ Ο.Ε</w:t>
      </w:r>
      <w:r w:rsidR="00F5741D" w:rsidRPr="008310D9">
        <w:rPr>
          <w:b/>
          <w:sz w:val="24"/>
          <w:szCs w:val="24"/>
        </w:rPr>
        <w:t>»</w:t>
      </w:r>
      <w:r w:rsidR="00C62CC1" w:rsidRPr="00C62CC1">
        <w:rPr>
          <w:sz w:val="24"/>
          <w:szCs w:val="24"/>
        </w:rPr>
        <w:t xml:space="preserve">, </w:t>
      </w:r>
      <w:r w:rsidR="00C62CC1">
        <w:rPr>
          <w:sz w:val="24"/>
          <w:szCs w:val="24"/>
        </w:rPr>
        <w:t>τον διακριτικό τίτλο «</w:t>
      </w:r>
      <w:r w:rsidR="00D1038B" w:rsidRPr="00D1038B">
        <w:rPr>
          <w:b/>
          <w:sz w:val="24"/>
          <w:szCs w:val="24"/>
        </w:rPr>
        <w:t>FIBER FUN</w:t>
      </w:r>
      <w:r w:rsidR="00C62CC1">
        <w:rPr>
          <w:sz w:val="24"/>
          <w:szCs w:val="24"/>
        </w:rPr>
        <w:t xml:space="preserve">» </w:t>
      </w:r>
      <w:r w:rsidR="00F5741D" w:rsidRPr="008310D9">
        <w:rPr>
          <w:sz w:val="24"/>
          <w:szCs w:val="24"/>
        </w:rPr>
        <w:t>και τον αριθμό ΓΕΜΗ</w:t>
      </w:r>
      <w:r w:rsidR="00DC6886" w:rsidRPr="008310D9">
        <w:rPr>
          <w:sz w:val="24"/>
          <w:szCs w:val="24"/>
        </w:rPr>
        <w:t xml:space="preserve"> </w:t>
      </w:r>
      <w:r w:rsidR="00D1038B" w:rsidRPr="00D1038B">
        <w:rPr>
          <w:b/>
          <w:sz w:val="24"/>
          <w:szCs w:val="24"/>
        </w:rPr>
        <w:t>013611417000.</w:t>
      </w:r>
    </w:p>
    <w:p w:rsidR="00F5741D" w:rsidRPr="008310D9" w:rsidRDefault="00F5741D" w:rsidP="00F0058E">
      <w:pPr>
        <w:jc w:val="both"/>
        <w:rPr>
          <w:sz w:val="24"/>
          <w:szCs w:val="24"/>
        </w:rPr>
      </w:pPr>
    </w:p>
    <w:p w:rsidR="00F5741D" w:rsidRPr="008310D9" w:rsidRDefault="00F5741D" w:rsidP="00F0058E">
      <w:pPr>
        <w:jc w:val="both"/>
        <w:rPr>
          <w:sz w:val="24"/>
          <w:szCs w:val="24"/>
        </w:rPr>
      </w:pPr>
    </w:p>
    <w:p w:rsidR="00F5741D" w:rsidRPr="008310D9" w:rsidRDefault="00F5741D" w:rsidP="00F0058E">
      <w:pPr>
        <w:jc w:val="center"/>
        <w:rPr>
          <w:b/>
          <w:sz w:val="24"/>
          <w:szCs w:val="24"/>
        </w:rPr>
      </w:pPr>
      <w:r w:rsidRPr="008310D9">
        <w:rPr>
          <w:b/>
          <w:sz w:val="24"/>
          <w:szCs w:val="24"/>
        </w:rPr>
        <w:t>Ο ΠΡΟΕΔΡΟΣ ΤΟΥ ΕΠΙΜΕΛΗΤΗΡΙΟΥ ΒΟΙΩΤΙΑΣ</w:t>
      </w:r>
    </w:p>
    <w:p w:rsidR="00F5741D" w:rsidRPr="008310D9" w:rsidRDefault="00F5741D" w:rsidP="00F0058E">
      <w:pPr>
        <w:jc w:val="both"/>
        <w:rPr>
          <w:sz w:val="24"/>
          <w:szCs w:val="24"/>
        </w:rPr>
      </w:pPr>
    </w:p>
    <w:p w:rsidR="00F5741D" w:rsidRPr="008310D9" w:rsidRDefault="00F5741D" w:rsidP="00F0058E">
      <w:pPr>
        <w:jc w:val="both"/>
        <w:rPr>
          <w:sz w:val="24"/>
          <w:szCs w:val="24"/>
        </w:rPr>
      </w:pPr>
      <w:r w:rsidRPr="008310D9">
        <w:rPr>
          <w:sz w:val="24"/>
          <w:szCs w:val="24"/>
        </w:rPr>
        <w:t xml:space="preserve">Την </w:t>
      </w:r>
      <w:r w:rsidR="00D1038B" w:rsidRPr="00D1038B">
        <w:rPr>
          <w:b/>
          <w:sz w:val="24"/>
          <w:szCs w:val="24"/>
        </w:rPr>
        <w:t>06</w:t>
      </w:r>
      <w:r w:rsidR="007D7899" w:rsidRPr="008310D9">
        <w:rPr>
          <w:b/>
          <w:sz w:val="24"/>
          <w:szCs w:val="24"/>
        </w:rPr>
        <w:t>-</w:t>
      </w:r>
      <w:r w:rsidR="00D1038B" w:rsidRPr="00D1038B">
        <w:rPr>
          <w:b/>
          <w:sz w:val="24"/>
          <w:szCs w:val="24"/>
        </w:rPr>
        <w:t>06</w:t>
      </w:r>
      <w:r w:rsidR="007D7899" w:rsidRPr="008310D9">
        <w:rPr>
          <w:b/>
          <w:sz w:val="24"/>
          <w:szCs w:val="24"/>
        </w:rPr>
        <w:t>-201</w:t>
      </w:r>
      <w:r w:rsidR="008310D9" w:rsidRPr="008310D9">
        <w:rPr>
          <w:b/>
          <w:sz w:val="24"/>
          <w:szCs w:val="24"/>
        </w:rPr>
        <w:t>3</w:t>
      </w:r>
      <w:r w:rsidRPr="008310D9">
        <w:rPr>
          <w:sz w:val="24"/>
          <w:szCs w:val="24"/>
        </w:rPr>
        <w:t xml:space="preserve"> καταχωρήθηκε με Κωδικό Αριθμό Καταχώρησης </w:t>
      </w:r>
      <w:r w:rsidR="00D1038B" w:rsidRPr="00D1038B">
        <w:rPr>
          <w:sz w:val="24"/>
          <w:szCs w:val="24"/>
        </w:rPr>
        <w:t>59932</w:t>
      </w:r>
      <w:r w:rsidR="00CD0E77" w:rsidRPr="008310D9">
        <w:rPr>
          <w:sz w:val="24"/>
          <w:szCs w:val="24"/>
        </w:rPr>
        <w:t xml:space="preserve"> </w:t>
      </w:r>
      <w:r w:rsidRPr="008310D9"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D1038B" w:rsidRPr="00D1038B">
        <w:rPr>
          <w:sz w:val="24"/>
          <w:szCs w:val="24"/>
        </w:rPr>
        <w:t>14</w:t>
      </w:r>
      <w:r w:rsidR="00CE23B2" w:rsidRPr="008310D9">
        <w:rPr>
          <w:sz w:val="24"/>
          <w:szCs w:val="24"/>
        </w:rPr>
        <w:t>-</w:t>
      </w:r>
      <w:r w:rsidR="008310D9" w:rsidRPr="008310D9">
        <w:rPr>
          <w:sz w:val="24"/>
          <w:szCs w:val="24"/>
        </w:rPr>
        <w:t>0</w:t>
      </w:r>
      <w:r w:rsidR="00D1038B" w:rsidRPr="00D1038B">
        <w:rPr>
          <w:sz w:val="24"/>
          <w:szCs w:val="24"/>
        </w:rPr>
        <w:t>5</w:t>
      </w:r>
      <w:r w:rsidR="007D7899" w:rsidRPr="008310D9">
        <w:rPr>
          <w:sz w:val="24"/>
          <w:szCs w:val="24"/>
        </w:rPr>
        <w:t>-201</w:t>
      </w:r>
      <w:r w:rsidR="008310D9" w:rsidRPr="008310D9">
        <w:rPr>
          <w:sz w:val="24"/>
          <w:szCs w:val="24"/>
        </w:rPr>
        <w:t>3</w:t>
      </w:r>
      <w:r w:rsidR="00342E44" w:rsidRPr="008310D9">
        <w:rPr>
          <w:sz w:val="24"/>
          <w:szCs w:val="24"/>
        </w:rPr>
        <w:t xml:space="preserve"> </w:t>
      </w:r>
      <w:r w:rsidRPr="008310D9">
        <w:rPr>
          <w:sz w:val="24"/>
          <w:szCs w:val="24"/>
        </w:rPr>
        <w:t xml:space="preserve">ιδιωτικό συμφωνητικό </w:t>
      </w:r>
      <w:r w:rsidR="00CE23B2" w:rsidRPr="008310D9">
        <w:rPr>
          <w:sz w:val="24"/>
          <w:szCs w:val="24"/>
        </w:rPr>
        <w:t xml:space="preserve">τροποποίησης </w:t>
      </w:r>
      <w:r w:rsidR="007D7899" w:rsidRPr="008310D9">
        <w:rPr>
          <w:sz w:val="24"/>
          <w:szCs w:val="24"/>
        </w:rPr>
        <w:t xml:space="preserve"> </w:t>
      </w:r>
      <w:r w:rsidRPr="008310D9">
        <w:rPr>
          <w:sz w:val="24"/>
          <w:szCs w:val="24"/>
        </w:rPr>
        <w:t xml:space="preserve"> της </w:t>
      </w:r>
      <w:r w:rsidR="00CE23B2" w:rsidRPr="008310D9">
        <w:rPr>
          <w:sz w:val="24"/>
          <w:szCs w:val="24"/>
        </w:rPr>
        <w:t>Ομό</w:t>
      </w:r>
      <w:r w:rsidR="007D7899" w:rsidRPr="008310D9">
        <w:rPr>
          <w:sz w:val="24"/>
          <w:szCs w:val="24"/>
        </w:rPr>
        <w:t xml:space="preserve">ρρυθμης </w:t>
      </w:r>
      <w:r w:rsidR="00B60EC8" w:rsidRPr="008310D9">
        <w:rPr>
          <w:sz w:val="24"/>
          <w:szCs w:val="24"/>
        </w:rPr>
        <w:t xml:space="preserve"> Εταιρείας με την επωνυμία</w:t>
      </w:r>
      <w:r w:rsidRPr="008310D9">
        <w:rPr>
          <w:sz w:val="24"/>
          <w:szCs w:val="24"/>
        </w:rPr>
        <w:t xml:space="preserve"> </w:t>
      </w:r>
      <w:r w:rsidRPr="008310D9">
        <w:rPr>
          <w:b/>
          <w:sz w:val="24"/>
          <w:szCs w:val="24"/>
        </w:rPr>
        <w:t>«</w:t>
      </w:r>
      <w:r w:rsidR="00D1038B" w:rsidRPr="00D1038B">
        <w:rPr>
          <w:b/>
          <w:sz w:val="24"/>
          <w:szCs w:val="24"/>
        </w:rPr>
        <w:t>ΓΕΩΡΓΙΟΣ ΛΟΥΛΗΣ ΚΑΙ ΣΙΑ Ο.Ε</w:t>
      </w:r>
      <w:r w:rsidRPr="008310D9">
        <w:rPr>
          <w:b/>
          <w:sz w:val="24"/>
          <w:szCs w:val="24"/>
        </w:rPr>
        <w:t>»</w:t>
      </w:r>
      <w:r w:rsidR="00C62CC1">
        <w:rPr>
          <w:sz w:val="24"/>
          <w:szCs w:val="24"/>
        </w:rPr>
        <w:t xml:space="preserve"> τον διακριτικό τίτλο «</w:t>
      </w:r>
      <w:r w:rsidR="00D1038B" w:rsidRPr="00D1038B">
        <w:rPr>
          <w:b/>
          <w:sz w:val="24"/>
          <w:szCs w:val="24"/>
        </w:rPr>
        <w:t>FIBER FUN</w:t>
      </w:r>
      <w:r w:rsidR="00C62CC1">
        <w:rPr>
          <w:sz w:val="24"/>
          <w:szCs w:val="24"/>
        </w:rPr>
        <w:t xml:space="preserve">» </w:t>
      </w:r>
      <w:r w:rsidRPr="008310D9">
        <w:rPr>
          <w:sz w:val="24"/>
          <w:szCs w:val="24"/>
        </w:rPr>
        <w:t>και τον αριθμό ΓΕΜΗ</w:t>
      </w:r>
      <w:r w:rsidR="00DC6886" w:rsidRPr="008310D9">
        <w:rPr>
          <w:sz w:val="24"/>
          <w:szCs w:val="24"/>
        </w:rPr>
        <w:t xml:space="preserve"> </w:t>
      </w:r>
      <w:r w:rsidR="00D1038B" w:rsidRPr="00D1038B">
        <w:rPr>
          <w:b/>
          <w:sz w:val="24"/>
          <w:szCs w:val="24"/>
        </w:rPr>
        <w:t>013611417000</w:t>
      </w:r>
      <w:r w:rsidR="007D7899" w:rsidRPr="008310D9">
        <w:rPr>
          <w:sz w:val="24"/>
          <w:szCs w:val="24"/>
        </w:rPr>
        <w:t xml:space="preserve"> </w:t>
      </w:r>
      <w:r w:rsidRPr="008310D9">
        <w:rPr>
          <w:sz w:val="24"/>
          <w:szCs w:val="24"/>
        </w:rPr>
        <w:t>από την οποία προκύπτουν τα παρακάτω:</w:t>
      </w:r>
    </w:p>
    <w:p w:rsidR="00F5741D" w:rsidRPr="008310D9" w:rsidRDefault="00F5741D" w:rsidP="00F0058E">
      <w:pPr>
        <w:jc w:val="both"/>
        <w:rPr>
          <w:sz w:val="24"/>
          <w:szCs w:val="24"/>
        </w:rPr>
      </w:pPr>
    </w:p>
    <w:p w:rsidR="008310D9" w:rsidRPr="00D1038B" w:rsidRDefault="00985AE8" w:rsidP="00D1038B">
      <w:pPr>
        <w:spacing w:line="480" w:lineRule="auto"/>
        <w:jc w:val="both"/>
        <w:rPr>
          <w:sz w:val="24"/>
          <w:szCs w:val="24"/>
          <w:lang w:val="en-US"/>
        </w:rPr>
      </w:pPr>
      <w:r w:rsidRPr="00D1038B">
        <w:rPr>
          <w:b/>
          <w:sz w:val="24"/>
          <w:szCs w:val="24"/>
        </w:rPr>
        <w:t>Η τροποποίηση</w:t>
      </w:r>
      <w:r w:rsidRPr="00D1038B">
        <w:rPr>
          <w:sz w:val="24"/>
          <w:szCs w:val="24"/>
        </w:rPr>
        <w:t xml:space="preserve"> του καταστατικού της Ομόρρυθμης Εταιρείας αφορά </w:t>
      </w:r>
      <w:r w:rsidR="00C62CC1" w:rsidRPr="00D1038B">
        <w:rPr>
          <w:sz w:val="24"/>
          <w:szCs w:val="24"/>
        </w:rPr>
        <w:t>την επέκταση σκοπού Άρθρο 3  και συγκεκριμένα:</w:t>
      </w:r>
    </w:p>
    <w:p w:rsidR="00D1038B" w:rsidRPr="00D1038B" w:rsidRDefault="00D1038B" w:rsidP="00D1038B">
      <w:pPr>
        <w:spacing w:line="480" w:lineRule="auto"/>
        <w:jc w:val="both"/>
        <w:rPr>
          <w:sz w:val="24"/>
          <w:szCs w:val="24"/>
        </w:rPr>
      </w:pPr>
      <w:r w:rsidRPr="00D1038B">
        <w:rPr>
          <w:sz w:val="24"/>
          <w:szCs w:val="24"/>
        </w:rPr>
        <w:t>α) Η δημιουργία, παραγωγή και εμπορία ειδών πολυεστέρα, ειδών αξεσουάρ και εξοπλισμό πισίνας, β) η Παρασκευή και μεταποίηση οίνου καθώς και το χονδρικό και λιανικό εμπόριο αυτού γ) η ανέγερση και εκμετάλλευση τουριστικών καταλυμάτων.</w:t>
      </w:r>
    </w:p>
    <w:p w:rsidR="00FC16C9" w:rsidRPr="00D1038B" w:rsidRDefault="008310D9" w:rsidP="00D1038B">
      <w:pPr>
        <w:spacing w:line="480" w:lineRule="auto"/>
        <w:jc w:val="both"/>
        <w:rPr>
          <w:sz w:val="24"/>
          <w:szCs w:val="24"/>
        </w:rPr>
      </w:pPr>
      <w:r w:rsidRPr="00D1038B">
        <w:rPr>
          <w:sz w:val="24"/>
          <w:szCs w:val="24"/>
        </w:rPr>
        <w:t xml:space="preserve">Κατά τα λοιπά παραμένει σε ισχύ ως έχει το αρχικό καταστατικό από </w:t>
      </w:r>
      <w:r w:rsidR="00D1038B" w:rsidRPr="00D1038B">
        <w:rPr>
          <w:sz w:val="24"/>
          <w:szCs w:val="24"/>
        </w:rPr>
        <w:t>03</w:t>
      </w:r>
      <w:r w:rsidRPr="00D1038B">
        <w:rPr>
          <w:sz w:val="24"/>
          <w:szCs w:val="24"/>
        </w:rPr>
        <w:t>-</w:t>
      </w:r>
      <w:r w:rsidR="00D1038B" w:rsidRPr="00D1038B">
        <w:rPr>
          <w:sz w:val="24"/>
          <w:szCs w:val="24"/>
        </w:rPr>
        <w:t>08</w:t>
      </w:r>
      <w:r w:rsidRPr="00D1038B">
        <w:rPr>
          <w:sz w:val="24"/>
          <w:szCs w:val="24"/>
        </w:rPr>
        <w:t>-</w:t>
      </w:r>
      <w:r w:rsidR="00D1038B" w:rsidRPr="00D1038B">
        <w:rPr>
          <w:sz w:val="24"/>
          <w:szCs w:val="24"/>
        </w:rPr>
        <w:t>2009</w:t>
      </w:r>
      <w:r w:rsidR="00226639" w:rsidRPr="00D1038B">
        <w:rPr>
          <w:sz w:val="24"/>
          <w:szCs w:val="24"/>
        </w:rPr>
        <w:t xml:space="preserve"> αυτής.</w:t>
      </w:r>
    </w:p>
    <w:p w:rsidR="00226639" w:rsidRDefault="00226639" w:rsidP="00226639">
      <w:pPr>
        <w:spacing w:line="480" w:lineRule="auto"/>
        <w:jc w:val="both"/>
        <w:rPr>
          <w:sz w:val="24"/>
          <w:szCs w:val="24"/>
        </w:rPr>
      </w:pPr>
    </w:p>
    <w:p w:rsidR="00F0058E" w:rsidRDefault="00D1038B" w:rsidP="00D1038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="00F0058E"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226639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D1038B" w:rsidRPr="00D1038B">
        <w:rPr>
          <w:b/>
          <w:sz w:val="24"/>
          <w:szCs w:val="24"/>
        </w:rPr>
        <w:t>ΓΕΩΡΓΙΟΣ ΛΟΥΛΗΣ ΚΑΙ ΣΙΑ Ο.Ε</w:t>
      </w:r>
      <w:r w:rsidR="00D1038B">
        <w:rPr>
          <w:b/>
          <w:sz w:val="24"/>
          <w:szCs w:val="24"/>
        </w:rPr>
        <w:t>.</w:t>
      </w:r>
      <w:r w:rsidR="00FC16C9" w:rsidRPr="00F0058E">
        <w:rPr>
          <w:b/>
          <w:sz w:val="24"/>
          <w:szCs w:val="24"/>
        </w:rPr>
        <w:t>»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73A837C3"/>
    <w:multiLevelType w:val="hybridMultilevel"/>
    <w:tmpl w:val="1B166714"/>
    <w:lvl w:ilvl="0" w:tplc="040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10725E"/>
    <w:rsid w:val="00146DE9"/>
    <w:rsid w:val="00173793"/>
    <w:rsid w:val="001972BB"/>
    <w:rsid w:val="00213A61"/>
    <w:rsid w:val="002227FD"/>
    <w:rsid w:val="00226639"/>
    <w:rsid w:val="00231C37"/>
    <w:rsid w:val="002878E1"/>
    <w:rsid w:val="00297D22"/>
    <w:rsid w:val="00342E44"/>
    <w:rsid w:val="0035036C"/>
    <w:rsid w:val="00380D5E"/>
    <w:rsid w:val="003E10F8"/>
    <w:rsid w:val="003E2898"/>
    <w:rsid w:val="00480F7A"/>
    <w:rsid w:val="00483752"/>
    <w:rsid w:val="004E559A"/>
    <w:rsid w:val="00505DDA"/>
    <w:rsid w:val="00532746"/>
    <w:rsid w:val="00554E44"/>
    <w:rsid w:val="005B6D5D"/>
    <w:rsid w:val="00637C8A"/>
    <w:rsid w:val="00735CAB"/>
    <w:rsid w:val="007D60CA"/>
    <w:rsid w:val="007D7899"/>
    <w:rsid w:val="007E5966"/>
    <w:rsid w:val="008310D9"/>
    <w:rsid w:val="00862759"/>
    <w:rsid w:val="008A19BD"/>
    <w:rsid w:val="008C4187"/>
    <w:rsid w:val="00985AE8"/>
    <w:rsid w:val="00A075F5"/>
    <w:rsid w:val="00A3176E"/>
    <w:rsid w:val="00A658C7"/>
    <w:rsid w:val="00A857EA"/>
    <w:rsid w:val="00A96178"/>
    <w:rsid w:val="00AB037F"/>
    <w:rsid w:val="00B17AFE"/>
    <w:rsid w:val="00B60EC8"/>
    <w:rsid w:val="00BD30D4"/>
    <w:rsid w:val="00BE3737"/>
    <w:rsid w:val="00C62CC1"/>
    <w:rsid w:val="00C70707"/>
    <w:rsid w:val="00CD0E77"/>
    <w:rsid w:val="00CE23B2"/>
    <w:rsid w:val="00D1038B"/>
    <w:rsid w:val="00D96D44"/>
    <w:rsid w:val="00D9738B"/>
    <w:rsid w:val="00DC6886"/>
    <w:rsid w:val="00E156D4"/>
    <w:rsid w:val="00EA3256"/>
    <w:rsid w:val="00ED391E"/>
    <w:rsid w:val="00F0058E"/>
    <w:rsid w:val="00F329B5"/>
    <w:rsid w:val="00F5741D"/>
    <w:rsid w:val="00F914A8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62C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1827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2012-05-16T08:33:00Z</cp:lastPrinted>
  <dcterms:created xsi:type="dcterms:W3CDTF">2013-06-06T08:14:00Z</dcterms:created>
  <dcterms:modified xsi:type="dcterms:W3CDTF">2013-06-06T08:14:00Z</dcterms:modified>
</cp:coreProperties>
</file>