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bmp" ContentType="image/bmp"/>
  <Default Extension="jpg" ContentType="image/jpeg"/>
  <Default Extension="jpe" ContentType="image/jpeg"/>
  <Default Extension="jfif" ContentType="image/jpeg"/>
  <Default Extension="gif" ContentType="image/gif"/>
  <Default Extension="tif" ContentType="image/tiff"/>
  <Default Extension="tiff" ContentType="image/tiff"/>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4E88" w:rsidRPr="0041286D" w:rsidRDefault="00B74E88" w:rsidP="0041286D">
      <w:pPr>
        <w:widowControl w:val="0"/>
        <w:autoSpaceDE w:val="0"/>
        <w:autoSpaceDN w:val="0"/>
        <w:adjustRightInd w:val="0"/>
        <w:jc w:val="both"/>
        <w:rPr>
          <w:color w:val="000000"/>
          <w:sz w:val="22"/>
          <w:szCs w:val="22"/>
        </w:rPr>
      </w:pPr>
    </w:p>
    <w:tbl>
      <w:tblPr>
        <w:tblpPr w:leftFromText="180" w:rightFromText="180" w:horzAnchor="margin" w:tblpY="893"/>
        <w:tblW w:w="10914" w:type="dxa"/>
        <w:tblLayout w:type="fixed"/>
        <w:tblLook w:val="0000" w:firstRow="0" w:lastRow="0" w:firstColumn="0" w:lastColumn="0" w:noHBand="0" w:noVBand="0"/>
      </w:tblPr>
      <w:tblGrid>
        <w:gridCol w:w="5920"/>
        <w:gridCol w:w="4994"/>
      </w:tblGrid>
      <w:tr w:rsidR="00C264E2" w:rsidRPr="0041286D" w:rsidTr="008278C4">
        <w:trPr>
          <w:trHeight w:val="207"/>
        </w:trPr>
        <w:tc>
          <w:tcPr>
            <w:tcW w:w="5920" w:type="dxa"/>
          </w:tcPr>
          <w:p w:rsidR="00C264E2" w:rsidRPr="0041286D" w:rsidRDefault="00C264E2" w:rsidP="0041286D">
            <w:pPr>
              <w:widowControl w:val="0"/>
              <w:tabs>
                <w:tab w:val="left" w:pos="9504"/>
              </w:tabs>
              <w:autoSpaceDE w:val="0"/>
              <w:autoSpaceDN w:val="0"/>
              <w:adjustRightInd w:val="0"/>
              <w:rPr>
                <w:b/>
                <w:bCs/>
                <w:color w:val="000000"/>
                <w:sz w:val="22"/>
                <w:szCs w:val="22"/>
              </w:rPr>
            </w:pPr>
            <w:r w:rsidRPr="0041286D">
              <w:rPr>
                <w:b/>
                <w:bCs/>
                <w:color w:val="000000"/>
                <w:sz w:val="22"/>
                <w:szCs w:val="22"/>
              </w:rPr>
              <w:t xml:space="preserve">Δ/ΝΣΗ: ΜΗΤΡΩΩΝ ΚΑΙ ΑΝΑΠΤΥΞΗΣ </w:t>
            </w:r>
          </w:p>
          <w:p w:rsidR="00C264E2" w:rsidRPr="0041286D" w:rsidRDefault="00C264E2" w:rsidP="0041286D">
            <w:pPr>
              <w:widowControl w:val="0"/>
              <w:tabs>
                <w:tab w:val="left" w:pos="9504"/>
              </w:tabs>
              <w:autoSpaceDE w:val="0"/>
              <w:autoSpaceDN w:val="0"/>
              <w:adjustRightInd w:val="0"/>
              <w:rPr>
                <w:b/>
                <w:bCs/>
                <w:color w:val="000000"/>
                <w:sz w:val="22"/>
                <w:szCs w:val="22"/>
              </w:rPr>
            </w:pPr>
            <w:r w:rsidRPr="0041286D">
              <w:rPr>
                <w:b/>
                <w:bCs/>
                <w:color w:val="000000"/>
                <w:sz w:val="22"/>
                <w:szCs w:val="22"/>
              </w:rPr>
              <w:t>ΠΛΗΡΟΦΟΡΙΑΚΩΝ ΣΥΣΤΗΜΑΤΩΝ</w:t>
            </w:r>
          </w:p>
          <w:p w:rsidR="00C264E2" w:rsidRPr="0041286D" w:rsidRDefault="00C264E2" w:rsidP="0041286D">
            <w:pPr>
              <w:widowControl w:val="0"/>
              <w:tabs>
                <w:tab w:val="left" w:pos="9504"/>
              </w:tabs>
              <w:autoSpaceDE w:val="0"/>
              <w:autoSpaceDN w:val="0"/>
              <w:adjustRightInd w:val="0"/>
              <w:rPr>
                <w:color w:val="000000"/>
                <w:sz w:val="22"/>
                <w:szCs w:val="22"/>
              </w:rPr>
            </w:pPr>
            <w:r w:rsidRPr="0041286D">
              <w:rPr>
                <w:b/>
                <w:bCs/>
                <w:color w:val="000000"/>
                <w:sz w:val="22"/>
                <w:szCs w:val="22"/>
              </w:rPr>
              <w:t>ΤΜΗΜΑ: ΜΗΤΡΩΟΥ / Υπηρεσία Γ.Ε.ΜΗ.</w:t>
            </w:r>
          </w:p>
        </w:tc>
        <w:tc>
          <w:tcPr>
            <w:tcW w:w="4994" w:type="dxa"/>
          </w:tcPr>
          <w:p w:rsidR="00C264E2" w:rsidRPr="0041286D" w:rsidRDefault="00C264E2" w:rsidP="0041286D">
            <w:pPr>
              <w:widowControl w:val="0"/>
              <w:tabs>
                <w:tab w:val="left" w:pos="9504"/>
              </w:tabs>
              <w:autoSpaceDE w:val="0"/>
              <w:autoSpaceDN w:val="0"/>
              <w:adjustRightInd w:val="0"/>
              <w:rPr>
                <w:bCs/>
                <w:noProof/>
                <w:sz w:val="22"/>
                <w:szCs w:val="22"/>
              </w:rPr>
            </w:pPr>
            <w:r w:rsidRPr="0041286D">
              <w:rPr>
                <w:bCs/>
                <w:noProof/>
                <w:sz w:val="22"/>
                <w:szCs w:val="22"/>
              </w:rPr>
              <w:t>Αθήνα</w:t>
            </w:r>
            <w:r w:rsidRPr="0041286D">
              <w:rPr>
                <w:bCs/>
                <w:sz w:val="22"/>
                <w:szCs w:val="22"/>
              </w:rPr>
              <w:t>,</w:t>
            </w:r>
            <w:r w:rsidR="0041286D" w:rsidRPr="0041286D">
              <w:rPr>
                <w:bCs/>
                <w:sz w:val="22"/>
                <w:szCs w:val="22"/>
              </w:rPr>
              <w:t xml:space="preserve"> </w:t>
            </w:r>
            <w:r w:rsidR="008705C9">
              <w:rPr>
                <w:b/>
                <w:noProof/>
                <w:color w:val="000000"/>
                <w:sz w:val="22"/>
                <w:szCs w:val="22"/>
              </w:rPr>
              <w:t>31/01/2016</w:t>
            </w:r>
          </w:p>
          <w:p w:rsidR="00C264E2" w:rsidRPr="003D54B4" w:rsidRDefault="00C264E2" w:rsidP="0041286D">
            <w:pPr>
              <w:widowControl w:val="0"/>
              <w:tabs>
                <w:tab w:val="left" w:pos="9504"/>
              </w:tabs>
              <w:autoSpaceDE w:val="0"/>
              <w:autoSpaceDN w:val="0"/>
              <w:adjustRightInd w:val="0"/>
              <w:rPr>
                <w:sz w:val="22"/>
                <w:szCs w:val="22"/>
              </w:rPr>
            </w:pPr>
            <w:r w:rsidRPr="0041286D">
              <w:rPr>
                <w:bCs/>
                <w:sz w:val="22"/>
                <w:szCs w:val="22"/>
              </w:rPr>
              <w:t>Αριθ.</w:t>
            </w:r>
            <w:r w:rsidR="0041286D" w:rsidRPr="0041286D">
              <w:rPr>
                <w:bCs/>
                <w:sz w:val="22"/>
                <w:szCs w:val="22"/>
              </w:rPr>
              <w:t xml:space="preserve"> </w:t>
            </w:r>
            <w:proofErr w:type="spellStart"/>
            <w:r w:rsidRPr="0041286D">
              <w:rPr>
                <w:bCs/>
                <w:sz w:val="22"/>
                <w:szCs w:val="22"/>
              </w:rPr>
              <w:t>Πρωτ</w:t>
            </w:r>
            <w:proofErr w:type="spellEnd"/>
            <w:r w:rsidRPr="0041286D">
              <w:rPr>
                <w:bCs/>
                <w:sz w:val="22"/>
                <w:szCs w:val="22"/>
              </w:rPr>
              <w:t>.:</w:t>
            </w:r>
            <w:r w:rsidR="0041286D" w:rsidRPr="0041286D">
              <w:rPr>
                <w:bCs/>
                <w:sz w:val="22"/>
                <w:szCs w:val="22"/>
              </w:rPr>
              <w:t xml:space="preserve"> </w:t>
            </w:r>
            <w:r w:rsidR="009355CF">
              <w:rPr>
                <w:b/>
                <w:noProof/>
                <w:color w:val="000000"/>
                <w:sz w:val="22"/>
                <w:szCs w:val="22"/>
              </w:rPr>
              <w:t>30121</w:t>
            </w:r>
          </w:p>
          <w:p w:rsidR="00C264E2" w:rsidRPr="0041286D" w:rsidRDefault="00C264E2" w:rsidP="0041286D">
            <w:pPr>
              <w:widowControl w:val="0"/>
              <w:tabs>
                <w:tab w:val="left" w:pos="9504"/>
              </w:tabs>
              <w:autoSpaceDE w:val="0"/>
              <w:autoSpaceDN w:val="0"/>
              <w:adjustRightInd w:val="0"/>
              <w:rPr>
                <w:sz w:val="22"/>
                <w:szCs w:val="22"/>
              </w:rPr>
            </w:pPr>
          </w:p>
        </w:tc>
      </w:tr>
      <w:tr w:rsidR="00C264E2" w:rsidRPr="0041286D" w:rsidTr="008278C4">
        <w:tc>
          <w:tcPr>
            <w:tcW w:w="5920" w:type="dxa"/>
          </w:tcPr>
          <w:p w:rsidR="00C264E2" w:rsidRPr="0041286D" w:rsidRDefault="00C264E2" w:rsidP="0041286D">
            <w:pPr>
              <w:widowControl w:val="0"/>
              <w:tabs>
                <w:tab w:val="left" w:pos="9504"/>
              </w:tabs>
              <w:autoSpaceDE w:val="0"/>
              <w:autoSpaceDN w:val="0"/>
              <w:adjustRightInd w:val="0"/>
              <w:rPr>
                <w:bCs/>
                <w:color w:val="000000"/>
                <w:sz w:val="22"/>
                <w:szCs w:val="22"/>
              </w:rPr>
            </w:pPr>
            <w:r w:rsidRPr="0041286D">
              <w:rPr>
                <w:bCs/>
                <w:color w:val="000000"/>
                <w:sz w:val="22"/>
                <w:szCs w:val="22"/>
              </w:rPr>
              <w:t xml:space="preserve">Πληροφορίες: </w:t>
            </w:r>
            <w:r w:rsidR="0095478C">
              <w:rPr>
                <w:bCs/>
                <w:color w:val="000000"/>
                <w:sz w:val="22"/>
                <w:szCs w:val="22"/>
              </w:rPr>
              <w:t>………………</w:t>
            </w:r>
            <w:r w:rsidRPr="0041286D">
              <w:rPr>
                <w:noProof/>
                <w:sz w:val="22"/>
                <w:szCs w:val="22"/>
              </w:rPr>
              <w:t xml:space="preserve"> </w:t>
            </w:r>
          </w:p>
          <w:p w:rsidR="00C264E2" w:rsidRPr="0041286D" w:rsidRDefault="00C264E2" w:rsidP="0041286D">
            <w:pPr>
              <w:widowControl w:val="0"/>
              <w:tabs>
                <w:tab w:val="left" w:pos="9504"/>
              </w:tabs>
              <w:autoSpaceDE w:val="0"/>
              <w:autoSpaceDN w:val="0"/>
              <w:adjustRightInd w:val="0"/>
              <w:rPr>
                <w:bCs/>
                <w:color w:val="000000"/>
                <w:sz w:val="22"/>
                <w:szCs w:val="22"/>
              </w:rPr>
            </w:pPr>
            <w:r w:rsidRPr="0041286D">
              <w:rPr>
                <w:bCs/>
                <w:color w:val="000000"/>
                <w:sz w:val="22"/>
                <w:szCs w:val="22"/>
              </w:rPr>
              <w:t xml:space="preserve">Τηλέφωνο: </w:t>
            </w:r>
            <w:r w:rsidRPr="0041286D">
              <w:rPr>
                <w:noProof/>
                <w:sz w:val="22"/>
                <w:szCs w:val="22"/>
              </w:rPr>
              <w:t>210</w:t>
            </w:r>
            <w:r w:rsidR="0041286D" w:rsidRPr="0041286D">
              <w:rPr>
                <w:noProof/>
                <w:sz w:val="22"/>
                <w:szCs w:val="22"/>
              </w:rPr>
              <w:t xml:space="preserve"> 3382</w:t>
            </w:r>
            <w:r w:rsidR="0095478C">
              <w:rPr>
                <w:noProof/>
                <w:sz w:val="22"/>
                <w:szCs w:val="22"/>
              </w:rPr>
              <w:t xml:space="preserve"> </w:t>
            </w:r>
            <w:r w:rsidR="0041286D" w:rsidRPr="0041286D">
              <w:rPr>
                <w:noProof/>
                <w:sz w:val="22"/>
                <w:szCs w:val="22"/>
              </w:rPr>
              <w:t>12</w:t>
            </w:r>
            <w:r w:rsidR="0095478C">
              <w:rPr>
                <w:noProof/>
                <w:sz w:val="22"/>
                <w:szCs w:val="22"/>
              </w:rPr>
              <w:t>9 ή 128</w:t>
            </w:r>
          </w:p>
          <w:p w:rsidR="00C264E2" w:rsidRPr="0041286D" w:rsidRDefault="00C264E2" w:rsidP="0041286D">
            <w:pPr>
              <w:widowControl w:val="0"/>
              <w:tabs>
                <w:tab w:val="left" w:pos="9504"/>
              </w:tabs>
              <w:autoSpaceDE w:val="0"/>
              <w:autoSpaceDN w:val="0"/>
              <w:adjustRightInd w:val="0"/>
              <w:rPr>
                <w:bCs/>
                <w:color w:val="000000"/>
                <w:sz w:val="22"/>
                <w:szCs w:val="22"/>
              </w:rPr>
            </w:pPr>
            <w:r w:rsidRPr="0041286D">
              <w:rPr>
                <w:bCs/>
                <w:color w:val="000000"/>
                <w:sz w:val="22"/>
                <w:szCs w:val="22"/>
                <w:lang w:val="en-US"/>
              </w:rPr>
              <w:t>Fax</w:t>
            </w:r>
            <w:r w:rsidRPr="0041286D">
              <w:rPr>
                <w:bCs/>
                <w:color w:val="000000"/>
                <w:sz w:val="22"/>
                <w:szCs w:val="22"/>
              </w:rPr>
              <w:t xml:space="preserve">: </w:t>
            </w:r>
            <w:r w:rsidRPr="0041286D">
              <w:rPr>
                <w:noProof/>
                <w:sz w:val="22"/>
                <w:szCs w:val="22"/>
              </w:rPr>
              <w:t>210</w:t>
            </w:r>
            <w:r w:rsidR="0041286D" w:rsidRPr="0041286D">
              <w:rPr>
                <w:noProof/>
                <w:sz w:val="22"/>
                <w:szCs w:val="22"/>
              </w:rPr>
              <w:t xml:space="preserve"> 3617217</w:t>
            </w:r>
          </w:p>
          <w:p w:rsidR="00C264E2" w:rsidRPr="0041286D" w:rsidRDefault="00C264E2" w:rsidP="0095478C">
            <w:pPr>
              <w:widowControl w:val="0"/>
              <w:tabs>
                <w:tab w:val="left" w:pos="9504"/>
              </w:tabs>
              <w:autoSpaceDE w:val="0"/>
              <w:autoSpaceDN w:val="0"/>
              <w:adjustRightInd w:val="0"/>
              <w:rPr>
                <w:bCs/>
                <w:color w:val="000000"/>
                <w:sz w:val="22"/>
                <w:szCs w:val="22"/>
              </w:rPr>
            </w:pPr>
          </w:p>
        </w:tc>
        <w:tc>
          <w:tcPr>
            <w:tcW w:w="4994" w:type="dxa"/>
          </w:tcPr>
          <w:p w:rsidR="00C264E2" w:rsidRPr="0041286D" w:rsidRDefault="00C264E2" w:rsidP="0041286D">
            <w:pPr>
              <w:widowControl w:val="0"/>
              <w:tabs>
                <w:tab w:val="left" w:pos="9504"/>
              </w:tabs>
              <w:autoSpaceDE w:val="0"/>
              <w:autoSpaceDN w:val="0"/>
              <w:adjustRightInd w:val="0"/>
              <w:rPr>
                <w:bCs/>
                <w:color w:val="000000"/>
                <w:sz w:val="22"/>
                <w:szCs w:val="22"/>
                <w:u w:val="single"/>
              </w:rPr>
            </w:pPr>
            <w:r w:rsidRPr="0041286D">
              <w:rPr>
                <w:bCs/>
                <w:color w:val="000000"/>
                <w:sz w:val="22"/>
                <w:szCs w:val="22"/>
                <w:u w:val="single"/>
              </w:rPr>
              <w:t xml:space="preserve">Προς: </w:t>
            </w:r>
          </w:p>
          <w:p w:rsidR="00C264E2" w:rsidRPr="0041286D" w:rsidRDefault="00C264E2" w:rsidP="0041286D">
            <w:pPr>
              <w:widowControl w:val="0"/>
              <w:tabs>
                <w:tab w:val="left" w:pos="9504"/>
              </w:tabs>
              <w:autoSpaceDE w:val="0"/>
              <w:autoSpaceDN w:val="0"/>
              <w:adjustRightInd w:val="0"/>
              <w:rPr>
                <w:b/>
                <w:bCs/>
                <w:color w:val="000000"/>
                <w:sz w:val="22"/>
                <w:szCs w:val="22"/>
              </w:rPr>
            </w:pPr>
            <w:r w:rsidRPr="0041286D">
              <w:rPr>
                <w:b/>
                <w:bCs/>
                <w:color w:val="000000"/>
                <w:sz w:val="22"/>
                <w:szCs w:val="22"/>
              </w:rPr>
              <w:t>Το Εθνικό Τυπογραφείο</w:t>
            </w:r>
          </w:p>
          <w:p w:rsidR="00C264E2" w:rsidRPr="0041286D" w:rsidRDefault="00C264E2" w:rsidP="0041286D">
            <w:pPr>
              <w:widowControl w:val="0"/>
              <w:tabs>
                <w:tab w:val="left" w:pos="9504"/>
              </w:tabs>
              <w:autoSpaceDE w:val="0"/>
              <w:autoSpaceDN w:val="0"/>
              <w:adjustRightInd w:val="0"/>
              <w:rPr>
                <w:bCs/>
                <w:color w:val="000000"/>
                <w:sz w:val="22"/>
                <w:szCs w:val="22"/>
                <w:u w:val="single"/>
              </w:rPr>
            </w:pPr>
            <w:proofErr w:type="spellStart"/>
            <w:r w:rsidRPr="0041286D">
              <w:rPr>
                <w:bCs/>
                <w:color w:val="000000"/>
                <w:sz w:val="22"/>
                <w:szCs w:val="22"/>
                <w:u w:val="single"/>
              </w:rPr>
              <w:t>Συνημ</w:t>
            </w:r>
            <w:proofErr w:type="spellEnd"/>
            <w:r w:rsidRPr="0041286D">
              <w:rPr>
                <w:bCs/>
                <w:color w:val="000000"/>
                <w:sz w:val="22"/>
                <w:szCs w:val="22"/>
                <w:u w:val="single"/>
              </w:rPr>
              <w:t xml:space="preserve">.: </w:t>
            </w:r>
          </w:p>
          <w:p w:rsidR="0095478C" w:rsidRPr="0041286D" w:rsidRDefault="0095478C" w:rsidP="0041286D">
            <w:pPr>
              <w:widowControl w:val="0"/>
              <w:tabs>
                <w:tab w:val="left" w:pos="9504"/>
              </w:tabs>
              <w:autoSpaceDE w:val="0"/>
              <w:autoSpaceDN w:val="0"/>
              <w:adjustRightInd w:val="0"/>
              <w:rPr>
                <w:b/>
                <w:noProof/>
                <w:sz w:val="22"/>
                <w:szCs w:val="22"/>
              </w:rPr>
            </w:pPr>
            <w:r w:rsidRPr="0095478C">
              <w:rPr>
                <w:b/>
                <w:color w:val="000000"/>
                <w:sz w:val="22"/>
                <w:szCs w:val="22"/>
              </w:rPr>
              <w:t xml:space="preserve">Διπλότυπο Δ.Ο.Υ. </w:t>
            </w:r>
          </w:p>
          <w:p w:rsidR="0041286D" w:rsidRPr="0041286D" w:rsidRDefault="0041286D" w:rsidP="0041286D">
            <w:pPr>
              <w:widowControl w:val="0"/>
              <w:tabs>
                <w:tab w:val="left" w:pos="9504"/>
              </w:tabs>
              <w:autoSpaceDE w:val="0"/>
              <w:autoSpaceDN w:val="0"/>
              <w:adjustRightInd w:val="0"/>
              <w:rPr>
                <w:b/>
                <w:bCs/>
                <w:color w:val="000000"/>
                <w:sz w:val="22"/>
                <w:szCs w:val="22"/>
              </w:rPr>
            </w:pPr>
          </w:p>
        </w:tc>
      </w:tr>
    </w:tbl>
    <w:p w:rsidR="00827A48" w:rsidRPr="0041286D" w:rsidRDefault="00827A48" w:rsidP="0041286D">
      <w:pPr>
        <w:widowControl w:val="0"/>
        <w:autoSpaceDE w:val="0"/>
        <w:autoSpaceDN w:val="0"/>
        <w:adjustRightInd w:val="0"/>
        <w:jc w:val="center"/>
        <w:rPr>
          <w:b/>
          <w:color w:val="000000"/>
          <w:sz w:val="22"/>
          <w:szCs w:val="22"/>
          <w:u w:val="single"/>
        </w:rPr>
      </w:pPr>
      <w:r w:rsidRPr="0041286D">
        <w:rPr>
          <w:b/>
          <w:color w:val="000000"/>
          <w:sz w:val="22"/>
          <w:szCs w:val="22"/>
          <w:u w:val="single"/>
        </w:rPr>
        <w:t>ΑΝΑΚΟΙΝΩΣΗ</w:t>
      </w:r>
    </w:p>
    <w:p w:rsidR="0041286D" w:rsidRPr="0041286D" w:rsidRDefault="0041286D" w:rsidP="0041286D">
      <w:pPr>
        <w:widowControl w:val="0"/>
        <w:autoSpaceDE w:val="0"/>
        <w:autoSpaceDN w:val="0"/>
        <w:adjustRightInd w:val="0"/>
        <w:jc w:val="center"/>
        <w:rPr>
          <w:b/>
          <w:color w:val="000000"/>
          <w:sz w:val="22"/>
          <w:szCs w:val="22"/>
          <w:u w:val="single"/>
        </w:rPr>
      </w:pPr>
    </w:p>
    <w:p w:rsidR="00C264E2" w:rsidRDefault="00C264E2" w:rsidP="0041286D">
      <w:pPr>
        <w:widowControl w:val="0"/>
        <w:tabs>
          <w:tab w:val="left" w:pos="10440"/>
        </w:tabs>
        <w:autoSpaceDE w:val="0"/>
        <w:autoSpaceDN w:val="0"/>
        <w:adjustRightInd w:val="0"/>
        <w:jc w:val="both"/>
        <w:rPr>
          <w:b/>
          <w:color w:val="000000"/>
          <w:sz w:val="22"/>
          <w:szCs w:val="22"/>
        </w:rPr>
      </w:pPr>
      <w:r w:rsidRPr="0041286D">
        <w:rPr>
          <w:color w:val="000000"/>
          <w:sz w:val="22"/>
          <w:szCs w:val="22"/>
        </w:rPr>
        <w:t xml:space="preserve">Καταχώρισης στο Γενικό Εμπορικό Μητρώο (Γ.Ε.ΜΗ.), </w:t>
      </w:r>
      <w:r w:rsidR="00091798">
        <w:rPr>
          <w:color w:val="000000"/>
          <w:sz w:val="22"/>
          <w:szCs w:val="22"/>
        </w:rPr>
        <w:t xml:space="preserve">διοικητικού συμβουλίου </w:t>
      </w:r>
      <w:r w:rsidRPr="0041286D">
        <w:rPr>
          <w:color w:val="000000"/>
          <w:sz w:val="22"/>
          <w:szCs w:val="22"/>
        </w:rPr>
        <w:t>της Ανώνυμης Εταιρείας με την επωνυμία</w:t>
      </w:r>
      <w:r w:rsidR="002F4703" w:rsidRPr="002F4703">
        <w:rPr>
          <w:color w:val="000000"/>
          <w:sz w:val="22"/>
          <w:szCs w:val="22"/>
        </w:rPr>
        <w:t xml:space="preserve"> </w:t>
      </w:r>
      <w:r w:rsidR="002F4703" w:rsidRPr="001411B4">
        <w:rPr>
          <w:b/>
          <w:noProof/>
          <w:color w:val="000000"/>
          <w:sz w:val="22"/>
          <w:szCs w:val="22"/>
        </w:rPr>
        <w:t>SPIRITUP LAB ΑΝΩΝΥΜΗ ΕΤΑΙΡΕΙΑ ΕΠΙΚΟΙΝΩΝΙΑΣ ΚΑΙ ΠΑΡΟΧΗΣ ΥΠΗΡΕΣΙΩΝ</w:t>
      </w:r>
      <w:r w:rsidR="00417A06" w:rsidRPr="001411B4">
        <w:rPr>
          <w:b/>
          <w:color w:val="000000"/>
          <w:sz w:val="22"/>
          <w:szCs w:val="22"/>
        </w:rPr>
        <w:t xml:space="preserve"> </w:t>
      </w:r>
      <w:r w:rsidR="002F4703" w:rsidRPr="001411B4">
        <w:rPr>
          <w:b/>
          <w:noProof/>
          <w:color w:val="000000"/>
          <w:sz w:val="22"/>
          <w:szCs w:val="22"/>
        </w:rPr>
        <w:t>, το διακριτικό τίτλο SPIRITUP LAB AE</w:t>
      </w:r>
      <w:r w:rsidR="002F4703" w:rsidRPr="001411B4">
        <w:rPr>
          <w:b/>
          <w:color w:val="000000"/>
          <w:sz w:val="22"/>
          <w:szCs w:val="22"/>
        </w:rPr>
        <w:t xml:space="preserve"> </w:t>
      </w:r>
      <w:r w:rsidR="00417A06" w:rsidRPr="003F13BB">
        <w:rPr>
          <w:color w:val="000000"/>
          <w:sz w:val="22"/>
          <w:szCs w:val="22"/>
        </w:rPr>
        <w:t>και αριθμό ΓΕΜΗ</w:t>
      </w:r>
      <w:r w:rsidR="002F4703" w:rsidRPr="002F4703">
        <w:rPr>
          <w:color w:val="000000"/>
          <w:sz w:val="22"/>
          <w:szCs w:val="22"/>
        </w:rPr>
        <w:t xml:space="preserve"> </w:t>
      </w:r>
      <w:r w:rsidR="002F4703" w:rsidRPr="001411B4">
        <w:rPr>
          <w:b/>
          <w:noProof/>
          <w:color w:val="000000"/>
          <w:sz w:val="22"/>
          <w:szCs w:val="22"/>
        </w:rPr>
        <w:t>004081901000</w:t>
      </w:r>
      <w:r w:rsidR="00417A06" w:rsidRPr="001411B4">
        <w:rPr>
          <w:b/>
          <w:color w:val="000000"/>
          <w:sz w:val="22"/>
          <w:szCs w:val="22"/>
        </w:rPr>
        <w:t xml:space="preserve"> </w:t>
      </w:r>
      <w:r w:rsidR="002F4703" w:rsidRPr="001411B4">
        <w:rPr>
          <w:b/>
          <w:noProof/>
          <w:color w:val="000000"/>
          <w:sz w:val="22"/>
          <w:szCs w:val="22"/>
        </w:rPr>
        <w:t>, η οποία είχε Αρ. ΜΑΕ 47720/04/B/00/84</w:t>
      </w:r>
      <w:r w:rsidRPr="001411B4">
        <w:rPr>
          <w:b/>
          <w:color w:val="000000"/>
          <w:sz w:val="22"/>
          <w:szCs w:val="22"/>
        </w:rPr>
        <w:t>.</w:t>
      </w:r>
    </w:p>
    <w:p w:rsidR="00091798" w:rsidRPr="001411B4" w:rsidRDefault="00091798" w:rsidP="0041286D">
      <w:pPr>
        <w:widowControl w:val="0"/>
        <w:tabs>
          <w:tab w:val="left" w:pos="10440"/>
        </w:tabs>
        <w:autoSpaceDE w:val="0"/>
        <w:autoSpaceDN w:val="0"/>
        <w:adjustRightInd w:val="0"/>
        <w:jc w:val="both"/>
        <w:rPr>
          <w:b/>
          <w:color w:val="000000"/>
          <w:sz w:val="22"/>
          <w:szCs w:val="22"/>
        </w:rPr>
      </w:pPr>
    </w:p>
    <w:p w:rsidR="00FD01D4" w:rsidRPr="0041286D" w:rsidRDefault="00B74E88" w:rsidP="00417A06">
      <w:pPr>
        <w:widowControl w:val="0"/>
        <w:tabs>
          <w:tab w:val="left" w:pos="1400"/>
          <w:tab w:val="left" w:pos="1985"/>
          <w:tab w:val="center" w:pos="5103"/>
          <w:tab w:val="left" w:pos="10440"/>
        </w:tabs>
        <w:autoSpaceDE w:val="0"/>
        <w:autoSpaceDN w:val="0"/>
        <w:adjustRightInd w:val="0"/>
        <w:jc w:val="center"/>
        <w:rPr>
          <w:b/>
          <w:sz w:val="22"/>
          <w:szCs w:val="22"/>
        </w:rPr>
      </w:pPr>
      <w:r w:rsidRPr="0041286D">
        <w:rPr>
          <w:b/>
          <w:sz w:val="22"/>
          <w:szCs w:val="22"/>
        </w:rPr>
        <w:t>Ο ΠΡΟΕΔΡΟΣ</w:t>
      </w:r>
    </w:p>
    <w:p w:rsidR="00B74E88" w:rsidRPr="0041286D" w:rsidRDefault="00B74E88" w:rsidP="0041286D">
      <w:pPr>
        <w:widowControl w:val="0"/>
        <w:tabs>
          <w:tab w:val="left" w:pos="1400"/>
          <w:tab w:val="left" w:pos="1985"/>
          <w:tab w:val="center" w:pos="5103"/>
          <w:tab w:val="left" w:pos="10440"/>
        </w:tabs>
        <w:autoSpaceDE w:val="0"/>
        <w:autoSpaceDN w:val="0"/>
        <w:adjustRightInd w:val="0"/>
        <w:jc w:val="center"/>
        <w:rPr>
          <w:b/>
          <w:sz w:val="22"/>
          <w:szCs w:val="22"/>
        </w:rPr>
      </w:pPr>
      <w:r w:rsidRPr="0041286D">
        <w:rPr>
          <w:b/>
          <w:sz w:val="22"/>
          <w:szCs w:val="22"/>
        </w:rPr>
        <w:t xml:space="preserve">ΤΟΥ </w:t>
      </w:r>
      <w:r w:rsidR="001B0A28" w:rsidRPr="0041286D">
        <w:rPr>
          <w:b/>
          <w:noProof/>
          <w:sz w:val="22"/>
          <w:szCs w:val="22"/>
        </w:rPr>
        <w:t>ΕΜΠΟΡΙΚΟΥ &amp; ΒΙΟΜΗΧΑΝΙΚΟΥ ΕΠΙΜΕΛΗΤΗΡΙΟΥ ΑΘΗΝΩΝ</w:t>
      </w:r>
    </w:p>
    <w:p w:rsidR="00EE3FC9" w:rsidRPr="0041286D" w:rsidRDefault="00EE3FC9" w:rsidP="0041286D">
      <w:pPr>
        <w:widowControl w:val="0"/>
        <w:tabs>
          <w:tab w:val="left" w:pos="1400"/>
          <w:tab w:val="left" w:pos="1985"/>
          <w:tab w:val="center" w:pos="5103"/>
          <w:tab w:val="left" w:pos="10440"/>
        </w:tabs>
        <w:autoSpaceDE w:val="0"/>
        <w:autoSpaceDN w:val="0"/>
        <w:adjustRightInd w:val="0"/>
        <w:jc w:val="center"/>
        <w:rPr>
          <w:b/>
          <w:sz w:val="22"/>
          <w:szCs w:val="22"/>
        </w:rPr>
      </w:pPr>
      <w:bookmarkStart w:id="0" w:name="_GoBack"/>
      <w:bookmarkEnd w:id="0"/>
      <w:r w:rsidRPr="0041286D">
        <w:rPr>
          <w:b/>
          <w:sz w:val="22"/>
          <w:szCs w:val="22"/>
        </w:rPr>
        <w:t>Ανακοινώνει</w:t>
      </w:r>
      <w:r w:rsidR="004F205E" w:rsidRPr="0041286D">
        <w:rPr>
          <w:b/>
          <w:sz w:val="22"/>
          <w:szCs w:val="22"/>
        </w:rPr>
        <w:t xml:space="preserve"> </w:t>
      </w:r>
      <w:r w:rsidRPr="0041286D">
        <w:rPr>
          <w:b/>
          <w:sz w:val="22"/>
          <w:szCs w:val="22"/>
        </w:rPr>
        <w:t xml:space="preserve">ότι : </w:t>
      </w:r>
    </w:p>
    <w:p w:rsidR="00B74E88" w:rsidRPr="0041286D" w:rsidRDefault="00B74E88" w:rsidP="0041286D">
      <w:pPr>
        <w:widowControl w:val="0"/>
        <w:tabs>
          <w:tab w:val="left" w:pos="1400"/>
          <w:tab w:val="left" w:pos="1985"/>
          <w:tab w:val="center" w:pos="5103"/>
          <w:tab w:val="left" w:pos="10440"/>
        </w:tabs>
        <w:autoSpaceDE w:val="0"/>
        <w:autoSpaceDN w:val="0"/>
        <w:adjustRightInd w:val="0"/>
        <w:jc w:val="center"/>
        <w:rPr>
          <w:b/>
          <w:sz w:val="22"/>
          <w:szCs w:val="22"/>
        </w:rPr>
      </w:pPr>
    </w:p>
    <w:p w:rsidR="00FD01D4" w:rsidRDefault="00FD01D4" w:rsidP="0041286D">
      <w:pPr>
        <w:widowControl w:val="0"/>
        <w:tabs>
          <w:tab w:val="left" w:pos="10440"/>
        </w:tabs>
        <w:autoSpaceDE w:val="0"/>
        <w:autoSpaceDN w:val="0"/>
        <w:adjustRightInd w:val="0"/>
        <w:jc w:val="both"/>
        <w:rPr>
          <w:sz w:val="22"/>
          <w:szCs w:val="22"/>
        </w:rPr>
      </w:pPr>
      <w:r w:rsidRPr="0041286D">
        <w:rPr>
          <w:sz w:val="22"/>
          <w:szCs w:val="22"/>
        </w:rPr>
        <w:t>Την</w:t>
      </w:r>
      <w:r w:rsidR="004F205E" w:rsidRPr="0041286D">
        <w:rPr>
          <w:sz w:val="22"/>
          <w:szCs w:val="22"/>
        </w:rPr>
        <w:t xml:space="preserve"> </w:t>
      </w:r>
      <w:r w:rsidR="009355CF">
        <w:rPr>
          <w:b/>
          <w:noProof/>
          <w:color w:val="000000"/>
          <w:sz w:val="22"/>
          <w:szCs w:val="22"/>
        </w:rPr>
        <w:t>18/03/2015</w:t>
      </w:r>
      <w:r w:rsidR="004F205E" w:rsidRPr="0041286D">
        <w:rPr>
          <w:b/>
          <w:sz w:val="22"/>
          <w:szCs w:val="22"/>
        </w:rPr>
        <w:t xml:space="preserve"> </w:t>
      </w:r>
      <w:r w:rsidRPr="0041286D">
        <w:rPr>
          <w:sz w:val="22"/>
          <w:szCs w:val="22"/>
        </w:rPr>
        <w:t>καταχωρήθηκ</w:t>
      </w:r>
      <w:r w:rsidR="00C1377E">
        <w:rPr>
          <w:sz w:val="22"/>
          <w:szCs w:val="22"/>
        </w:rPr>
        <w:t>αν</w:t>
      </w:r>
      <w:r w:rsidR="004F205E" w:rsidRPr="0041286D">
        <w:rPr>
          <w:sz w:val="22"/>
          <w:szCs w:val="22"/>
        </w:rPr>
        <w:t xml:space="preserve"> </w:t>
      </w:r>
      <w:r w:rsidRPr="0041286D">
        <w:rPr>
          <w:sz w:val="22"/>
          <w:szCs w:val="22"/>
        </w:rPr>
        <w:t>στο</w:t>
      </w:r>
      <w:r w:rsidR="004F205E" w:rsidRPr="0041286D">
        <w:rPr>
          <w:sz w:val="22"/>
          <w:szCs w:val="22"/>
        </w:rPr>
        <w:t xml:space="preserve"> </w:t>
      </w:r>
      <w:r w:rsidRPr="0041286D">
        <w:rPr>
          <w:color w:val="000000"/>
          <w:sz w:val="22"/>
          <w:szCs w:val="22"/>
        </w:rPr>
        <w:t>Γενικό</w:t>
      </w:r>
      <w:r w:rsidR="004F205E" w:rsidRPr="0041286D">
        <w:rPr>
          <w:color w:val="000000"/>
          <w:sz w:val="22"/>
          <w:szCs w:val="22"/>
        </w:rPr>
        <w:t xml:space="preserve"> </w:t>
      </w:r>
      <w:r w:rsidRPr="0041286D">
        <w:rPr>
          <w:color w:val="000000"/>
          <w:sz w:val="22"/>
          <w:szCs w:val="22"/>
        </w:rPr>
        <w:t>Εμπορικό</w:t>
      </w:r>
      <w:r w:rsidR="004F205E" w:rsidRPr="0041286D">
        <w:rPr>
          <w:color w:val="000000"/>
          <w:sz w:val="22"/>
          <w:szCs w:val="22"/>
        </w:rPr>
        <w:t xml:space="preserve"> </w:t>
      </w:r>
      <w:r w:rsidRPr="0041286D">
        <w:rPr>
          <w:color w:val="000000"/>
          <w:sz w:val="22"/>
          <w:szCs w:val="22"/>
        </w:rPr>
        <w:t>Μητρώο (Γ.Ε.ΜΗ.)</w:t>
      </w:r>
      <w:r w:rsidR="0041286D" w:rsidRPr="0041286D">
        <w:rPr>
          <w:color w:val="000000"/>
          <w:sz w:val="22"/>
          <w:szCs w:val="22"/>
        </w:rPr>
        <w:t>,</w:t>
      </w:r>
      <w:r w:rsidRPr="0041286D">
        <w:rPr>
          <w:color w:val="000000"/>
          <w:sz w:val="22"/>
          <w:szCs w:val="22"/>
        </w:rPr>
        <w:t xml:space="preserve"> με</w:t>
      </w:r>
      <w:r w:rsidR="004F205E" w:rsidRPr="0041286D">
        <w:rPr>
          <w:color w:val="000000"/>
          <w:sz w:val="22"/>
          <w:szCs w:val="22"/>
        </w:rPr>
        <w:t xml:space="preserve"> </w:t>
      </w:r>
      <w:r w:rsidRPr="0041286D">
        <w:rPr>
          <w:b/>
          <w:color w:val="000000"/>
          <w:sz w:val="22"/>
          <w:szCs w:val="22"/>
        </w:rPr>
        <w:t>Κωδικό</w:t>
      </w:r>
      <w:r w:rsidR="004F205E" w:rsidRPr="0041286D">
        <w:rPr>
          <w:b/>
          <w:color w:val="000000"/>
          <w:sz w:val="22"/>
          <w:szCs w:val="22"/>
        </w:rPr>
        <w:t xml:space="preserve"> </w:t>
      </w:r>
      <w:r w:rsidRPr="0041286D">
        <w:rPr>
          <w:b/>
          <w:color w:val="000000"/>
          <w:sz w:val="22"/>
          <w:szCs w:val="22"/>
        </w:rPr>
        <w:t>Αριθμό</w:t>
      </w:r>
      <w:r w:rsidR="004F205E" w:rsidRPr="0041286D">
        <w:rPr>
          <w:b/>
          <w:color w:val="000000"/>
          <w:sz w:val="22"/>
          <w:szCs w:val="22"/>
        </w:rPr>
        <w:t xml:space="preserve"> </w:t>
      </w:r>
      <w:r w:rsidRPr="0041286D">
        <w:rPr>
          <w:b/>
          <w:color w:val="000000"/>
          <w:sz w:val="22"/>
          <w:szCs w:val="22"/>
        </w:rPr>
        <w:t>Καταχώρησης</w:t>
      </w:r>
      <w:r w:rsidR="004F205E" w:rsidRPr="0041286D">
        <w:rPr>
          <w:color w:val="000000"/>
          <w:sz w:val="22"/>
          <w:szCs w:val="22"/>
        </w:rPr>
        <w:t xml:space="preserve"> </w:t>
      </w:r>
      <w:r w:rsidR="00C46BA7">
        <w:rPr>
          <w:b/>
          <w:noProof/>
          <w:color w:val="000000"/>
          <w:sz w:val="22"/>
          <w:szCs w:val="22"/>
        </w:rPr>
        <w:t>515,420</w:t>
      </w:r>
      <w:r w:rsidR="0041286D" w:rsidRPr="008705C9">
        <w:rPr>
          <w:b/>
          <w:noProof/>
          <w:sz w:val="22"/>
          <w:szCs w:val="22"/>
        </w:rPr>
        <w:t>,</w:t>
      </w:r>
      <w:r w:rsidR="004F205E" w:rsidRPr="0041286D">
        <w:rPr>
          <w:b/>
          <w:sz w:val="22"/>
          <w:szCs w:val="22"/>
        </w:rPr>
        <w:t xml:space="preserve"> </w:t>
      </w:r>
      <w:r w:rsidR="00091798">
        <w:rPr>
          <w:sz w:val="22"/>
          <w:szCs w:val="22"/>
        </w:rPr>
        <w:t xml:space="preserve">η από </w:t>
      </w:r>
      <w:r w:rsidR="00091798">
        <w:rPr>
          <w:b/>
          <w:noProof/>
          <w:color w:val="000000"/>
          <w:sz w:val="22"/>
          <w:szCs w:val="22"/>
        </w:rPr>
        <w:t>30/06/2014</w:t>
      </w:r>
      <w:r w:rsidR="00091798">
        <w:rPr>
          <w:sz w:val="22"/>
          <w:szCs w:val="22"/>
        </w:rPr>
        <w:t xml:space="preserve"> </w:t>
      </w:r>
      <w:r w:rsidR="00091798" w:rsidRPr="00091798">
        <w:rPr>
          <w:b/>
          <w:sz w:val="22"/>
          <w:szCs w:val="22"/>
        </w:rPr>
        <w:t>Απόφαση της Τακτικής Γενικής Συνέλευσης</w:t>
      </w:r>
      <w:r w:rsidR="00091798" w:rsidRPr="00091798">
        <w:rPr>
          <w:sz w:val="22"/>
          <w:szCs w:val="22"/>
        </w:rPr>
        <w:t xml:space="preserve"> και το από </w:t>
      </w:r>
      <w:r w:rsidR="00091798">
        <w:rPr>
          <w:b/>
          <w:noProof/>
          <w:color w:val="000000"/>
          <w:sz w:val="22"/>
          <w:szCs w:val="22"/>
        </w:rPr>
        <w:t>01/07/2014</w:t>
      </w:r>
      <w:r w:rsidR="00091798" w:rsidRPr="00091798">
        <w:rPr>
          <w:sz w:val="22"/>
          <w:szCs w:val="22"/>
        </w:rPr>
        <w:t xml:space="preserve"> </w:t>
      </w:r>
      <w:r w:rsidR="00091798" w:rsidRPr="00091798">
        <w:rPr>
          <w:b/>
          <w:sz w:val="22"/>
          <w:szCs w:val="22"/>
        </w:rPr>
        <w:t>Πρακτικό του Διοικητικού Συμβουλίου</w:t>
      </w:r>
      <w:r w:rsidR="00091798" w:rsidRPr="00091798">
        <w:rPr>
          <w:sz w:val="22"/>
          <w:szCs w:val="22"/>
        </w:rPr>
        <w:t xml:space="preserve"> </w:t>
      </w:r>
      <w:r w:rsidRPr="0041286D">
        <w:rPr>
          <w:sz w:val="22"/>
          <w:szCs w:val="22"/>
        </w:rPr>
        <w:t>της</w:t>
      </w:r>
      <w:r w:rsidR="004F205E" w:rsidRPr="0041286D">
        <w:rPr>
          <w:sz w:val="22"/>
          <w:szCs w:val="22"/>
        </w:rPr>
        <w:t xml:space="preserve"> </w:t>
      </w:r>
      <w:r w:rsidRPr="0041286D">
        <w:rPr>
          <w:sz w:val="22"/>
          <w:szCs w:val="22"/>
        </w:rPr>
        <w:t>Ανώνυμης</w:t>
      </w:r>
      <w:r w:rsidR="004F205E" w:rsidRPr="0041286D">
        <w:rPr>
          <w:sz w:val="22"/>
          <w:szCs w:val="22"/>
        </w:rPr>
        <w:t xml:space="preserve"> </w:t>
      </w:r>
      <w:r w:rsidRPr="0041286D">
        <w:rPr>
          <w:sz w:val="22"/>
          <w:szCs w:val="22"/>
        </w:rPr>
        <w:t>Εταιρείας</w:t>
      </w:r>
      <w:r w:rsidR="004F205E" w:rsidRPr="0041286D">
        <w:rPr>
          <w:sz w:val="22"/>
          <w:szCs w:val="22"/>
        </w:rPr>
        <w:t xml:space="preserve"> </w:t>
      </w:r>
      <w:r w:rsidRPr="0041286D">
        <w:rPr>
          <w:sz w:val="22"/>
          <w:szCs w:val="22"/>
        </w:rPr>
        <w:t>με</w:t>
      </w:r>
      <w:r w:rsidR="004F205E" w:rsidRPr="0041286D">
        <w:rPr>
          <w:sz w:val="22"/>
          <w:szCs w:val="22"/>
        </w:rPr>
        <w:t xml:space="preserve"> </w:t>
      </w:r>
      <w:r w:rsidRPr="0041286D">
        <w:rPr>
          <w:sz w:val="22"/>
          <w:szCs w:val="22"/>
        </w:rPr>
        <w:t>την</w:t>
      </w:r>
      <w:r w:rsidR="004F205E" w:rsidRPr="0041286D">
        <w:rPr>
          <w:sz w:val="22"/>
          <w:szCs w:val="22"/>
        </w:rPr>
        <w:t xml:space="preserve"> </w:t>
      </w:r>
      <w:r w:rsidRPr="0041286D">
        <w:rPr>
          <w:color w:val="000000"/>
          <w:sz w:val="22"/>
          <w:szCs w:val="22"/>
        </w:rPr>
        <w:t>επωνυμία</w:t>
      </w:r>
      <w:r w:rsidR="004F205E" w:rsidRPr="0041286D">
        <w:rPr>
          <w:color w:val="000000"/>
          <w:sz w:val="22"/>
          <w:szCs w:val="22"/>
        </w:rPr>
        <w:t xml:space="preserve"> </w:t>
      </w:r>
      <w:r w:rsidR="001922C4" w:rsidRPr="001411B4">
        <w:rPr>
          <w:b/>
          <w:noProof/>
          <w:color w:val="000000"/>
          <w:sz w:val="22"/>
          <w:szCs w:val="22"/>
        </w:rPr>
        <w:t>SPIRITUP LAB ΑΝΩΝΥΜΗ ΕΤΑΙΡΕΙΑ ΕΠΙΚΟΙΝΩΝΙΑΣ ΚΑΙ ΠΑΡΟΧΗΣ ΥΠΗΡΕΣΙΩΝ</w:t>
      </w:r>
      <w:r w:rsidR="00417A06" w:rsidRPr="001922C4">
        <w:rPr>
          <w:sz w:val="22"/>
          <w:szCs w:val="22"/>
        </w:rPr>
        <w:t xml:space="preserve"> </w:t>
      </w:r>
      <w:r w:rsidR="001922C4" w:rsidRPr="001411B4">
        <w:rPr>
          <w:b/>
          <w:noProof/>
          <w:color w:val="000000"/>
          <w:sz w:val="22"/>
          <w:szCs w:val="22"/>
        </w:rPr>
        <w:t>, το διακριτικό τίτλο SPIRITUP LAB AE</w:t>
      </w:r>
      <w:r w:rsidR="00417A06" w:rsidRPr="003F13BB">
        <w:rPr>
          <w:sz w:val="22"/>
          <w:szCs w:val="22"/>
        </w:rPr>
        <w:t xml:space="preserve"> και αριθμό ΓΕΜΗ</w:t>
      </w:r>
      <w:r w:rsidR="00417A06" w:rsidRPr="003F13BB">
        <w:rPr>
          <w:b/>
          <w:sz w:val="22"/>
          <w:szCs w:val="22"/>
        </w:rPr>
        <w:t xml:space="preserve"> </w:t>
      </w:r>
      <w:r w:rsidR="001922C4" w:rsidRPr="001411B4">
        <w:rPr>
          <w:b/>
          <w:noProof/>
          <w:color w:val="000000"/>
          <w:sz w:val="22"/>
          <w:szCs w:val="22"/>
        </w:rPr>
        <w:t>004081901000</w:t>
      </w:r>
      <w:r w:rsidR="00091798">
        <w:rPr>
          <w:b/>
          <w:color w:val="000000"/>
          <w:sz w:val="22"/>
          <w:szCs w:val="22"/>
        </w:rPr>
        <w:t xml:space="preserve"> </w:t>
      </w:r>
      <w:r w:rsidR="00091798">
        <w:rPr>
          <w:b/>
          <w:noProof/>
          <w:color w:val="000000"/>
          <w:sz w:val="22"/>
          <w:szCs w:val="22"/>
        </w:rPr>
        <w:t>, που εδρεύει στον Δήμο ΠΑΛΛΗΝΗΣ / ΑΤΤΙΚΗΣ</w:t>
      </w:r>
      <w:r w:rsidR="00922DF3" w:rsidRPr="0041286D">
        <w:rPr>
          <w:b/>
          <w:color w:val="000000"/>
          <w:sz w:val="22"/>
          <w:szCs w:val="22"/>
        </w:rPr>
        <w:t xml:space="preserve"> </w:t>
      </w:r>
      <w:r w:rsidR="00091798">
        <w:rPr>
          <w:color w:val="000000"/>
          <w:sz w:val="22"/>
          <w:szCs w:val="22"/>
        </w:rPr>
        <w:t>από τα οποία προκύπτει ότι</w:t>
      </w:r>
      <w:r w:rsidR="00091798" w:rsidRPr="00091798">
        <w:rPr>
          <w:sz w:val="22"/>
          <w:szCs w:val="22"/>
        </w:rPr>
        <w:t>:</w:t>
      </w:r>
    </w:p>
    <w:p w:rsidR="00091798" w:rsidRDefault="00091798" w:rsidP="0041286D">
      <w:pPr>
        <w:widowControl w:val="0"/>
        <w:tabs>
          <w:tab w:val="left" w:pos="10440"/>
        </w:tabs>
        <w:autoSpaceDE w:val="0"/>
        <w:autoSpaceDN w:val="0"/>
        <w:adjustRightInd w:val="0"/>
        <w:jc w:val="both"/>
        <w:rPr>
          <w:sz w:val="22"/>
          <w:szCs w:val="22"/>
        </w:rPr>
      </w:pPr>
    </w:p>
    <w:p w:rsidR="00091798" w:rsidRPr="00091798" w:rsidRDefault="00091798" w:rsidP="00520CF3">
      <w:pPr>
        <w:widowControl w:val="0"/>
        <w:tabs>
          <w:tab w:val="left" w:pos="10440"/>
        </w:tabs>
        <w:autoSpaceDE w:val="0"/>
        <w:autoSpaceDN w:val="0"/>
        <w:adjustRightInd w:val="0"/>
        <w:rPr>
          <w:color w:val="000000"/>
          <w:sz w:val="22"/>
          <w:szCs w:val="22"/>
        </w:rPr>
      </w:pPr>
      <w:r>
        <w:rPr>
          <w:noProof/>
          <w:color w:val="000000"/>
          <w:sz w:val="22"/>
          <w:szCs w:val="22"/>
        </w:rPr>
        <w:t>- Το νέο Διοικητικό Συμβούλιο, που εκλέχθηκε από την ανωτέρω Γενική Συνέλευση, για θητεία έως τις 30/06/2016, συγκροτήθηκε σε σώμα ως εξής:</w:t>
        <w:br/>
        <w:t xml:space="preserve">1. ΚΩΤΣΙΔΗΣ ΘΕΟΦΙΛΟΣ, όνομα πατρός ΧΡΗΣΤΟΣ, όνομα μητρός ΕΛΕΥΘΕΡΙΑ, επάγγελμα ΙΔ. ΥΠΑΛΛΗΛΟΣ, τόπος κατοικίας ΓΕΡΑΚΑ, διεύθυνση ΚΑΛΥΨΟΥΣ 6 ΤΚ 15344, τόπος γέννησης ΠΕΙΡΑΙΑΣ, έτος γέννησης 1965, κάτοχος του ΑΔΤ Σ 171992, με ΑΦΜ 042847249 / ΔΟΥ ΠΑΛΛΗΝΗΣ, Πρόεδρος &amp; Διευθ. Σύμβουλ</w:t>
        <w:br/>
        <w:t xml:space="preserve">2. ΜΠΑΚΗΣ ΠΑΝΤΕΛΕΗΜΩΝ, όνομα πατρός ΓΕΩΡΓΙΟΣ, όνομα μητρός ΖΩΗΣ, επάγγελμα ΙΔ. ΥΠΑΛΛΗΛΟΣ, τόπος κατοικίας ΑΘΗΝΑ, διεύθυνση ΒΟΥΡΒΑΧΗ 21 , κάτοχος του ΑΔΤ Χ 936977, με ΑΦΜ 046813796 / ΔΟΥ ΙΗ ΑΘΗΝΩΝ, Μέλος</w:t>
        <w:br/>
        <w:t xml:space="preserve">3. ΡΩΜΑΝΟΥ ΒΑΣΙΛΙΚΗ, όνομα πατρός ΒΑΣΙΛΗΣ, όνομα μητρός ΙΩΑΝΝΑ, επάγγελμα ΙΔ. ΥΠΑΛΛΗΛΟΣ, τόπος κατοικίας ΜΕΤΑΜΟΡΦΩΣΗ, διεύθυνση ΙΠΠΟΚΡΑΤΟΥΣ 7 ΤΚ 14452, τόπος γέννησης ΝΥΡΕΜΒΕΡΓΗ ΓΕΡΜΑΝΙΑΣ, κάτοχος του ΑΔΤ Τ 101611, με ΑΦΜ 051201880 / ΔΟΥ Ν. ΦΙΛΑΔΕΛΦΕΙΑΣ, Μέλος</w:t>
      </w:r>
    </w:p>
    <w:p w:rsidR="00091798" w:rsidRPr="00091798" w:rsidRDefault="002D3401" w:rsidP="00520CF3">
      <w:pPr>
        <w:widowControl w:val="0"/>
        <w:tabs>
          <w:tab w:val="left" w:pos="10440"/>
        </w:tabs>
        <w:autoSpaceDE w:val="0"/>
        <w:autoSpaceDN w:val="0"/>
        <w:adjustRightInd w:val="0"/>
        <w:rPr>
          <w:sz w:val="22"/>
          <w:szCs w:val="22"/>
        </w:rPr>
      </w:pPr>
      <w:r>
        <w:rPr>
          <w:noProof/>
          <w:color w:val="000000"/>
          <w:sz w:val="22"/>
          <w:szCs w:val="22"/>
        </w:rPr>
        <w:t/>
        <w:br/>
        <w:t xml:space="preserve">- Εκπροσώπηση της Εταιρείας</w:t>
        <w:br/>
        <w:t xml:space="preserve"> Την εταιρεία θα εκπροσωπούν ενώπιον κάθε Δημόσιας, Δημοτικής και Κοινοτικής Αρχής και εν γένει ενώπιον κάθε φυσικού ή νομικού προσώπου Ιδιωτικού και Δημοσίου Δικαίου και ενώπιον κάθε Δικαστηρίου ή Δικαστικής Αρχής ο κ. Θεόφιλος Κωτσίδης, Πρόεδρος του Διοικητικού Συμβουλίου και Διευθύνων Σύμβουλος και ο κ. Παντελεήμων Μπακής, ενεργώντας υποχρεωτικά από κοινού. </w:t>
        <w:br/>
        <w:t xml:space="preserve">Δέσμευση </w:t>
        <w:br/>
        <w:t xml:space="preserve">O κ. Θεόφιλος Κωτσίδης, Πρόεδρος του Διοικητικού Συμβουλίου και Διευθύνων Σύμβουλος (με δικαίωμα A' υπογραφής) και ο κ. Παντελεήμων Μπακής, Μέλος του Διοικητικού Συμβουλίου (με δικαίωμα B' υπογραφής) ενεργώντας υποχρεωτικά από κοινού δύνανται και δικαιούνται να: </w:t>
        <w:br/>
        <w:t xml:space="preserve">α) Δεσμεύουν την εταιρεία με την υπογραφή τους έναντι παντός φυσικού και νομικού προσώπου, Ιδιωτικού ή Δημοσίου Τομέα, έναντι του Ελληνικού Δημοσίου ή του Οργανισμού Τοπικής Αυτοδιοίκησης.</w:t>
        <w:br/>
        <w:t xml:space="preserve">β) Διευθύνουν τις καθημερινές συναλλαγές και δραστηριότητες της εταιρείας και γενικά προβαίνουν σε κάθε ενέργεια που κατά την κρίση τους απαιτείται για την καλή διοίκηση και λειτουργία της εταιρείας, πλην εκείνων των περιπτώσεων, ενεργειών και αποφάσεων, που εν συνεχεία αναφέρονται και απαιτούν απόφαση του Διοικητικού Συμβουλίου. </w:t>
        <w:br/>
        <w:t xml:space="preserve">γ) Προσλαμβάνουν τους υπαλλήλους της εταιρείας, και καθορίζουν τα καθήκοντα και τις αρμοδιότητες αυτών. </w:t>
        <w:br/>
        <w:t xml:space="preserve">δ) Αξιολογούν, προάγουν και απολύουν τους υπαλλήλους της εταιρείας. </w:t>
        <w:br/>
        <w:t xml:space="preserve">ε) Καταβάλουν χρηματικές προκαταβολές προς τα Μέσα, αναλαμβάνουν, διαχειρίζονται, εισπράττουν, καταβάλουν χρήματα της εταιρείας, εκδίδουν, αποδέχονται, οπισθογραφούν, αναλαμβάνουν και εισπράττουν αξιόγραφα της εταιρείας. </w:t>
        <w:br/>
        <w:t xml:space="preserve">Κατ' εξαίρεση για τις περιπτώσεις κατάθεσης επιταγών σε λογαριασμό Τραπέζης της εταιρείας και συναλλαγματικών σε εγγύηση ή προς είσπραξη, εντολών για προθεσμιακές καταθέσεις ή δημιουργία REPOS και εντολών για διακίνηση χρηματικών ποσών μεταξύ Τραπεζικών λογαριασμών της εταιρείας ή ηλεκτρονική υπογραφή με password μέσω του συστήματος Alpha Line, ή Alpha Web Banking, αρκεί η ύπαρξη μίας και μόνο υπογραφής εκ των ως άνω εξουσιοδοτημένων προσώπων. </w:t>
        <w:br/>
        <w:t xml:space="preserve">Απόφαση Διοικητικού Συμβουλίου </w:t>
        <w:br/>
        <w:t xml:space="preserve">Προκειμένου για τις εν συνεχεία αναφερόμενες πράξεις, απαιτείται η προηγούμενη απόφαση του Διοικητικού Συμβουλίου της εταιρείας, ήτοι:   </w:t>
        <w:br/>
        <w:t xml:space="preserve">- Για την ίδρυση ή την κατάργηση υποκαταστήματος ή παραρτήματος πωλήσεων της εταιρείας.   </w:t>
        <w:br/>
        <w:t xml:space="preserve">- Για την επιλογή και έγκριση τραπεζών για συναλλαγές με την εταιρεία καθώς και για το άνοιγμα -κλείσιμο Τραπεζικών Λογαριασμών της εταιρείας. </w:t>
        <w:br/>
        <w:t xml:space="preserve">- Για την Αγορά - Πώληση Παγίων Στοιχείων όσον υπερβαίνουν το ποσό των πενήντα χιλιάδων ευρώ (50.000,00 €) καθαρής αξίας, πλην εκείνων που περιλαμβάνονται στον προϋπολογισμό της εταιρείας εφ' όσον το περιεχόμενό του έχει ήδη εγκριθεί συνολικά από το Διοικητικό Συμβούλιο της εταιρείας. </w:t>
        <w:br/>
        <w:t xml:space="preserve">- Για τους Διακανονισμούς εκκρεμών υποθέσεων και τους συμβιβασμούς αγωγών. </w:t>
        <w:br/>
        <w:t xml:space="preserve">- Για την παραχώρηση εκπροσώπησης της εταιρείας με κάθε είδους εξουσιοδότηση. </w:t>
        <w:br/>
        <w:t xml:space="preserve">- Για την πληρωμή εξόδων για υπηρεσίες επαγγελματιών συμπεριλαμβανομένων των συμβούλων σε Θέματα προσωπικού, σε νομικά θέματα, φοροτεχνικούς ή οικονομικούς συμβούλους των οποίων η αμοιβή υπερβαίνει τις τριάντα χιλιάδες ευρώ (30.000,00 €) το χρόνο. </w:t>
        <w:br/>
        <w:t xml:space="preserve">- Για την πρόσληψη υπαλλήλων της εταιρείας, καθορισμό των καθηκόντων και των αρμοδιοτήτων τους, αξιολόγηση, προαγωγή, καθορισμός των αποδοχών τους, και απόλυση αυτών, εφ' όσον οι ετήσιες αποδοχές τους συνολικά είναι ανώτερες των εκατό χιλιάδων ευρώ (100.000,00 €). </w:t>
        <w:br/>
        <w:t xml:space="preserve">- Για την παροχή δανείων σε εργαζόμενους ή σε συγγενή εταιρεία. </w:t>
        <w:br/>
        <w:t xml:space="preserve">- Για την επιλογή Νομικών, Οικονομικών, Φορολογικών ή Τεχνικών Συμβούλων ή Ελεγκτών. </w:t>
        <w:br/>
        <w:t xml:space="preserve">- Για την παραχώρηση σε οποιονδήποτε, οποιασδήποτε μορφής αποκλειστικής εμπορικής συνεργασίας.</w:t>
        <w:br/>
        <w:t xml:space="preserve"> - Για τον δανεισμό ή άλλου είδους χρηματοδότηση (leasing, κλπ) της εταιρίας, μετά ή άνευ εγγυήσεων, εφ' όσον υπερβαίνει το ποσό των πενήντα χιλιάδων ευρώ (50.000,00 €). </w:t>
        <w:br/>
        <w:t xml:space="preserve">- Για την παραχώρηση εκτάκτων αμοιβών ή οικονομικών κινήτρων σε υπαλλήλους της εταιρείας, ή την καθιέρωση προγράμματος οικονομικών κινήτρων σε υπαλλήλους ή ασφαλιστικά. προγράμματα συνταξιοδοτικά προγράμματα, προγράμματα διανομής κερδών, αγοράς μετοχών ή άλλα προγράμματα εθελούσιων παροχών. </w:t>
        <w:br/>
        <w:t xml:space="preserve">- Για την κατάρτιση οποιουδήποτε συμφωνητικού ή συμβολαίου ή την διενέργεια οποιασδήποτε συναλλαγής που θα ήταν εκτός των προδιαγεγραμμένων ανωτέρω. </w:t>
        <w:br/>
        <w:t xml:space="preserve">Οποιαδήποτε απόφαση του Διοικητικού Συμβουλίου προηγούμενη της παρούσας αποφάσεως, που ρυθμίζει Θέματα που καλύπτει η παρούσα απόφαση (αρμοδιότητες εκπροσώπηση, δεσμεύσεις κ. τ. λ.), παύει ισχύουσα από σήμερα.</w:t>
        <w:br/>
        <w:t xml:space="preserve"/>
      </w:r>
    </w:p>
    <w:p w:rsidR="00091798" w:rsidRPr="0041286D" w:rsidRDefault="00091798" w:rsidP="0041286D">
      <w:pPr>
        <w:widowControl w:val="0"/>
        <w:tabs>
          <w:tab w:val="left" w:pos="10440"/>
        </w:tabs>
        <w:autoSpaceDE w:val="0"/>
        <w:autoSpaceDN w:val="0"/>
        <w:adjustRightInd w:val="0"/>
        <w:jc w:val="both"/>
        <w:rPr>
          <w:sz w:val="22"/>
          <w:szCs w:val="22"/>
        </w:rPr>
      </w:pPr>
    </w:p>
    <w:p w:rsidR="00FD01D4" w:rsidRPr="0041286D" w:rsidRDefault="00FD01D4" w:rsidP="0041286D">
      <w:pPr>
        <w:widowControl w:val="0"/>
        <w:tabs>
          <w:tab w:val="left" w:pos="2835"/>
          <w:tab w:val="left" w:pos="3119"/>
          <w:tab w:val="left" w:pos="10260"/>
        </w:tabs>
        <w:autoSpaceDE w:val="0"/>
        <w:autoSpaceDN w:val="0"/>
        <w:adjustRightInd w:val="0"/>
        <w:jc w:val="center"/>
        <w:rPr>
          <w:b/>
          <w:sz w:val="22"/>
          <w:szCs w:val="22"/>
        </w:rPr>
      </w:pPr>
    </w:p>
    <w:p w:rsidR="00B74E88" w:rsidRPr="0041286D" w:rsidRDefault="001B0A28" w:rsidP="0041286D">
      <w:pPr>
        <w:tabs>
          <w:tab w:val="left" w:pos="10440"/>
        </w:tabs>
        <w:jc w:val="both"/>
        <w:rPr>
          <w:b/>
          <w:sz w:val="22"/>
          <w:szCs w:val="22"/>
        </w:rPr>
      </w:pPr>
      <w:r w:rsidRPr="0041286D">
        <w:rPr>
          <w:b/>
          <w:sz w:val="22"/>
          <w:szCs w:val="22"/>
        </w:rPr>
        <w:t xml:space="preserve">Σχετικό έγγραφο Ελέγχου της </w:t>
      </w:r>
      <w:r w:rsidRPr="0041286D">
        <w:rPr>
          <w:b/>
          <w:noProof/>
          <w:sz w:val="22"/>
          <w:szCs w:val="22"/>
        </w:rPr>
        <w:t>Περιφέρεια</w:t>
      </w:r>
      <w:r w:rsidR="00887DC9">
        <w:rPr>
          <w:b/>
          <w:noProof/>
          <w:sz w:val="22"/>
          <w:szCs w:val="22"/>
        </w:rPr>
        <w:t>ς</w:t>
      </w:r>
      <w:r w:rsidRPr="0041286D">
        <w:rPr>
          <w:b/>
          <w:noProof/>
          <w:sz w:val="22"/>
          <w:szCs w:val="22"/>
        </w:rPr>
        <w:t xml:space="preserve"> Αττικής, </w:t>
      </w:r>
      <w:r w:rsidR="00887DC9" w:rsidRPr="001411B4">
        <w:rPr>
          <w:b/>
          <w:noProof/>
          <w:color w:val="000000"/>
          <w:sz w:val="22"/>
          <w:szCs w:val="22"/>
        </w:rPr>
        <w:t>Π.Ε. ΑΝΑΤΟΛΙΚΗΣ ΑΤΤΙΚΗΣ</w:t>
      </w:r>
      <w:r w:rsidR="00417A06" w:rsidRPr="003F13BB">
        <w:rPr>
          <w:b/>
          <w:sz w:val="22"/>
          <w:szCs w:val="22"/>
        </w:rPr>
        <w:t xml:space="preserve"> </w:t>
      </w:r>
      <w:r w:rsidRPr="0041286D">
        <w:rPr>
          <w:b/>
          <w:sz w:val="22"/>
          <w:szCs w:val="22"/>
        </w:rPr>
        <w:t>(</w:t>
      </w:r>
      <w:proofErr w:type="spellStart"/>
      <w:r w:rsidR="00955E49" w:rsidRPr="0041286D">
        <w:rPr>
          <w:b/>
          <w:sz w:val="22"/>
          <w:szCs w:val="22"/>
        </w:rPr>
        <w:t>Αρ</w:t>
      </w:r>
      <w:proofErr w:type="spellEnd"/>
      <w:r w:rsidR="00955E49" w:rsidRPr="0041286D">
        <w:rPr>
          <w:b/>
          <w:sz w:val="22"/>
          <w:szCs w:val="22"/>
        </w:rPr>
        <w:t xml:space="preserve">. </w:t>
      </w:r>
      <w:proofErr w:type="spellStart"/>
      <w:r w:rsidR="00955E49" w:rsidRPr="0041286D">
        <w:rPr>
          <w:b/>
          <w:sz w:val="22"/>
          <w:szCs w:val="22"/>
        </w:rPr>
        <w:t>Πρωτ</w:t>
      </w:r>
      <w:proofErr w:type="spellEnd"/>
      <w:r w:rsidR="00955E49" w:rsidRPr="0041286D">
        <w:rPr>
          <w:b/>
          <w:sz w:val="22"/>
          <w:szCs w:val="22"/>
        </w:rPr>
        <w:t xml:space="preserve">.: </w:t>
      </w:r>
      <w:r w:rsidR="00FB594D">
        <w:rPr>
          <w:b/>
          <w:noProof/>
          <w:color w:val="000000"/>
          <w:sz w:val="22"/>
          <w:szCs w:val="22"/>
        </w:rPr>
        <w:t>4765/15</w:t>
      </w:r>
      <w:r w:rsidR="0041286D" w:rsidRPr="00FB594D">
        <w:rPr>
          <w:b/>
          <w:noProof/>
          <w:sz w:val="22"/>
          <w:szCs w:val="22"/>
        </w:rPr>
        <w:t xml:space="preserve"> -</w:t>
      </w:r>
      <w:r w:rsidR="003D54B4" w:rsidRPr="00FB594D">
        <w:rPr>
          <w:b/>
          <w:noProof/>
          <w:sz w:val="22"/>
          <w:szCs w:val="22"/>
        </w:rPr>
        <w:t xml:space="preserve"> </w:t>
      </w:r>
      <w:r w:rsidR="00FB594D">
        <w:rPr>
          <w:b/>
          <w:noProof/>
          <w:color w:val="000000"/>
          <w:sz w:val="22"/>
          <w:szCs w:val="22"/>
        </w:rPr>
        <w:t>17/02/2015</w:t>
      </w:r>
      <w:r w:rsidRPr="0041286D">
        <w:rPr>
          <w:b/>
          <w:sz w:val="22"/>
          <w:szCs w:val="22"/>
        </w:rPr>
        <w:t>).</w:t>
      </w:r>
    </w:p>
    <w:p w:rsidR="00077150" w:rsidRPr="0041286D" w:rsidRDefault="0044364D" w:rsidP="0041286D">
      <w:pPr>
        <w:keepLines/>
        <w:autoSpaceDE w:val="0"/>
        <w:autoSpaceDN w:val="0"/>
        <w:adjustRightInd w:val="0"/>
        <w:jc w:val="right"/>
        <w:rPr>
          <w:color w:val="000000"/>
          <w:sz w:val="22"/>
          <w:szCs w:val="22"/>
        </w:rPr>
      </w:pPr>
      <w:r w:rsidRPr="0041286D">
        <w:rPr>
          <w:b/>
          <w:noProof/>
          <w:color w:val="000000"/>
          <w:sz w:val="22"/>
          <w:szCs w:val="22"/>
        </w:rPr>
        <w:drawing>
          <wp:inline distT="0" distB="0" distL="0" distR="0" wp14:anchorId="0D163C6F" wp14:editId="29193462">
            <wp:extent cx="2743206" cy="1591059"/>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2743206" cy="1591059"/>
                    </a:xfrm>
                    <a:prstGeom prst="rect">
                      <a:avLst/>
                    </a:prstGeom>
                  </pic:spPr>
                </pic:pic>
              </a:graphicData>
            </a:graphic>
          </wp:inline>
        </w:drawing>
      </w:r>
    </w:p>
    <w:p w:rsidR="00077150" w:rsidRPr="0041286D" w:rsidRDefault="00077150" w:rsidP="0041286D">
      <w:pPr>
        <w:tabs>
          <w:tab w:val="left" w:pos="3969"/>
        </w:tabs>
        <w:snapToGrid w:val="0"/>
        <w:jc w:val="both"/>
        <w:rPr>
          <w:b/>
          <w:sz w:val="22"/>
          <w:szCs w:val="22"/>
        </w:rPr>
      </w:pPr>
      <w:proofErr w:type="spellStart"/>
      <w:r w:rsidRPr="0041286D">
        <w:rPr>
          <w:b/>
          <w:sz w:val="22"/>
          <w:szCs w:val="22"/>
          <w:u w:val="single"/>
        </w:rPr>
        <w:t>Kοινοποίηση</w:t>
      </w:r>
      <w:proofErr w:type="spellEnd"/>
      <w:r w:rsidRPr="0041286D">
        <w:rPr>
          <w:b/>
          <w:sz w:val="22"/>
          <w:szCs w:val="22"/>
        </w:rPr>
        <w:t xml:space="preserve">: </w:t>
      </w:r>
    </w:p>
    <w:p w:rsidR="00B963C1" w:rsidRDefault="00417A06" w:rsidP="00B963C1">
      <w:pPr>
        <w:tabs>
          <w:tab w:val="left" w:pos="3969"/>
        </w:tabs>
        <w:jc w:val="both"/>
        <w:rPr>
          <w:color w:val="000000"/>
          <w:sz w:val="22"/>
          <w:szCs w:val="22"/>
        </w:rPr>
      </w:pPr>
      <w:r w:rsidRPr="00417A06">
        <w:rPr>
          <w:b/>
          <w:sz w:val="22"/>
          <w:szCs w:val="22"/>
        </w:rPr>
        <w:t>1.</w:t>
      </w:r>
      <w:r>
        <w:rPr>
          <w:sz w:val="22"/>
          <w:szCs w:val="22"/>
        </w:rPr>
        <w:t xml:space="preserve"> </w:t>
      </w:r>
      <w:r w:rsidR="00B963C1">
        <w:rPr>
          <w:noProof/>
          <w:color w:val="000000"/>
          <w:sz w:val="22"/>
          <w:szCs w:val="22"/>
        </w:rPr>
        <w:t>SPIRITUP LAB ΑΝΩΝΥΜΗ ΕΤΑΙΡΕΙΑ ΕΠΙΚΟΙΝΩΝΙΑΣ ΚΑΙ ΠΑΡΟΧΗΣ ΥΠΗΡΕΣΙΩΝ</w:t>
      </w:r>
    </w:p>
    <w:p w:rsidR="00417A06" w:rsidRDefault="005D2419" w:rsidP="00B963C1">
      <w:pPr>
        <w:tabs>
          <w:tab w:val="left" w:pos="3969"/>
        </w:tabs>
        <w:jc w:val="both"/>
        <w:rPr>
          <w:color w:val="000000"/>
          <w:sz w:val="22"/>
          <w:szCs w:val="22"/>
        </w:rPr>
      </w:pPr>
      <w:r>
        <w:rPr>
          <w:noProof/>
          <w:color w:val="000000"/>
          <w:sz w:val="22"/>
          <w:szCs w:val="22"/>
        </w:rPr>
        <w:t>ΚΑΣΤΟΡΙΑΣ 4, 15344, ΓΕΡΑΚΑΣ</w:t>
      </w:r>
    </w:p>
    <w:p w:rsidR="00417A06" w:rsidRPr="003F13BB" w:rsidRDefault="00417A06" w:rsidP="00417A06">
      <w:pPr>
        <w:jc w:val="both"/>
        <w:rPr>
          <w:color w:val="000000"/>
          <w:sz w:val="22"/>
          <w:szCs w:val="22"/>
        </w:rPr>
      </w:pPr>
    </w:p>
    <w:p w:rsidR="00417A06" w:rsidRPr="003F13BB" w:rsidRDefault="00417A06" w:rsidP="00417A06">
      <w:pPr>
        <w:jc w:val="both"/>
        <w:rPr>
          <w:color w:val="000000"/>
          <w:sz w:val="22"/>
          <w:szCs w:val="22"/>
        </w:rPr>
      </w:pPr>
      <w:r w:rsidRPr="003F13BB">
        <w:rPr>
          <w:b/>
          <w:bCs/>
          <w:color w:val="000000"/>
          <w:sz w:val="22"/>
          <w:szCs w:val="22"/>
        </w:rPr>
        <w:t xml:space="preserve">2. </w:t>
      </w:r>
      <w:r w:rsidRPr="003F13BB">
        <w:rPr>
          <w:color w:val="000000"/>
          <w:sz w:val="22"/>
          <w:szCs w:val="22"/>
        </w:rPr>
        <w:t xml:space="preserve">Περιφέρεια Αττικής </w:t>
      </w:r>
      <w:r>
        <w:rPr>
          <w:color w:val="000000"/>
          <w:sz w:val="22"/>
          <w:szCs w:val="22"/>
        </w:rPr>
        <w:t xml:space="preserve">- </w:t>
      </w:r>
      <w:r w:rsidRPr="003F13BB">
        <w:rPr>
          <w:color w:val="000000"/>
          <w:sz w:val="22"/>
          <w:szCs w:val="22"/>
        </w:rPr>
        <w:t>Γεν. Δ/</w:t>
      </w:r>
      <w:proofErr w:type="spellStart"/>
      <w:r w:rsidRPr="003F13BB">
        <w:rPr>
          <w:color w:val="000000"/>
          <w:sz w:val="22"/>
          <w:szCs w:val="22"/>
        </w:rPr>
        <w:t>νση</w:t>
      </w:r>
      <w:proofErr w:type="spellEnd"/>
      <w:r w:rsidRPr="003F13BB">
        <w:rPr>
          <w:color w:val="000000"/>
          <w:sz w:val="22"/>
          <w:szCs w:val="22"/>
        </w:rPr>
        <w:t xml:space="preserve"> Ανάπτυξης</w:t>
      </w:r>
    </w:p>
    <w:p w:rsidR="00417A06" w:rsidRDefault="00417A06" w:rsidP="00417A06">
      <w:pPr>
        <w:jc w:val="both"/>
        <w:rPr>
          <w:color w:val="000000"/>
          <w:sz w:val="22"/>
          <w:szCs w:val="22"/>
        </w:rPr>
      </w:pPr>
      <w:r w:rsidRPr="003F13BB">
        <w:rPr>
          <w:color w:val="000000"/>
          <w:sz w:val="22"/>
          <w:szCs w:val="22"/>
        </w:rPr>
        <w:t>Δ/</w:t>
      </w:r>
      <w:proofErr w:type="spellStart"/>
      <w:r w:rsidRPr="003F13BB">
        <w:rPr>
          <w:color w:val="000000"/>
          <w:sz w:val="22"/>
          <w:szCs w:val="22"/>
        </w:rPr>
        <w:t>νση</w:t>
      </w:r>
      <w:proofErr w:type="spellEnd"/>
      <w:r w:rsidRPr="003F13BB">
        <w:rPr>
          <w:color w:val="000000"/>
          <w:sz w:val="22"/>
          <w:szCs w:val="22"/>
        </w:rPr>
        <w:t xml:space="preserve"> Ανάπτυξης </w:t>
      </w:r>
      <w:r w:rsidR="00887DC9">
        <w:rPr>
          <w:noProof/>
          <w:color w:val="000000"/>
          <w:sz w:val="22"/>
          <w:szCs w:val="22"/>
        </w:rPr>
        <w:t>Π.Ε. ΑΝΑΤΟΛΙΚΗΣ ΑΤΤΙΚΗΣ</w:t>
      </w:r>
    </w:p>
    <w:p w:rsidR="00417A06" w:rsidRPr="003F13BB" w:rsidRDefault="00417A06" w:rsidP="00417A06">
      <w:pPr>
        <w:jc w:val="both"/>
        <w:rPr>
          <w:color w:val="000000"/>
          <w:sz w:val="22"/>
          <w:szCs w:val="22"/>
        </w:rPr>
      </w:pPr>
      <w:r w:rsidRPr="003F13BB">
        <w:rPr>
          <w:color w:val="000000"/>
          <w:sz w:val="22"/>
          <w:szCs w:val="22"/>
        </w:rPr>
        <w:t>Τμήμα Ανωνύμων Εταιρειών</w:t>
      </w:r>
    </w:p>
    <w:p w:rsidR="0041286D" w:rsidRDefault="00887DC9" w:rsidP="0041286D">
      <w:pPr>
        <w:jc w:val="both"/>
        <w:rPr>
          <w:color w:val="000000"/>
          <w:sz w:val="22"/>
          <w:szCs w:val="22"/>
        </w:rPr>
      </w:pPr>
      <w:r>
        <w:rPr>
          <w:noProof/>
          <w:color w:val="000000"/>
          <w:sz w:val="22"/>
          <w:szCs w:val="22"/>
        </w:rPr>
        <w:t>17ο Χλμ. Λ. Μαραθώνος 153 51 Παλλήνη</w:t>
      </w:r>
    </w:p>
    <w:p w:rsidR="00417A06" w:rsidRDefault="00417A06" w:rsidP="0041286D">
      <w:pPr>
        <w:jc w:val="both"/>
        <w:rPr>
          <w:color w:val="000000"/>
          <w:sz w:val="22"/>
          <w:szCs w:val="22"/>
          <w:lang w:val="en-US"/>
        </w:rPr>
      </w:pPr>
    </w:p>
    <w:p w:rsidR="0095478C" w:rsidRDefault="0095478C" w:rsidP="0041286D">
      <w:pPr>
        <w:jc w:val="both"/>
        <w:rPr>
          <w:color w:val="000000"/>
          <w:sz w:val="22"/>
          <w:szCs w:val="22"/>
          <w:lang w:val="en-US"/>
        </w:rPr>
      </w:pPr>
    </w:p>
    <w:p w:rsidR="0095478C" w:rsidRPr="0095478C" w:rsidRDefault="0095478C" w:rsidP="0041286D">
      <w:pPr>
        <w:jc w:val="both"/>
        <w:rPr>
          <w:color w:val="000000"/>
          <w:sz w:val="22"/>
          <w:szCs w:val="22"/>
          <w:lang w:val="en-US"/>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40"/>
      </w:tblGrid>
      <w:tr w:rsidR="0041286D" w:rsidRPr="00363D8B" w:rsidTr="00E541B3">
        <w:trPr>
          <w:trHeight w:val="329"/>
        </w:trPr>
        <w:tc>
          <w:tcPr>
            <w:tcW w:w="10740" w:type="dxa"/>
            <w:shd w:val="clear" w:color="auto" w:fill="auto"/>
          </w:tcPr>
          <w:p w:rsidR="0041286D" w:rsidRPr="00363D8B" w:rsidRDefault="0041286D" w:rsidP="00E541B3">
            <w:pPr>
              <w:rPr>
                <w:b/>
                <w:sz w:val="18"/>
                <w:szCs w:val="18"/>
              </w:rPr>
            </w:pPr>
            <w:r w:rsidRPr="00363D8B">
              <w:rPr>
                <w:b/>
                <w:color w:val="000000"/>
                <w:sz w:val="18"/>
                <w:szCs w:val="18"/>
              </w:rPr>
              <w:t xml:space="preserve">Η γνησιότητα της παρούσας, μπορεί να ελεγχθεί, στην </w:t>
            </w:r>
            <w:proofErr w:type="spellStart"/>
            <w:r w:rsidRPr="00363D8B">
              <w:rPr>
                <w:b/>
                <w:color w:val="000000"/>
                <w:sz w:val="18"/>
                <w:szCs w:val="18"/>
              </w:rPr>
              <w:t>Ηλ</w:t>
            </w:r>
            <w:proofErr w:type="spellEnd"/>
            <w:r w:rsidRPr="00363D8B">
              <w:rPr>
                <w:b/>
                <w:color w:val="000000"/>
                <w:sz w:val="18"/>
                <w:szCs w:val="18"/>
              </w:rPr>
              <w:t>. Δ/</w:t>
            </w:r>
            <w:proofErr w:type="spellStart"/>
            <w:r w:rsidRPr="00363D8B">
              <w:rPr>
                <w:b/>
                <w:color w:val="000000"/>
                <w:sz w:val="18"/>
                <w:szCs w:val="18"/>
              </w:rPr>
              <w:t>νση</w:t>
            </w:r>
            <w:proofErr w:type="spellEnd"/>
            <w:r w:rsidRPr="00363D8B">
              <w:rPr>
                <w:b/>
                <w:color w:val="000000"/>
                <w:sz w:val="18"/>
                <w:szCs w:val="18"/>
              </w:rPr>
              <w:t>:</w:t>
            </w:r>
            <w:r w:rsidRPr="00363D8B">
              <w:rPr>
                <w:b/>
                <w:sz w:val="18"/>
                <w:szCs w:val="18"/>
              </w:rPr>
              <w:t xml:space="preserve"> </w:t>
            </w:r>
            <w:hyperlink w:history="1" r:id="rId8">
              <w:r w:rsidRPr="00363D8B">
                <w:rPr>
                  <w:rStyle w:val="Hyperlink"/>
                  <w:b/>
                  <w:sz w:val="18"/>
                  <w:szCs w:val="18"/>
                </w:rPr>
                <w:t>https://www.businessregistry.gr/</w:t>
              </w:r>
            </w:hyperlink>
            <w:r w:rsidRPr="00363D8B">
              <w:rPr>
                <w:b/>
                <w:color w:val="000000"/>
                <w:sz w:val="18"/>
                <w:szCs w:val="18"/>
              </w:rPr>
              <w:t xml:space="preserve"> - επιλογή </w:t>
            </w:r>
            <w:r w:rsidRPr="00363D8B">
              <w:rPr>
                <w:b/>
                <w:color w:val="3525AB"/>
                <w:sz w:val="18"/>
                <w:szCs w:val="18"/>
                <w:u w:val="single"/>
              </w:rPr>
              <w:t>«Δημοσιότητα».</w:t>
            </w:r>
          </w:p>
        </w:tc>
      </w:tr>
    </w:tbl>
    <w:p w:rsidR="0041286D" w:rsidRPr="00363D8B" w:rsidRDefault="0041286D" w:rsidP="0041286D">
      <w:pPr>
        <w:jc w:val="both"/>
        <w:rPr>
          <w:color w:val="000000"/>
          <w:sz w:val="18"/>
          <w:szCs w:val="18"/>
        </w:rPr>
      </w:pPr>
    </w:p>
    <w:p w:rsidR="00955E49" w:rsidRPr="0041286D" w:rsidRDefault="00955E49" w:rsidP="0041286D">
      <w:pPr>
        <w:keepLines/>
        <w:autoSpaceDE w:val="0"/>
        <w:autoSpaceDN w:val="0"/>
        <w:adjustRightInd w:val="0"/>
        <w:jc w:val="both"/>
        <w:rPr>
          <w:color w:val="000000"/>
          <w:sz w:val="22"/>
          <w:szCs w:val="22"/>
        </w:rPr>
      </w:pPr>
    </w:p>
    <w:sectPr w:rsidR="00955E49" w:rsidRPr="0041286D" w:rsidSect="00B32E23">
      <w:headerReference w:type="default" r:id="rId9"/>
      <w:footerReference w:type="default" r:id="rId10"/>
      <w:pgSz w:w="11906" w:h="16838"/>
      <w:pgMar w:top="993" w:right="720" w:bottom="578" w:left="720" w:header="572" w:footer="8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575B" w:rsidRDefault="00A5575B" w:rsidP="00827A48">
      <w:r>
        <w:separator/>
      </w:r>
    </w:p>
  </w:endnote>
  <w:endnote w:type="continuationSeparator" w:id="0">
    <w:p w:rsidR="00A5575B" w:rsidRDefault="00A5575B" w:rsidP="00827A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1"/>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A1"/>
    <w:family w:val="roman"/>
    <w:pitch w:val="variable"/>
    <w:sig w:usb0="E00002FF" w:usb1="400004FF" w:usb2="00000000" w:usb3="00000000" w:csb0="0000019F" w:csb1="00000000"/>
  </w:font>
  <w:font w:name="Tahoma">
    <w:panose1 w:val="020B0604030504040204"/>
    <w:charset w:val="A1"/>
    <w:family w:val="swiss"/>
    <w:pitch w:val="variable"/>
    <w:sig w:usb0="E1002EFF" w:usb1="C000605B" w:usb2="00000029" w:usb3="00000000" w:csb0="000101FF" w:csb1="00000000"/>
  </w:font>
  <w:font w:name="Arial">
    <w:panose1 w:val="020B0604020202020204"/>
    <w:charset w:val="A1"/>
    <w:family w:val="swiss"/>
    <w:pitch w:val="variable"/>
    <w:sig w:usb0="E0002EFF" w:usb1="C0007843" w:usb2="00000009" w:usb3="00000000" w:csb0="000001FF" w:csb1="00000000"/>
  </w:font>
  <w:font w:name="Calibri">
    <w:panose1 w:val="020F0502020204030204"/>
    <w:charset w:val="A1"/>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2E23" w:rsidRDefault="00B32E23" w:rsidP="00B32E23">
    <w:pPr>
      <w:pStyle w:val="Footer"/>
      <w:framePr w:wrap="around" w:vAnchor="text" w:hAnchor="margin" w:xAlign="right" w:y="1"/>
      <w:rPr>
        <w:rStyle w:val="PageNumber"/>
      </w:rPr>
    </w:pPr>
  </w:p>
  <w:p w:rsidR="00B32E23" w:rsidRPr="009C26C0" w:rsidRDefault="00B32E23" w:rsidP="00B32E23">
    <w:pPr>
      <w:pStyle w:val="Footer"/>
      <w:tabs>
        <w:tab w:val="clear" w:pos="8306"/>
        <w:tab w:val="right" w:pos="9360"/>
      </w:tabs>
      <w:ind w:left="-900" w:right="360"/>
      <w:jc w:val="center"/>
      <w:rPr>
        <w:rFonts w:ascii="Arial" w:hAnsi="Arial" w:cs="Arial"/>
        <w:sz w:val="16"/>
        <w:szCs w:val="16"/>
      </w:rPr>
    </w:pPr>
    <w:r w:rsidRPr="009C26C0">
      <w:rPr>
        <w:rFonts w:ascii="Arial" w:hAnsi="Arial" w:cs="Arial"/>
        <w:sz w:val="16"/>
        <w:szCs w:val="16"/>
      </w:rPr>
      <w:t xml:space="preserve">Ακαδημίας 7, 106 71 Αθήνα, Τηλ:210 36 04 815-9, 210 36 02 411, </w:t>
    </w:r>
    <w:proofErr w:type="spellStart"/>
    <w:r w:rsidRPr="009C26C0">
      <w:rPr>
        <w:rFonts w:ascii="Arial" w:hAnsi="Arial" w:cs="Arial"/>
        <w:sz w:val="16"/>
        <w:szCs w:val="16"/>
      </w:rPr>
      <w:t>Fax</w:t>
    </w:r>
    <w:proofErr w:type="spellEnd"/>
    <w:r w:rsidRPr="009C26C0">
      <w:rPr>
        <w:rFonts w:ascii="Arial" w:hAnsi="Arial" w:cs="Arial"/>
        <w:sz w:val="16"/>
        <w:szCs w:val="16"/>
      </w:rPr>
      <w:t xml:space="preserve">: 210 3616 464, </w:t>
    </w:r>
    <w:proofErr w:type="spellStart"/>
    <w:r w:rsidRPr="009C26C0">
      <w:rPr>
        <w:rFonts w:ascii="Arial" w:hAnsi="Arial" w:cs="Arial"/>
        <w:sz w:val="16"/>
        <w:szCs w:val="16"/>
      </w:rPr>
      <w:t>Website</w:t>
    </w:r>
    <w:proofErr w:type="spellEnd"/>
    <w:r w:rsidRPr="009C26C0">
      <w:rPr>
        <w:rFonts w:ascii="Arial" w:hAnsi="Arial" w:cs="Arial"/>
        <w:sz w:val="16"/>
        <w:szCs w:val="16"/>
      </w:rPr>
      <w:t xml:space="preserve">: www. acci.gr, Email: </w:t>
    </w:r>
    <w:r w:rsidRPr="003A78B5">
      <w:rPr>
        <w:rFonts w:ascii="Arial" w:hAnsi="Arial" w:cs="Arial"/>
        <w:sz w:val="16"/>
        <w:szCs w:val="16"/>
      </w:rPr>
      <w:t>info@acci.gr</w:t>
    </w:r>
  </w:p>
  <w:p w:rsidR="00B32E23" w:rsidRPr="009C26C0" w:rsidRDefault="00B32E23" w:rsidP="00B32E23">
    <w:pPr>
      <w:pStyle w:val="Footer"/>
      <w:tabs>
        <w:tab w:val="clear" w:pos="8306"/>
        <w:tab w:val="right" w:pos="9360"/>
      </w:tabs>
      <w:ind w:left="-900" w:right="-1054"/>
      <w:jc w:val="center"/>
      <w:rPr>
        <w:rFonts w:ascii="Arial" w:hAnsi="Arial" w:cs="Arial"/>
        <w:sz w:val="16"/>
        <w:szCs w:val="16"/>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28"/>
    </w:tblGrid>
    <w:tr w:rsidR="00B32E23" w:rsidRPr="009C26C0" w:rsidTr="008278C4">
      <w:tc>
        <w:tcPr>
          <w:tcW w:w="3528" w:type="dxa"/>
        </w:tcPr>
        <w:p w:rsidR="00B32E23" w:rsidRPr="009C26C0" w:rsidRDefault="00B32E23" w:rsidP="008278C4">
          <w:pPr>
            <w:pStyle w:val="Footer"/>
            <w:tabs>
              <w:tab w:val="clear" w:pos="8306"/>
              <w:tab w:val="right" w:pos="9360"/>
            </w:tabs>
            <w:ind w:right="-1054"/>
            <w:rPr>
              <w:rFonts w:ascii="Arial" w:hAnsi="Arial" w:cs="Arial"/>
              <w:sz w:val="18"/>
              <w:szCs w:val="18"/>
            </w:rPr>
          </w:pPr>
          <w:r w:rsidRPr="009C26C0">
            <w:rPr>
              <w:rFonts w:ascii="Arial" w:hAnsi="Arial" w:cs="Arial"/>
              <w:b/>
              <w:sz w:val="18"/>
              <w:szCs w:val="18"/>
            </w:rPr>
            <w:t>Ε/O.ΓΔ.110.03-02</w:t>
          </w:r>
        </w:p>
      </w:tc>
    </w:tr>
  </w:tbl>
  <w:p w:rsidR="00B32E23" w:rsidRDefault="00B32E2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575B" w:rsidRDefault="00A5575B" w:rsidP="00827A48">
      <w:r>
        <w:separator/>
      </w:r>
    </w:p>
  </w:footnote>
  <w:footnote w:type="continuationSeparator" w:id="0">
    <w:p w:rsidR="00A5575B" w:rsidRDefault="00A5575B" w:rsidP="00827A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7A48" w:rsidRDefault="00C264E2">
    <w:pPr>
      <w:pStyle w:val="Header"/>
    </w:pPr>
    <w:r>
      <w:rPr>
        <w:noProof/>
      </w:rPr>
      <w:drawing>
        <wp:inline distT="0" distB="0" distL="0" distR="0">
          <wp:extent cx="2449195" cy="840105"/>
          <wp:effectExtent l="0" t="0" r="0" b="0"/>
          <wp:docPr id="1" name="Picture 1" descr="C:\Users\George\Desktop\Untit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eorge\Desktop\Untitled.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49195" cy="84010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4D720F"/>
    <w:multiLevelType w:val="hybridMultilevel"/>
    <w:tmpl w:val="5394D904"/>
    <w:lvl w:ilvl="0" w:tplc="900ED246">
      <w:start w:val="1"/>
      <w:numFmt w:val="decimal"/>
      <w:lvlText w:val="%1."/>
      <w:lvlJc w:val="left"/>
      <w:pPr>
        <w:ind w:left="677" w:hanging="360"/>
      </w:pPr>
      <w:rPr>
        <w:rFonts w:hint="default"/>
        <w:b/>
      </w:rPr>
    </w:lvl>
    <w:lvl w:ilvl="1" w:tplc="04080019" w:tentative="1">
      <w:start w:val="1"/>
      <w:numFmt w:val="lowerLetter"/>
      <w:lvlText w:val="%2."/>
      <w:lvlJc w:val="left"/>
      <w:pPr>
        <w:ind w:left="1397" w:hanging="360"/>
      </w:pPr>
    </w:lvl>
    <w:lvl w:ilvl="2" w:tplc="0408001B" w:tentative="1">
      <w:start w:val="1"/>
      <w:numFmt w:val="lowerRoman"/>
      <w:lvlText w:val="%3."/>
      <w:lvlJc w:val="right"/>
      <w:pPr>
        <w:ind w:left="2117" w:hanging="180"/>
      </w:pPr>
    </w:lvl>
    <w:lvl w:ilvl="3" w:tplc="0408000F" w:tentative="1">
      <w:start w:val="1"/>
      <w:numFmt w:val="decimal"/>
      <w:lvlText w:val="%4."/>
      <w:lvlJc w:val="left"/>
      <w:pPr>
        <w:ind w:left="2837" w:hanging="360"/>
      </w:pPr>
    </w:lvl>
    <w:lvl w:ilvl="4" w:tplc="04080019" w:tentative="1">
      <w:start w:val="1"/>
      <w:numFmt w:val="lowerLetter"/>
      <w:lvlText w:val="%5."/>
      <w:lvlJc w:val="left"/>
      <w:pPr>
        <w:ind w:left="3557" w:hanging="360"/>
      </w:pPr>
    </w:lvl>
    <w:lvl w:ilvl="5" w:tplc="0408001B" w:tentative="1">
      <w:start w:val="1"/>
      <w:numFmt w:val="lowerRoman"/>
      <w:lvlText w:val="%6."/>
      <w:lvlJc w:val="right"/>
      <w:pPr>
        <w:ind w:left="4277" w:hanging="180"/>
      </w:pPr>
    </w:lvl>
    <w:lvl w:ilvl="6" w:tplc="0408000F" w:tentative="1">
      <w:start w:val="1"/>
      <w:numFmt w:val="decimal"/>
      <w:lvlText w:val="%7."/>
      <w:lvlJc w:val="left"/>
      <w:pPr>
        <w:ind w:left="4997" w:hanging="360"/>
      </w:pPr>
    </w:lvl>
    <w:lvl w:ilvl="7" w:tplc="04080019" w:tentative="1">
      <w:start w:val="1"/>
      <w:numFmt w:val="lowerLetter"/>
      <w:lvlText w:val="%8."/>
      <w:lvlJc w:val="left"/>
      <w:pPr>
        <w:ind w:left="5717" w:hanging="360"/>
      </w:pPr>
    </w:lvl>
    <w:lvl w:ilvl="8" w:tplc="0408001B" w:tentative="1">
      <w:start w:val="1"/>
      <w:numFmt w:val="lowerRoman"/>
      <w:lvlText w:val="%9."/>
      <w:lvlJc w:val="right"/>
      <w:pPr>
        <w:ind w:left="6437" w:hanging="180"/>
      </w:pPr>
    </w:lvl>
  </w:abstractNum>
  <w:abstractNum w:abstractNumId="1" w15:restartNumberingAfterBreak="0">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 w15:restartNumberingAfterBreak="0">
    <w:nsid w:val="45934DB3"/>
    <w:multiLevelType w:val="hybridMultilevel"/>
    <w:tmpl w:val="5ECC18C0"/>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15:restartNumberingAfterBreak="0">
    <w:nsid w:val="68EC0125"/>
    <w:multiLevelType w:val="hybridMultilevel"/>
    <w:tmpl w:val="3D16DCB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abstractNumId w:val="1"/>
  </w:num>
  <w:num w:numId="2">
    <w:abstractNumId w:val="4"/>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422F"/>
    <w:rsid w:val="00007A91"/>
    <w:rsid w:val="000167E8"/>
    <w:rsid w:val="00017891"/>
    <w:rsid w:val="00077150"/>
    <w:rsid w:val="0008429A"/>
    <w:rsid w:val="00084590"/>
    <w:rsid w:val="00091798"/>
    <w:rsid w:val="000C463B"/>
    <w:rsid w:val="0012171A"/>
    <w:rsid w:val="00132F21"/>
    <w:rsid w:val="001411B4"/>
    <w:rsid w:val="00166255"/>
    <w:rsid w:val="001922C4"/>
    <w:rsid w:val="001A2CF4"/>
    <w:rsid w:val="001B0A28"/>
    <w:rsid w:val="001C4602"/>
    <w:rsid w:val="001D0402"/>
    <w:rsid w:val="001E2F74"/>
    <w:rsid w:val="001E3152"/>
    <w:rsid w:val="001E32AB"/>
    <w:rsid w:val="001E5C0A"/>
    <w:rsid w:val="001E6790"/>
    <w:rsid w:val="001E6BC4"/>
    <w:rsid w:val="001F1E41"/>
    <w:rsid w:val="002038D1"/>
    <w:rsid w:val="00216EF6"/>
    <w:rsid w:val="00231452"/>
    <w:rsid w:val="002474F4"/>
    <w:rsid w:val="00255CDB"/>
    <w:rsid w:val="0026036E"/>
    <w:rsid w:val="0027573B"/>
    <w:rsid w:val="002A4118"/>
    <w:rsid w:val="002B3C16"/>
    <w:rsid w:val="002C38BB"/>
    <w:rsid w:val="002C693A"/>
    <w:rsid w:val="002D3401"/>
    <w:rsid w:val="002D500B"/>
    <w:rsid w:val="002E3AF3"/>
    <w:rsid w:val="002F4703"/>
    <w:rsid w:val="0031637A"/>
    <w:rsid w:val="00331992"/>
    <w:rsid w:val="003421DE"/>
    <w:rsid w:val="00384022"/>
    <w:rsid w:val="003A78B5"/>
    <w:rsid w:val="003D0387"/>
    <w:rsid w:val="003D54B4"/>
    <w:rsid w:val="003E6FF1"/>
    <w:rsid w:val="003F3FD4"/>
    <w:rsid w:val="0041286D"/>
    <w:rsid w:val="00413167"/>
    <w:rsid w:val="00417A06"/>
    <w:rsid w:val="0044364D"/>
    <w:rsid w:val="004546B9"/>
    <w:rsid w:val="004A02E7"/>
    <w:rsid w:val="004E6EE5"/>
    <w:rsid w:val="004F043D"/>
    <w:rsid w:val="004F205E"/>
    <w:rsid w:val="00520CF3"/>
    <w:rsid w:val="00530A3E"/>
    <w:rsid w:val="0054327A"/>
    <w:rsid w:val="005544F1"/>
    <w:rsid w:val="00581074"/>
    <w:rsid w:val="00592270"/>
    <w:rsid w:val="005A17D1"/>
    <w:rsid w:val="005A1899"/>
    <w:rsid w:val="005D2419"/>
    <w:rsid w:val="005F6374"/>
    <w:rsid w:val="00600CFF"/>
    <w:rsid w:val="00613AB2"/>
    <w:rsid w:val="00616BBC"/>
    <w:rsid w:val="00635DEF"/>
    <w:rsid w:val="006370D1"/>
    <w:rsid w:val="00640988"/>
    <w:rsid w:val="00642B21"/>
    <w:rsid w:val="00643E50"/>
    <w:rsid w:val="0064572C"/>
    <w:rsid w:val="006B1EAA"/>
    <w:rsid w:val="006D6C37"/>
    <w:rsid w:val="006E7A84"/>
    <w:rsid w:val="006F34CD"/>
    <w:rsid w:val="0073149F"/>
    <w:rsid w:val="00741F69"/>
    <w:rsid w:val="00746305"/>
    <w:rsid w:val="00757C7C"/>
    <w:rsid w:val="00777642"/>
    <w:rsid w:val="007838A6"/>
    <w:rsid w:val="007A2DA9"/>
    <w:rsid w:val="007C58A9"/>
    <w:rsid w:val="007D092F"/>
    <w:rsid w:val="00822331"/>
    <w:rsid w:val="00827A48"/>
    <w:rsid w:val="0083150A"/>
    <w:rsid w:val="00835084"/>
    <w:rsid w:val="00852484"/>
    <w:rsid w:val="00861B14"/>
    <w:rsid w:val="008705C9"/>
    <w:rsid w:val="00887DC9"/>
    <w:rsid w:val="00891EE3"/>
    <w:rsid w:val="00895835"/>
    <w:rsid w:val="008D73E9"/>
    <w:rsid w:val="00914D50"/>
    <w:rsid w:val="00922DF3"/>
    <w:rsid w:val="0093523B"/>
    <w:rsid w:val="009355CF"/>
    <w:rsid w:val="0095478C"/>
    <w:rsid w:val="00955E49"/>
    <w:rsid w:val="00977CEB"/>
    <w:rsid w:val="009840DA"/>
    <w:rsid w:val="009B4C81"/>
    <w:rsid w:val="009D1A16"/>
    <w:rsid w:val="009E095B"/>
    <w:rsid w:val="00A3006B"/>
    <w:rsid w:val="00A4081F"/>
    <w:rsid w:val="00A532AB"/>
    <w:rsid w:val="00A5575B"/>
    <w:rsid w:val="00A57DD4"/>
    <w:rsid w:val="00A70DAF"/>
    <w:rsid w:val="00A747CB"/>
    <w:rsid w:val="00A90D63"/>
    <w:rsid w:val="00A92265"/>
    <w:rsid w:val="00AA1436"/>
    <w:rsid w:val="00AA73C9"/>
    <w:rsid w:val="00AB1CD6"/>
    <w:rsid w:val="00AB1E4C"/>
    <w:rsid w:val="00AB7F38"/>
    <w:rsid w:val="00AF0BF1"/>
    <w:rsid w:val="00B32E23"/>
    <w:rsid w:val="00B616D9"/>
    <w:rsid w:val="00B71C30"/>
    <w:rsid w:val="00B7336F"/>
    <w:rsid w:val="00B74E88"/>
    <w:rsid w:val="00B802E4"/>
    <w:rsid w:val="00B902D7"/>
    <w:rsid w:val="00B90EF9"/>
    <w:rsid w:val="00B963C1"/>
    <w:rsid w:val="00BA18F8"/>
    <w:rsid w:val="00BA42DF"/>
    <w:rsid w:val="00BB3A4B"/>
    <w:rsid w:val="00BB5F7F"/>
    <w:rsid w:val="00C05FAC"/>
    <w:rsid w:val="00C12DE7"/>
    <w:rsid w:val="00C1377E"/>
    <w:rsid w:val="00C24A04"/>
    <w:rsid w:val="00C264E2"/>
    <w:rsid w:val="00C27C7D"/>
    <w:rsid w:val="00C30FDF"/>
    <w:rsid w:val="00C3419C"/>
    <w:rsid w:val="00C46BA7"/>
    <w:rsid w:val="00C65C0B"/>
    <w:rsid w:val="00C65C22"/>
    <w:rsid w:val="00C67DAF"/>
    <w:rsid w:val="00C75305"/>
    <w:rsid w:val="00C87D72"/>
    <w:rsid w:val="00CA48D9"/>
    <w:rsid w:val="00CB00DF"/>
    <w:rsid w:val="00CB3E9B"/>
    <w:rsid w:val="00CB57C5"/>
    <w:rsid w:val="00CC2A89"/>
    <w:rsid w:val="00CC2FF1"/>
    <w:rsid w:val="00CC3FBF"/>
    <w:rsid w:val="00CD5F3A"/>
    <w:rsid w:val="00CE422F"/>
    <w:rsid w:val="00CF0EF8"/>
    <w:rsid w:val="00CF797D"/>
    <w:rsid w:val="00D21AEB"/>
    <w:rsid w:val="00D44D27"/>
    <w:rsid w:val="00D44D65"/>
    <w:rsid w:val="00D51DDF"/>
    <w:rsid w:val="00D845C4"/>
    <w:rsid w:val="00D91CA2"/>
    <w:rsid w:val="00DD206B"/>
    <w:rsid w:val="00DF3E65"/>
    <w:rsid w:val="00E0042A"/>
    <w:rsid w:val="00E35FAB"/>
    <w:rsid w:val="00E37694"/>
    <w:rsid w:val="00E4500C"/>
    <w:rsid w:val="00E4745D"/>
    <w:rsid w:val="00E5369C"/>
    <w:rsid w:val="00E94195"/>
    <w:rsid w:val="00E9532D"/>
    <w:rsid w:val="00EB1970"/>
    <w:rsid w:val="00ED29AB"/>
    <w:rsid w:val="00ED3CD4"/>
    <w:rsid w:val="00EE3FC9"/>
    <w:rsid w:val="00F16273"/>
    <w:rsid w:val="00F2446B"/>
    <w:rsid w:val="00F3602B"/>
    <w:rsid w:val="00F57058"/>
    <w:rsid w:val="00F6498E"/>
    <w:rsid w:val="00F86DC4"/>
    <w:rsid w:val="00F917CE"/>
    <w:rsid w:val="00FB594D"/>
    <w:rsid w:val="00FC4880"/>
    <w:rsid w:val="00FD01D4"/>
    <w:rsid w:val="00FD72C1"/>
    <w:rsid w:val="00FE086E"/>
    <w:rsid w:val="00FF641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75AAC96-3446-448D-A128-B7420D448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l-GR" w:eastAsia="el-G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29AB"/>
    <w:rPr>
      <w:sz w:val="24"/>
      <w:szCs w:val="24"/>
    </w:rPr>
  </w:style>
  <w:style w:type="paragraph" w:styleId="Heading1">
    <w:name w:val="heading 1"/>
    <w:basedOn w:val="Normal"/>
    <w:next w:val="Normal"/>
    <w:qFormat/>
    <w:rsid w:val="00ED29AB"/>
    <w:pPr>
      <w:keepNext/>
      <w:outlineLvl w:val="0"/>
    </w:pPr>
    <w:rPr>
      <w:b/>
      <w:bCs/>
    </w:rPr>
  </w:style>
  <w:style w:type="paragraph" w:styleId="Heading2">
    <w:name w:val="heading 2"/>
    <w:basedOn w:val="Normal"/>
    <w:next w:val="Normal"/>
    <w:qFormat/>
    <w:rsid w:val="00ED29AB"/>
    <w:pPr>
      <w:keepNext/>
      <w:framePr w:hSpace="180" w:wrap="notBeside" w:hAnchor="margin" w:y="893"/>
      <w:outlineLvl w:val="1"/>
    </w:pPr>
    <w:rPr>
      <w:b/>
      <w:bCs/>
      <w:sz w:val="22"/>
      <w:lang w:val="en-GB"/>
    </w:rPr>
  </w:style>
  <w:style w:type="paragraph" w:styleId="Heading3">
    <w:name w:val="heading 3"/>
    <w:uiPriority w:val="9"/>
    <w:unhideWhenUsed/>
    <w:rsid w:val="00285B63"/>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uiPriority w:val="9"/>
    <w:unhideWhenUsed/>
    <w:qFormat/>
    <w:rsid w:val="005F433E"/>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uiPriority w:val="9"/>
    <w:unhideWhenUsed/>
    <w:qFormat/>
    <w:rsid w:val="005F433E"/>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uiPriority w:val="9"/>
    <w:unhideWhenUsed/>
    <w:qFormat/>
    <w:rsid w:val="005F433E"/>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977C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B74E88"/>
    <w:pPr>
      <w:ind w:left="720"/>
      <w:contextualSpacing/>
    </w:pPr>
    <w:rPr>
      <w:lang w:val="en-US" w:eastAsia="en-US"/>
    </w:rPr>
  </w:style>
  <w:style w:type="paragraph" w:styleId="Header">
    <w:name w:val="header"/>
    <w:basedOn w:val="Normal"/>
    <w:link w:val="HeaderChar"/>
    <w:uiPriority w:val="99"/>
    <w:unhideWhenUsed/>
    <w:rsid w:val="00827A48"/>
    <w:pPr>
      <w:tabs>
        <w:tab w:val="center" w:pos="4153"/>
        <w:tab w:val="right" w:pos="8306"/>
      </w:tabs>
    </w:pPr>
  </w:style>
  <w:style w:type="character" w:customStyle="1" w:styleId="HeaderChar">
    <w:name w:val="Header Char"/>
    <w:basedOn w:val="DefaultParagraphFont"/>
    <w:link w:val="Header"/>
    <w:uiPriority w:val="99"/>
    <w:rsid w:val="00827A48"/>
    <w:rPr>
      <w:sz w:val="24"/>
      <w:szCs w:val="24"/>
    </w:rPr>
  </w:style>
  <w:style w:type="paragraph" w:styleId="Footer">
    <w:name w:val="footer"/>
    <w:basedOn w:val="Normal"/>
    <w:link w:val="FooterChar"/>
    <w:unhideWhenUsed/>
    <w:rsid w:val="00827A48"/>
    <w:pPr>
      <w:tabs>
        <w:tab w:val="center" w:pos="4153"/>
        <w:tab w:val="right" w:pos="8306"/>
      </w:tabs>
    </w:pPr>
  </w:style>
  <w:style w:type="character" w:customStyle="1" w:styleId="FooterChar">
    <w:name w:val="Footer Char"/>
    <w:basedOn w:val="DefaultParagraphFont"/>
    <w:link w:val="Footer"/>
    <w:rsid w:val="00827A48"/>
    <w:rPr>
      <w:sz w:val="24"/>
      <w:szCs w:val="24"/>
    </w:rPr>
  </w:style>
  <w:style w:type="paragraph" w:styleId="BalloonText">
    <w:name w:val="Balloon Text"/>
    <w:basedOn w:val="Normal"/>
    <w:link w:val="BalloonTextChar"/>
    <w:uiPriority w:val="99"/>
    <w:semiHidden/>
    <w:unhideWhenUsed/>
    <w:rsid w:val="00C264E2"/>
    <w:rPr>
      <w:rFonts w:ascii="Tahoma" w:hAnsi="Tahoma" w:cs="Tahoma"/>
      <w:sz w:val="16"/>
      <w:szCs w:val="16"/>
    </w:rPr>
  </w:style>
  <w:style w:type="character" w:customStyle="1" w:styleId="BalloonTextChar">
    <w:name w:val="Balloon Text Char"/>
    <w:basedOn w:val="DefaultParagraphFont"/>
    <w:link w:val="BalloonText"/>
    <w:uiPriority w:val="99"/>
    <w:semiHidden/>
    <w:rsid w:val="00C264E2"/>
    <w:rPr>
      <w:rFonts w:ascii="Tahoma" w:hAnsi="Tahoma" w:cs="Tahoma"/>
      <w:sz w:val="16"/>
      <w:szCs w:val="16"/>
    </w:rPr>
  </w:style>
  <w:style w:type="character" w:styleId="CommentReference">
    <w:name w:val="annotation reference"/>
    <w:basedOn w:val="DefaultParagraphFont"/>
    <w:uiPriority w:val="99"/>
    <w:semiHidden/>
    <w:unhideWhenUsed/>
    <w:rsid w:val="00C264E2"/>
    <w:rPr>
      <w:sz w:val="16"/>
      <w:szCs w:val="16"/>
    </w:rPr>
  </w:style>
  <w:style w:type="paragraph" w:styleId="CommentText">
    <w:name w:val="annotation text"/>
    <w:basedOn w:val="Normal"/>
    <w:link w:val="CommentTextChar"/>
    <w:uiPriority w:val="99"/>
    <w:semiHidden/>
    <w:unhideWhenUsed/>
    <w:rsid w:val="00C264E2"/>
    <w:rPr>
      <w:sz w:val="20"/>
      <w:szCs w:val="20"/>
    </w:rPr>
  </w:style>
  <w:style w:type="character" w:customStyle="1" w:styleId="CommentTextChar">
    <w:name w:val="Comment Text Char"/>
    <w:basedOn w:val="DefaultParagraphFont"/>
    <w:link w:val="CommentText"/>
    <w:uiPriority w:val="99"/>
    <w:semiHidden/>
    <w:rsid w:val="00C264E2"/>
  </w:style>
  <w:style w:type="paragraph" w:styleId="CommentSubject">
    <w:name w:val="annotation subject"/>
    <w:basedOn w:val="CommentText"/>
    <w:next w:val="CommentText"/>
    <w:link w:val="CommentSubjectChar"/>
    <w:uiPriority w:val="99"/>
    <w:semiHidden/>
    <w:unhideWhenUsed/>
    <w:rsid w:val="00C264E2"/>
    <w:rPr>
      <w:b/>
      <w:bCs/>
    </w:rPr>
  </w:style>
  <w:style w:type="character" w:customStyle="1" w:styleId="CommentSubjectChar">
    <w:name w:val="Comment Subject Char"/>
    <w:basedOn w:val="CommentTextChar"/>
    <w:link w:val="CommentSubject"/>
    <w:uiPriority w:val="99"/>
    <w:semiHidden/>
    <w:rsid w:val="00C264E2"/>
    <w:rPr>
      <w:b/>
      <w:bCs/>
    </w:rPr>
  </w:style>
  <w:style w:type="character" w:styleId="Hyperlink">
    <w:name w:val="Hyperlink"/>
    <w:basedOn w:val="DefaultParagraphFont"/>
    <w:rsid w:val="00B32E23"/>
    <w:rPr>
      <w:color w:val="0000FF"/>
      <w:u w:val="single"/>
    </w:rPr>
  </w:style>
  <w:style w:type="character" w:styleId="PageNumber">
    <w:name w:val="page number"/>
    <w:basedOn w:val="DefaultParagraphFont"/>
    <w:rsid w:val="00B32E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974578">
      <w:bodyDiv w:val="1"/>
      <w:marLeft w:val="0"/>
      <w:marRight w:val="0"/>
      <w:marTop w:val="0"/>
      <w:marBottom w:val="0"/>
      <w:divBdr>
        <w:top w:val="none" w:sz="0" w:space="0" w:color="auto"/>
        <w:left w:val="none" w:sz="0" w:space="0" w:color="auto"/>
        <w:bottom w:val="none" w:sz="0" w:space="0" w:color="auto"/>
        <w:right w:val="none" w:sz="0" w:space="0" w:color="auto"/>
      </w:divBdr>
    </w:div>
    <w:div w:id="598831472">
      <w:bodyDiv w:val="1"/>
      <w:marLeft w:val="0"/>
      <w:marRight w:val="0"/>
      <w:marTop w:val="0"/>
      <w:marBottom w:val="0"/>
      <w:divBdr>
        <w:top w:val="none" w:sz="0" w:space="0" w:color="auto"/>
        <w:left w:val="none" w:sz="0" w:space="0" w:color="auto"/>
        <w:bottom w:val="none" w:sz="0" w:space="0" w:color="auto"/>
        <w:right w:val="none" w:sz="0" w:space="0" w:color="auto"/>
      </w:divBdr>
    </w:div>
    <w:div w:id="723337952">
      <w:bodyDiv w:val="1"/>
      <w:marLeft w:val="0"/>
      <w:marRight w:val="0"/>
      <w:marTop w:val="0"/>
      <w:marBottom w:val="0"/>
      <w:divBdr>
        <w:top w:val="none" w:sz="0" w:space="0" w:color="auto"/>
        <w:left w:val="none" w:sz="0" w:space="0" w:color="auto"/>
        <w:bottom w:val="none" w:sz="0" w:space="0" w:color="auto"/>
        <w:right w:val="none" w:sz="0" w:space="0" w:color="auto"/>
      </w:divBdr>
    </w:div>
    <w:div w:id="856502324">
      <w:bodyDiv w:val="1"/>
      <w:marLeft w:val="0"/>
      <w:marRight w:val="0"/>
      <w:marTop w:val="0"/>
      <w:marBottom w:val="0"/>
      <w:divBdr>
        <w:top w:val="none" w:sz="0" w:space="0" w:color="auto"/>
        <w:left w:val="none" w:sz="0" w:space="0" w:color="auto"/>
        <w:bottom w:val="none" w:sz="0" w:space="0" w:color="auto"/>
        <w:right w:val="none" w:sz="0" w:space="0" w:color="auto"/>
      </w:divBdr>
    </w:div>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664624771">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Relationships xmlns="http://schemas.openxmlformats.org/package/2006/relationships"><Relationship Id="rId8" Type="http://schemas.openxmlformats.org/officeDocument/2006/relationships/hyperlink" Target="https://www.businessregistry.gr/"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126</TotalTime>
  <Pages>1</Pages>
  <Words>380</Words>
  <Characters>2057</Characters>
  <Application>Microsoft Office Word</Application>
  <DocSecurity>0</DocSecurity>
  <Lines>17</Lines>
  <Paragraphs>4</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ΑΝΩΝΥΜΩΝ ΕΤΑΙΡΕΙΩΝ</Company>
  <LinksUpToDate>false</LinksUpToDate>
  <CharactersWithSpaces>2433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gpet</dc:creator>
  <cp:lastModifiedBy>Tilemahos Manolatos</cp:lastModifiedBy>
  <cp:revision>27</cp:revision>
  <cp:lastPrinted>2013-01-17T08:09:00Z</cp:lastPrinted>
  <dcterms:created xsi:type="dcterms:W3CDTF">2015-12-18T11:22:00Z</dcterms:created>
  <dcterms:modified xsi:type="dcterms:W3CDTF">2016-01-22T11:02:00Z</dcterms:modified>
</cp:coreProperties>
</file>