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8815B0"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89455F">
              <w:rPr>
                <w:sz w:val="22"/>
              </w:rPr>
              <w:t>29</w:t>
            </w:r>
            <w:r w:rsidR="00CE422F" w:rsidRPr="00AB1601">
              <w:rPr>
                <w:sz w:val="22"/>
              </w:rPr>
              <w:t xml:space="preserve"> </w:t>
            </w:r>
            <w:r w:rsidR="00756DD1">
              <w:rPr>
                <w:sz w:val="22"/>
                <w:lang w:val="en-US"/>
              </w:rPr>
              <w:t>/0</w:t>
            </w:r>
            <w:r w:rsidR="001514AE">
              <w:rPr>
                <w:sz w:val="22"/>
                <w:lang w:val="en-US"/>
              </w:rPr>
              <w:t>4</w:t>
            </w:r>
            <w:r w:rsidR="00756DD1">
              <w:rPr>
                <w:sz w:val="22"/>
                <w:lang w:val="en-US"/>
              </w:rPr>
              <w:t>/2013</w:t>
            </w:r>
            <w:r w:rsidR="00CE422F" w:rsidRPr="00AB1601">
              <w:rPr>
                <w:sz w:val="22"/>
              </w:rPr>
              <w:t xml:space="preserve">               </w:t>
            </w:r>
          </w:p>
          <w:p w:rsidR="00CE422F" w:rsidRPr="00C96DF7" w:rsidRDefault="00CE422F">
            <w:pPr>
              <w:rPr>
                <w:b/>
                <w:bCs/>
                <w:sz w:val="22"/>
                <w:lang w:val="en-US"/>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2475BA">
              <w:rPr>
                <w:b/>
                <w:bCs/>
                <w:sz w:val="22"/>
              </w:rPr>
              <w:t>2367</w:t>
            </w:r>
          </w:p>
          <w:p w:rsidR="00CE422F" w:rsidRPr="00AB1601" w:rsidRDefault="00CE422F" w:rsidP="00CB400D">
            <w:pPr>
              <w:rPr>
                <w:sz w:val="22"/>
              </w:rPr>
            </w:pPr>
          </w:p>
        </w:tc>
      </w:tr>
    </w:tbl>
    <w:p w:rsidR="00CE422F" w:rsidRPr="00AB1601" w:rsidRDefault="004C057C">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srcRect/>
                    <a:stretch>
                      <a:fillRect/>
                    </a:stretch>
                  </pic:blipFill>
                  <pic:spPr bwMode="auto">
                    <a:xfrm>
                      <a:off x="0" y="0"/>
                      <a:ext cx="543560" cy="543560"/>
                    </a:xfrm>
                    <a:prstGeom prst="rect">
                      <a:avLst/>
                    </a:prstGeom>
                    <a:noFill/>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proofErr w:type="spellStart"/>
            <w:r>
              <w:rPr>
                <w:sz w:val="22"/>
              </w:rPr>
              <w:t>Ταχ</w:t>
            </w:r>
            <w:proofErr w:type="spellEnd"/>
            <w:r>
              <w:rPr>
                <w:sz w:val="22"/>
              </w:rPr>
              <w:t>. Δ.νση</w:t>
            </w:r>
            <w:r>
              <w:rPr>
                <w:sz w:val="22"/>
              </w:rPr>
              <w:tab/>
              <w:t xml:space="preserve">                :            </w:t>
            </w:r>
          </w:p>
        </w:tc>
        <w:tc>
          <w:tcPr>
            <w:tcW w:w="2700" w:type="dxa"/>
          </w:tcPr>
          <w:p w:rsidR="00CE422F" w:rsidRPr="00D24438" w:rsidRDefault="00D24438" w:rsidP="00D24438">
            <w:pPr>
              <w:rPr>
                <w:sz w:val="22"/>
              </w:rPr>
            </w:pPr>
            <w:r>
              <w:rPr>
                <w:sz w:val="22"/>
              </w:rPr>
              <w:t xml:space="preserve">Λ. </w:t>
            </w:r>
            <w:proofErr w:type="spellStart"/>
            <w:r>
              <w:rPr>
                <w:sz w:val="22"/>
              </w:rPr>
              <w:t>Κουτσοπετάλου</w:t>
            </w:r>
            <w:proofErr w:type="spellEnd"/>
            <w:r>
              <w:rPr>
                <w:sz w:val="22"/>
              </w:rPr>
              <w:t xml:space="preserve"> 1</w:t>
            </w:r>
          </w:p>
        </w:tc>
      </w:tr>
      <w:tr w:rsidR="00CE422F">
        <w:tc>
          <w:tcPr>
            <w:tcW w:w="2628" w:type="dxa"/>
          </w:tcPr>
          <w:p w:rsidR="00CE422F" w:rsidRDefault="00CE422F">
            <w:pPr>
              <w:rPr>
                <w:sz w:val="22"/>
              </w:rPr>
            </w:pPr>
            <w:proofErr w:type="spellStart"/>
            <w:r>
              <w:rPr>
                <w:sz w:val="22"/>
              </w:rPr>
              <w:t>Ταχ</w:t>
            </w:r>
            <w:proofErr w:type="spellEnd"/>
            <w:r>
              <w:rPr>
                <w:sz w:val="22"/>
              </w:rPr>
              <w:t xml:space="preserve">.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6B3436" w:rsidP="00537F21">
            <w:pPr>
              <w:rPr>
                <w:sz w:val="22"/>
                <w:lang w:val="en-US"/>
              </w:rPr>
            </w:pPr>
            <w:hyperlink r:id="rId6" w:history="1">
              <w:r w:rsidR="00537F21" w:rsidRPr="00A2261A">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032" w:type="dxa"/>
          </w:tcPr>
          <w:p w:rsidR="00E5369C" w:rsidRPr="00640988" w:rsidRDefault="00E5369C" w:rsidP="002E7340">
            <w:pPr>
              <w:rPr>
                <w:sz w:val="22"/>
              </w:rPr>
            </w:pPr>
            <w:r>
              <w:rPr>
                <w:color w:val="000000"/>
                <w:sz w:val="22"/>
                <w:szCs w:val="22"/>
              </w:rPr>
              <w:t>Δ</w:t>
            </w:r>
            <w:r w:rsidRPr="001F3215">
              <w:rPr>
                <w:color w:val="000000"/>
                <w:sz w:val="22"/>
                <w:szCs w:val="22"/>
              </w:rPr>
              <w:t>ιπλότυπο Δ.Ο.Υ.</w:t>
            </w:r>
            <w:r>
              <w:rPr>
                <w:color w:val="000000"/>
                <w:sz w:val="22"/>
                <w:szCs w:val="22"/>
              </w:rPr>
              <w:t xml:space="preserve"> </w:t>
            </w:r>
          </w:p>
        </w:tc>
      </w:tr>
      <w:tr w:rsidR="00E5369C" w:rsidRPr="00640988">
        <w:tc>
          <w:tcPr>
            <w:tcW w:w="1008" w:type="dxa"/>
          </w:tcPr>
          <w:p w:rsidR="00E5369C" w:rsidRPr="002A7C3B" w:rsidRDefault="00E5369C" w:rsidP="00E5369C">
            <w:pPr>
              <w:rPr>
                <w:b/>
                <w:sz w:val="22"/>
                <w:szCs w:val="22"/>
              </w:rPr>
            </w:pPr>
          </w:p>
        </w:tc>
        <w:tc>
          <w:tcPr>
            <w:tcW w:w="4032" w:type="dxa"/>
          </w:tcPr>
          <w:p w:rsidR="00E5369C" w:rsidRDefault="00E5369C" w:rsidP="00E97D51">
            <w:pPr>
              <w:rPr>
                <w:color w:val="000000"/>
                <w:sz w:val="22"/>
                <w:szCs w:val="22"/>
              </w:rPr>
            </w:pPr>
          </w:p>
        </w:tc>
      </w:tr>
      <w:tr w:rsidR="00E5369C">
        <w:tc>
          <w:tcPr>
            <w:tcW w:w="1008" w:type="dxa"/>
          </w:tcPr>
          <w:p w:rsidR="00E5369C" w:rsidRPr="00ED3CD4" w:rsidRDefault="00E5369C" w:rsidP="00E5369C">
            <w:pPr>
              <w:rPr>
                <w:b/>
                <w:sz w:val="22"/>
              </w:rPr>
            </w:pPr>
            <w:r>
              <w:rPr>
                <w:b/>
                <w:sz w:val="22"/>
              </w:rPr>
              <w:t>ΚΟΙΝ  :</w:t>
            </w:r>
          </w:p>
        </w:tc>
        <w:tc>
          <w:tcPr>
            <w:tcW w:w="4032" w:type="dxa"/>
          </w:tcPr>
          <w:p w:rsidR="00E5369C" w:rsidRPr="008815B0" w:rsidRDefault="003C37D8" w:rsidP="00316EC2">
            <w:pPr>
              <w:snapToGrid w:val="0"/>
              <w:rPr>
                <w:color w:val="000000"/>
                <w:sz w:val="22"/>
                <w:szCs w:val="22"/>
              </w:rPr>
            </w:pPr>
            <w:r w:rsidRPr="003C37D8">
              <w:rPr>
                <w:color w:val="000000"/>
                <w:sz w:val="22"/>
                <w:szCs w:val="22"/>
              </w:rPr>
              <w:t>ΕΙΣΑΓΩΓΕΣ- ΑΝΤΙΠΡΟΣΩΠΕΙΕΣ ΕΙΔΩΝ ΤΡΟΦΙΜΩΝ Χ.Ι. ΠΑΝΤΑΖΗΣ ΑΝΩΝΥΜΟΣ ΕΤΑΙΡΕΙΑ</w:t>
            </w:r>
          </w:p>
        </w:tc>
      </w:tr>
    </w:tbl>
    <w:tbl>
      <w:tblPr>
        <w:tblW w:w="0" w:type="auto"/>
        <w:tblLook w:val="01E0"/>
      </w:tblPr>
      <w:tblGrid>
        <w:gridCol w:w="5555"/>
      </w:tblGrid>
      <w:tr w:rsidR="002117C2" w:rsidRPr="001F7F50" w:rsidTr="002E7340">
        <w:tc>
          <w:tcPr>
            <w:tcW w:w="5555" w:type="dxa"/>
          </w:tcPr>
          <w:p w:rsidR="00640988" w:rsidRPr="00826F2D" w:rsidRDefault="00640988" w:rsidP="0064572C">
            <w:pPr>
              <w:rPr>
                <w:sz w:val="16"/>
                <w:szCs w:val="16"/>
              </w:rPr>
            </w:pPr>
          </w:p>
        </w:tc>
      </w:tr>
    </w:tbl>
    <w:p w:rsidR="003C37D8" w:rsidRDefault="003C37D8" w:rsidP="00F7062B">
      <w:pPr>
        <w:pStyle w:val="20"/>
        <w:tabs>
          <w:tab w:val="left" w:pos="9781"/>
        </w:tabs>
        <w:spacing w:line="240" w:lineRule="auto"/>
        <w:rPr>
          <w:rFonts w:ascii="Times New Roman" w:hAnsi="Times New Roman"/>
          <w:b w:val="0"/>
          <w:color w:val="000000"/>
          <w:sz w:val="22"/>
          <w:szCs w:val="22"/>
        </w:rPr>
      </w:pPr>
    </w:p>
    <w:p w:rsidR="00644AA0" w:rsidRPr="00507AF5" w:rsidRDefault="000652B2" w:rsidP="00507AF5">
      <w:pPr>
        <w:pStyle w:val="20"/>
        <w:tabs>
          <w:tab w:val="left" w:pos="9781"/>
        </w:tabs>
        <w:spacing w:line="240" w:lineRule="auto"/>
        <w:rPr>
          <w:rFonts w:ascii="Times New Roman" w:hAnsi="Times New Roman"/>
          <w:b w:val="0"/>
          <w:color w:val="000000"/>
          <w:sz w:val="22"/>
          <w:szCs w:val="22"/>
        </w:rPr>
      </w:pPr>
      <w:r w:rsidRPr="00507AF5">
        <w:rPr>
          <w:rFonts w:ascii="Times New Roman" w:hAnsi="Times New Roman"/>
          <w:b w:val="0"/>
          <w:color w:val="000000"/>
          <w:sz w:val="22"/>
          <w:szCs w:val="22"/>
        </w:rPr>
        <w:t xml:space="preserve">Ανακοίνωση καταχώρισης στο ΓΕΜΗ </w:t>
      </w:r>
      <w:r w:rsidR="00F7062B" w:rsidRPr="00507AF5">
        <w:rPr>
          <w:rFonts w:ascii="Times New Roman" w:hAnsi="Times New Roman"/>
          <w:b w:val="0"/>
          <w:color w:val="000000"/>
          <w:sz w:val="22"/>
          <w:szCs w:val="22"/>
        </w:rPr>
        <w:t>στοιχείων</w:t>
      </w:r>
      <w:r w:rsidRPr="00507AF5">
        <w:rPr>
          <w:rFonts w:ascii="Times New Roman" w:hAnsi="Times New Roman"/>
          <w:b w:val="0"/>
          <w:color w:val="000000"/>
          <w:sz w:val="22"/>
          <w:szCs w:val="22"/>
        </w:rPr>
        <w:t xml:space="preserve">  της  </w:t>
      </w:r>
      <w:r w:rsidR="00756DD1" w:rsidRPr="00507AF5">
        <w:rPr>
          <w:rFonts w:ascii="Times New Roman" w:hAnsi="Times New Roman"/>
          <w:b w:val="0"/>
          <w:color w:val="000000"/>
          <w:sz w:val="22"/>
          <w:szCs w:val="22"/>
          <w:lang w:val="en-US"/>
        </w:rPr>
        <w:t>AE</w:t>
      </w:r>
      <w:r w:rsidRPr="00507AF5">
        <w:rPr>
          <w:rFonts w:ascii="Times New Roman" w:hAnsi="Times New Roman"/>
          <w:b w:val="0"/>
          <w:color w:val="000000"/>
          <w:sz w:val="22"/>
          <w:szCs w:val="22"/>
        </w:rPr>
        <w:t xml:space="preserve"> με την επωνυμία </w:t>
      </w:r>
      <w:r w:rsidR="001514AE" w:rsidRPr="00507AF5">
        <w:rPr>
          <w:rFonts w:ascii="Times New Roman" w:hAnsi="Times New Roman"/>
          <w:b w:val="0"/>
          <w:color w:val="000000"/>
          <w:sz w:val="22"/>
          <w:szCs w:val="22"/>
        </w:rPr>
        <w:t>«</w:t>
      </w:r>
      <w:r w:rsidR="003C37D8" w:rsidRPr="00507AF5">
        <w:rPr>
          <w:rFonts w:ascii="Times New Roman" w:hAnsi="Times New Roman"/>
          <w:b w:val="0"/>
          <w:color w:val="000000"/>
          <w:sz w:val="22"/>
          <w:szCs w:val="22"/>
        </w:rPr>
        <w:t>ΕΙΣΑΓΩΓΕΣ- ΑΝΤΙΠΡΟΣΩΠΕΙΕΣ ΕΙΔΩΝ ΤΡΟΦΙΜΩΝ Χ.Ι. ΠΑΝΤΑΖΗΣ ΑΝΩΝΥΜΟΣ ΕΤΑΙΡΕΙΑ</w:t>
      </w:r>
      <w:r w:rsidR="001514AE" w:rsidRPr="00507AF5">
        <w:rPr>
          <w:rFonts w:ascii="Times New Roman" w:hAnsi="Times New Roman"/>
          <w:b w:val="0"/>
          <w:color w:val="000000"/>
          <w:sz w:val="22"/>
          <w:szCs w:val="22"/>
        </w:rPr>
        <w:t>», δ.τ. «</w:t>
      </w:r>
      <w:r w:rsidR="003C37D8" w:rsidRPr="00507AF5">
        <w:rPr>
          <w:rFonts w:ascii="Times New Roman" w:hAnsi="Times New Roman"/>
          <w:b w:val="0"/>
          <w:color w:val="000000"/>
          <w:sz w:val="22"/>
          <w:szCs w:val="22"/>
        </w:rPr>
        <w:t>Χ.Ι. ΠΑΝΤΑΖΗΣ Α.</w:t>
      </w:r>
      <w:r w:rsidR="003C37D8" w:rsidRPr="00507AF5">
        <w:rPr>
          <w:rFonts w:ascii="Times New Roman" w:hAnsi="Times New Roman"/>
          <w:b w:val="0"/>
          <w:color w:val="000000"/>
          <w:sz w:val="22"/>
          <w:szCs w:val="22"/>
          <w:lang w:val="en-US"/>
        </w:rPr>
        <w:t>E</w:t>
      </w:r>
      <w:r w:rsidR="003C37D8" w:rsidRPr="00507AF5">
        <w:rPr>
          <w:rFonts w:ascii="Times New Roman" w:hAnsi="Times New Roman"/>
          <w:b w:val="0"/>
          <w:color w:val="000000"/>
          <w:sz w:val="22"/>
          <w:szCs w:val="22"/>
        </w:rPr>
        <w:t>.</w:t>
      </w:r>
      <w:r w:rsidR="001514AE" w:rsidRPr="00507AF5">
        <w:rPr>
          <w:rFonts w:ascii="Times New Roman" w:hAnsi="Times New Roman"/>
          <w:b w:val="0"/>
          <w:color w:val="000000"/>
          <w:sz w:val="22"/>
          <w:szCs w:val="22"/>
        </w:rPr>
        <w:t>»</w:t>
      </w:r>
    </w:p>
    <w:p w:rsidR="00644AA0" w:rsidRPr="00507AF5" w:rsidRDefault="00644AA0" w:rsidP="00507AF5">
      <w:pPr>
        <w:keepLines/>
        <w:autoSpaceDE w:val="0"/>
        <w:autoSpaceDN w:val="0"/>
        <w:adjustRightInd w:val="0"/>
        <w:jc w:val="both"/>
        <w:rPr>
          <w:b/>
          <w:bCs/>
          <w:color w:val="000000"/>
          <w:sz w:val="22"/>
          <w:szCs w:val="22"/>
        </w:rPr>
      </w:pPr>
    </w:p>
    <w:p w:rsidR="00644AA0" w:rsidRPr="00507AF5" w:rsidRDefault="00BA395C" w:rsidP="00507AF5">
      <w:pPr>
        <w:keepLines/>
        <w:autoSpaceDE w:val="0"/>
        <w:autoSpaceDN w:val="0"/>
        <w:adjustRightInd w:val="0"/>
        <w:jc w:val="center"/>
        <w:rPr>
          <w:b/>
          <w:bCs/>
          <w:color w:val="000000"/>
          <w:sz w:val="22"/>
          <w:szCs w:val="22"/>
        </w:rPr>
      </w:pPr>
      <w:r w:rsidRPr="00507AF5">
        <w:rPr>
          <w:b/>
          <w:bCs/>
          <w:color w:val="000000"/>
          <w:sz w:val="22"/>
          <w:szCs w:val="22"/>
        </w:rPr>
        <w:t xml:space="preserve">Ο </w:t>
      </w:r>
      <w:r w:rsidR="001A6C84" w:rsidRPr="00507AF5">
        <w:rPr>
          <w:b/>
          <w:bCs/>
          <w:color w:val="000000"/>
          <w:sz w:val="22"/>
          <w:szCs w:val="22"/>
        </w:rPr>
        <w:t>ΠΡ</w:t>
      </w:r>
      <w:r w:rsidR="00D24438" w:rsidRPr="00507AF5">
        <w:rPr>
          <w:b/>
          <w:bCs/>
          <w:color w:val="000000"/>
          <w:sz w:val="22"/>
          <w:szCs w:val="22"/>
        </w:rPr>
        <w:t>Ο</w:t>
      </w:r>
      <w:r w:rsidR="001A6C84" w:rsidRPr="00507AF5">
        <w:rPr>
          <w:b/>
          <w:bCs/>
          <w:color w:val="000000"/>
          <w:sz w:val="22"/>
          <w:szCs w:val="22"/>
        </w:rPr>
        <w:t>Ε</w:t>
      </w:r>
      <w:r w:rsidR="00D24438" w:rsidRPr="00507AF5">
        <w:rPr>
          <w:b/>
          <w:bCs/>
          <w:color w:val="000000"/>
          <w:sz w:val="22"/>
          <w:szCs w:val="22"/>
        </w:rPr>
        <w:t>ΔΡΟΣ ΤΟΥ ΕΠΙΜΕΛΗΤΗΡΙΟΥ ΒΟΙΩΤΙΑΣ</w:t>
      </w:r>
    </w:p>
    <w:p w:rsidR="00644AA0" w:rsidRPr="00507AF5" w:rsidRDefault="00644AA0" w:rsidP="00507AF5">
      <w:pPr>
        <w:keepLines/>
        <w:autoSpaceDE w:val="0"/>
        <w:autoSpaceDN w:val="0"/>
        <w:adjustRightInd w:val="0"/>
        <w:jc w:val="both"/>
        <w:rPr>
          <w:color w:val="000000"/>
          <w:sz w:val="22"/>
          <w:szCs w:val="22"/>
        </w:rPr>
      </w:pPr>
    </w:p>
    <w:p w:rsidR="00A17F51" w:rsidRPr="00507AF5" w:rsidRDefault="00644AA0" w:rsidP="00507AF5">
      <w:pPr>
        <w:ind w:firstLine="567"/>
        <w:jc w:val="both"/>
        <w:rPr>
          <w:sz w:val="22"/>
          <w:szCs w:val="22"/>
        </w:rPr>
      </w:pPr>
      <w:r w:rsidRPr="00507AF5">
        <w:rPr>
          <w:color w:val="000000"/>
          <w:sz w:val="22"/>
          <w:szCs w:val="22"/>
        </w:rPr>
        <w:t xml:space="preserve">Την </w:t>
      </w:r>
      <w:r w:rsidR="0089455F">
        <w:rPr>
          <w:color w:val="000000"/>
          <w:sz w:val="22"/>
          <w:szCs w:val="22"/>
        </w:rPr>
        <w:t>29</w:t>
      </w:r>
      <w:r w:rsidR="00756DD1" w:rsidRPr="00507AF5">
        <w:rPr>
          <w:color w:val="000000"/>
          <w:sz w:val="22"/>
          <w:szCs w:val="22"/>
        </w:rPr>
        <w:t>/0</w:t>
      </w:r>
      <w:r w:rsidR="001514AE" w:rsidRPr="00507AF5">
        <w:rPr>
          <w:color w:val="000000"/>
          <w:sz w:val="22"/>
          <w:szCs w:val="22"/>
        </w:rPr>
        <w:t>4</w:t>
      </w:r>
      <w:r w:rsidR="00756DD1" w:rsidRPr="00507AF5">
        <w:rPr>
          <w:color w:val="000000"/>
          <w:sz w:val="22"/>
          <w:szCs w:val="22"/>
        </w:rPr>
        <w:t>/2013</w:t>
      </w:r>
      <w:r w:rsidRPr="00507AF5">
        <w:rPr>
          <w:color w:val="000000"/>
          <w:sz w:val="22"/>
          <w:szCs w:val="22"/>
        </w:rPr>
        <w:t xml:space="preserve"> καταχωρήθηκε στο </w:t>
      </w:r>
      <w:r w:rsidR="002E0E5C" w:rsidRPr="00507AF5">
        <w:rPr>
          <w:color w:val="000000"/>
          <w:sz w:val="22"/>
          <w:szCs w:val="22"/>
        </w:rPr>
        <w:t xml:space="preserve">Γενικό Εμπορικό </w:t>
      </w:r>
      <w:r w:rsidRPr="00507AF5">
        <w:rPr>
          <w:color w:val="000000"/>
          <w:sz w:val="22"/>
          <w:szCs w:val="22"/>
        </w:rPr>
        <w:t xml:space="preserve">Μητρώο </w:t>
      </w:r>
      <w:r w:rsidR="002E7340" w:rsidRPr="00507AF5">
        <w:rPr>
          <w:color w:val="000000"/>
          <w:sz w:val="22"/>
          <w:szCs w:val="22"/>
        </w:rPr>
        <w:t>δια της Υπηρεσίας ΓΕΜΗ του Επιμελητηρίου Βοιωτίας</w:t>
      </w:r>
      <w:r w:rsidR="002E0E5C" w:rsidRPr="00507AF5">
        <w:rPr>
          <w:color w:val="000000"/>
          <w:sz w:val="22"/>
          <w:szCs w:val="22"/>
        </w:rPr>
        <w:t xml:space="preserve"> </w:t>
      </w:r>
      <w:r w:rsidR="002117C2">
        <w:rPr>
          <w:color w:val="000000"/>
          <w:sz w:val="22"/>
          <w:szCs w:val="22"/>
        </w:rPr>
        <w:t>τα</w:t>
      </w:r>
      <w:r w:rsidR="009B1F03" w:rsidRPr="00507AF5">
        <w:rPr>
          <w:color w:val="000000"/>
          <w:sz w:val="22"/>
          <w:szCs w:val="22"/>
        </w:rPr>
        <w:t xml:space="preserve"> από </w:t>
      </w:r>
      <w:r w:rsidR="00B40CE9" w:rsidRPr="00507AF5">
        <w:rPr>
          <w:color w:val="000000"/>
          <w:sz w:val="22"/>
          <w:szCs w:val="22"/>
        </w:rPr>
        <w:t xml:space="preserve"> </w:t>
      </w:r>
      <w:r w:rsidR="002117C2">
        <w:rPr>
          <w:color w:val="000000"/>
          <w:sz w:val="22"/>
          <w:szCs w:val="22"/>
        </w:rPr>
        <w:t>01/03/2013</w:t>
      </w:r>
      <w:r w:rsidR="00B40CE9" w:rsidRPr="00507AF5">
        <w:rPr>
          <w:color w:val="000000"/>
          <w:sz w:val="22"/>
          <w:szCs w:val="22"/>
        </w:rPr>
        <w:t xml:space="preserve">  </w:t>
      </w:r>
      <w:r w:rsidR="00C82373" w:rsidRPr="00507AF5">
        <w:rPr>
          <w:color w:val="000000"/>
          <w:sz w:val="22"/>
          <w:szCs w:val="22"/>
        </w:rPr>
        <w:t xml:space="preserve"> </w:t>
      </w:r>
      <w:r w:rsidR="002117C2">
        <w:rPr>
          <w:sz w:val="22"/>
          <w:szCs w:val="22"/>
        </w:rPr>
        <w:t>Πρακτικά</w:t>
      </w:r>
      <w:r w:rsidR="00756DD1" w:rsidRPr="00507AF5">
        <w:rPr>
          <w:sz w:val="22"/>
          <w:szCs w:val="22"/>
        </w:rPr>
        <w:t xml:space="preserve"> του Διοικητικού Συμβουλίου</w:t>
      </w:r>
      <w:r w:rsidR="002117C2">
        <w:rPr>
          <w:sz w:val="22"/>
          <w:szCs w:val="22"/>
        </w:rPr>
        <w:t xml:space="preserve"> και</w:t>
      </w:r>
      <w:r w:rsidR="00507AF5">
        <w:rPr>
          <w:sz w:val="22"/>
          <w:szCs w:val="22"/>
        </w:rPr>
        <w:t xml:space="preserve"> </w:t>
      </w:r>
      <w:r w:rsidR="00507AF5" w:rsidRPr="00507AF5">
        <w:rPr>
          <w:sz w:val="22"/>
          <w:szCs w:val="22"/>
        </w:rPr>
        <w:t>το από</w:t>
      </w:r>
      <w:r w:rsidR="002117C2">
        <w:rPr>
          <w:sz w:val="22"/>
          <w:szCs w:val="22"/>
        </w:rPr>
        <w:t xml:space="preserve"> 01/03/2013</w:t>
      </w:r>
      <w:r w:rsidR="00507AF5">
        <w:rPr>
          <w:sz w:val="22"/>
          <w:szCs w:val="22"/>
        </w:rPr>
        <w:t xml:space="preserve">  </w:t>
      </w:r>
      <w:r w:rsidR="00507AF5" w:rsidRPr="00507AF5">
        <w:rPr>
          <w:sz w:val="22"/>
          <w:szCs w:val="22"/>
        </w:rPr>
        <w:t>Πρακτικό Γεν. Συνέλευσης</w:t>
      </w:r>
      <w:r w:rsidR="00B40CE9" w:rsidRPr="00507AF5">
        <w:rPr>
          <w:sz w:val="22"/>
          <w:szCs w:val="22"/>
        </w:rPr>
        <w:t xml:space="preserve"> </w:t>
      </w:r>
      <w:r w:rsidR="00756DD1" w:rsidRPr="00507AF5">
        <w:rPr>
          <w:sz w:val="22"/>
          <w:szCs w:val="22"/>
        </w:rPr>
        <w:t xml:space="preserve">της Ανώνυμης Εταιρείας με την επωνυμία </w:t>
      </w:r>
      <w:r w:rsidR="00FD2E75" w:rsidRPr="00507AF5">
        <w:rPr>
          <w:sz w:val="22"/>
          <w:szCs w:val="22"/>
        </w:rPr>
        <w:t>«</w:t>
      </w:r>
      <w:r w:rsidR="003C37D8" w:rsidRPr="00507AF5">
        <w:rPr>
          <w:sz w:val="22"/>
          <w:szCs w:val="22"/>
        </w:rPr>
        <w:t>ΕΙΣΑΓΩΓΕΣ- ΑΝΤΙΠΡΟΣΩΠΕΙΕΣ ΕΙΔΩΝ ΤΡΟΦΙΜΩΝ Χ.Ι. ΠΑΝΤΑΖΗΣ ΑΝΩΝΥΜΟΣ ΕΤΑΙΡΕΙΑ</w:t>
      </w:r>
      <w:r w:rsidR="00FD2E75" w:rsidRPr="00507AF5">
        <w:rPr>
          <w:color w:val="000000"/>
          <w:sz w:val="22"/>
          <w:szCs w:val="22"/>
        </w:rPr>
        <w:t>»</w:t>
      </w:r>
      <w:r w:rsidR="00190785" w:rsidRPr="00507AF5">
        <w:rPr>
          <w:color w:val="000000"/>
          <w:sz w:val="22"/>
          <w:szCs w:val="22"/>
        </w:rPr>
        <w:t>,</w:t>
      </w:r>
      <w:r w:rsidR="002E7340" w:rsidRPr="00507AF5">
        <w:rPr>
          <w:color w:val="000000"/>
          <w:sz w:val="22"/>
          <w:szCs w:val="22"/>
        </w:rPr>
        <w:t xml:space="preserve"> δ.τ. </w:t>
      </w:r>
      <w:r w:rsidR="001514AE" w:rsidRPr="00507AF5">
        <w:rPr>
          <w:b/>
          <w:color w:val="000000"/>
          <w:sz w:val="22"/>
          <w:szCs w:val="22"/>
        </w:rPr>
        <w:t>«</w:t>
      </w:r>
      <w:r w:rsidR="003C37D8" w:rsidRPr="00507AF5">
        <w:rPr>
          <w:color w:val="000000"/>
          <w:sz w:val="22"/>
          <w:szCs w:val="22"/>
        </w:rPr>
        <w:t>Χ.Ι. ΠΑΝΤΑΖΗΣ Α</w:t>
      </w:r>
      <w:r w:rsidR="003C37D8" w:rsidRPr="00507AF5">
        <w:rPr>
          <w:b/>
          <w:color w:val="000000"/>
          <w:sz w:val="22"/>
          <w:szCs w:val="22"/>
        </w:rPr>
        <w:t>.</w:t>
      </w:r>
      <w:r w:rsidR="003C37D8" w:rsidRPr="00507AF5">
        <w:rPr>
          <w:b/>
          <w:color w:val="000000"/>
          <w:sz w:val="22"/>
          <w:szCs w:val="22"/>
          <w:lang w:val="en-US"/>
        </w:rPr>
        <w:t>E</w:t>
      </w:r>
      <w:r w:rsidR="003C37D8" w:rsidRPr="00507AF5">
        <w:rPr>
          <w:b/>
          <w:color w:val="000000"/>
          <w:sz w:val="22"/>
          <w:szCs w:val="22"/>
        </w:rPr>
        <w:t>.</w:t>
      </w:r>
      <w:r w:rsidR="001514AE" w:rsidRPr="00507AF5">
        <w:rPr>
          <w:b/>
          <w:color w:val="000000"/>
          <w:sz w:val="22"/>
          <w:szCs w:val="22"/>
        </w:rPr>
        <w:t>»</w:t>
      </w:r>
      <w:r w:rsidR="00190785" w:rsidRPr="00507AF5">
        <w:rPr>
          <w:sz w:val="22"/>
          <w:szCs w:val="22"/>
        </w:rPr>
        <w:t xml:space="preserve"> </w:t>
      </w:r>
      <w:r w:rsidR="00756DD1" w:rsidRPr="00507AF5">
        <w:rPr>
          <w:sz w:val="22"/>
          <w:szCs w:val="22"/>
        </w:rPr>
        <w:t>Αριθμό ΓΕΜΗ</w:t>
      </w:r>
      <w:r w:rsidR="005C2FF8" w:rsidRPr="00507AF5">
        <w:rPr>
          <w:sz w:val="22"/>
          <w:szCs w:val="22"/>
        </w:rPr>
        <w:t xml:space="preserve"> </w:t>
      </w:r>
      <w:r w:rsidR="001514AE" w:rsidRPr="00507AF5">
        <w:rPr>
          <w:sz w:val="22"/>
          <w:szCs w:val="22"/>
        </w:rPr>
        <w:t>0</w:t>
      </w:r>
      <w:r w:rsidR="003C37D8" w:rsidRPr="00507AF5">
        <w:rPr>
          <w:sz w:val="22"/>
          <w:szCs w:val="22"/>
        </w:rPr>
        <w:t>13376117000</w:t>
      </w:r>
      <w:r w:rsidR="00190785" w:rsidRPr="00507AF5">
        <w:rPr>
          <w:sz w:val="22"/>
          <w:szCs w:val="22"/>
        </w:rPr>
        <w:t>,</w:t>
      </w:r>
      <w:r w:rsidR="0089455F">
        <w:rPr>
          <w:sz w:val="22"/>
          <w:szCs w:val="22"/>
        </w:rPr>
        <w:t xml:space="preserve">ΑΡΜΑΕ 3062/11/Β/86/17 </w:t>
      </w:r>
      <w:r w:rsidR="005C2FF8" w:rsidRPr="00507AF5">
        <w:rPr>
          <w:color w:val="000000"/>
          <w:sz w:val="22"/>
          <w:szCs w:val="22"/>
        </w:rPr>
        <w:t xml:space="preserve"> </w:t>
      </w:r>
      <w:r w:rsidR="002E7340" w:rsidRPr="00507AF5">
        <w:rPr>
          <w:color w:val="000000"/>
          <w:sz w:val="22"/>
          <w:szCs w:val="22"/>
        </w:rPr>
        <w:t xml:space="preserve">και </w:t>
      </w:r>
      <w:r w:rsidR="005C2FF8" w:rsidRPr="00507AF5">
        <w:rPr>
          <w:color w:val="000000"/>
          <w:sz w:val="22"/>
          <w:szCs w:val="22"/>
        </w:rPr>
        <w:t xml:space="preserve">Κ.Α.Κ.: </w:t>
      </w:r>
      <w:r w:rsidR="002117C2">
        <w:rPr>
          <w:color w:val="000000"/>
          <w:sz w:val="22"/>
          <w:szCs w:val="22"/>
        </w:rPr>
        <w:t xml:space="preserve">49426 </w:t>
      </w:r>
      <w:r w:rsidR="000C35FD" w:rsidRPr="00507AF5">
        <w:rPr>
          <w:color w:val="000000"/>
          <w:sz w:val="22"/>
          <w:szCs w:val="22"/>
        </w:rPr>
        <w:t xml:space="preserve"> </w:t>
      </w:r>
      <w:r w:rsidR="005C2FF8" w:rsidRPr="00507AF5">
        <w:rPr>
          <w:color w:val="000000"/>
          <w:sz w:val="22"/>
          <w:szCs w:val="22"/>
        </w:rPr>
        <w:t xml:space="preserve">που εδρεύει στο Δήμο </w:t>
      </w:r>
      <w:r w:rsidR="003C37D8" w:rsidRPr="00507AF5">
        <w:rPr>
          <w:color w:val="000000"/>
          <w:sz w:val="22"/>
          <w:szCs w:val="22"/>
        </w:rPr>
        <w:t>Σχηματαρίου</w:t>
      </w:r>
      <w:r w:rsidR="005C2FF8" w:rsidRPr="00507AF5">
        <w:rPr>
          <w:color w:val="000000"/>
          <w:sz w:val="22"/>
          <w:szCs w:val="22"/>
        </w:rPr>
        <w:t xml:space="preserve"> του Νομού Βοιωτίας</w:t>
      </w:r>
      <w:r w:rsidR="005C2FF8" w:rsidRPr="00507AF5">
        <w:rPr>
          <w:sz w:val="22"/>
          <w:szCs w:val="22"/>
        </w:rPr>
        <w:t xml:space="preserve"> </w:t>
      </w:r>
      <w:r w:rsidR="00826F2D" w:rsidRPr="00507AF5">
        <w:rPr>
          <w:sz w:val="22"/>
          <w:szCs w:val="22"/>
        </w:rPr>
        <w:t>με θέματα ημερήσιας διατάξεως:</w:t>
      </w:r>
    </w:p>
    <w:p w:rsidR="003C37D8" w:rsidRPr="00507AF5" w:rsidRDefault="003C37D8" w:rsidP="00507AF5">
      <w:pPr>
        <w:ind w:firstLine="567"/>
        <w:jc w:val="both"/>
        <w:rPr>
          <w:sz w:val="22"/>
          <w:szCs w:val="22"/>
        </w:rPr>
      </w:pPr>
    </w:p>
    <w:p w:rsidR="00507AF5" w:rsidRPr="00507AF5" w:rsidRDefault="00507AF5" w:rsidP="00507AF5">
      <w:pPr>
        <w:jc w:val="both"/>
        <w:rPr>
          <w:b/>
          <w:sz w:val="22"/>
          <w:szCs w:val="22"/>
        </w:rPr>
      </w:pPr>
      <w:r w:rsidRPr="00507AF5">
        <w:rPr>
          <w:b/>
          <w:sz w:val="22"/>
          <w:szCs w:val="22"/>
          <w:u w:val="single"/>
        </w:rPr>
        <w:t>Θέμα:</w:t>
      </w:r>
      <w:r w:rsidRPr="00507AF5">
        <w:rPr>
          <w:b/>
          <w:sz w:val="22"/>
          <w:szCs w:val="22"/>
        </w:rPr>
        <w:t xml:space="preserve"> ΠΑΡΑΙΤΗΣΗ ΜΕΛΟΥΣ ΤΟΥ Δ.Σ ΚΑΙ ΔΙΟΡΙΣΜΟΣ ΝΕΟΥ</w:t>
      </w:r>
    </w:p>
    <w:p w:rsidR="00507AF5" w:rsidRPr="00507AF5" w:rsidRDefault="00507AF5" w:rsidP="00507AF5">
      <w:pPr>
        <w:jc w:val="both"/>
        <w:rPr>
          <w:sz w:val="22"/>
          <w:szCs w:val="22"/>
        </w:rPr>
      </w:pPr>
    </w:p>
    <w:p w:rsidR="00507AF5" w:rsidRPr="00507AF5" w:rsidRDefault="00507AF5" w:rsidP="00507AF5">
      <w:pPr>
        <w:jc w:val="both"/>
        <w:rPr>
          <w:sz w:val="22"/>
          <w:szCs w:val="22"/>
        </w:rPr>
      </w:pPr>
      <w:r w:rsidRPr="00507AF5">
        <w:rPr>
          <w:sz w:val="22"/>
          <w:szCs w:val="22"/>
        </w:rPr>
        <w:t>Στην από 01.03.2013 συνέλευση του Δ.Σ της εταιρείας το μέλος του Δ.Σ. κ. Αριστείδης Χατζηφώτης του Σπυρίδωνα, ανακοίνωσε στα μέλη ότι για προσωπικούς λόγους δεν μπορεί να συνεχίσει να είναι μέλος του Δ.Σ και ως εκ τούτου ζήτησε τη σύγκληση Έκτακτης Γενικής Συνέλευσης της εταιρείας προκειμένου να γίνει δεκτή η παραίτησή του και η αντικατάστασή του από έτερο πρόσωπο. Εισηγούμαι μετά ταύτα όπως γίνει δεκτή η παραίτηση του κ. Αριστείδη Χατζηφώτη του Σπυρίδωνα και μετά ταύτα η αντικατάστασή του από τον Ιωάννη Πανταζή του Χαραλάμπους.</w:t>
      </w:r>
    </w:p>
    <w:p w:rsidR="00507AF5" w:rsidRPr="00507AF5" w:rsidRDefault="00507AF5" w:rsidP="00507AF5">
      <w:pPr>
        <w:ind w:firstLine="720"/>
        <w:jc w:val="both"/>
        <w:rPr>
          <w:sz w:val="22"/>
          <w:szCs w:val="22"/>
        </w:rPr>
      </w:pPr>
      <w:r w:rsidRPr="00507AF5">
        <w:rPr>
          <w:sz w:val="22"/>
          <w:szCs w:val="22"/>
        </w:rPr>
        <w:t>Επί του μοναδικού θέματος της ημερήσιας διάταξης η Γενική Συνέλευση, αφού έλαβε υπόψη της την Εισήγηση του Διοικητικού Συμβουλίου, κάνει δεκτή την παραίτηση του μέλους Αριστείδη Χατζηφώτη του Σπυρίδωνα και την εκλογή σε αντικατάσταση αυτού τον Ιωάννη Πανταζή του Χαραλάμπους, κάτοικος Λυκόβρυσης Αττικής, Αγίας Παρασκευής 10, με ΑΔΤ ΑΕ 598724/02.07.2007, έκδοσης του ΑΤΑ Κηφισιάς και ΑΦΜ 141453278 Δ.Ο.Υ Κηφισίας. Το νέο Δ.Σ. θα έχει θητεία αρχής γενομένης από σήμερα 01.03.2013 και λήξης στις 30.06.2015. Η Γ.Σ. αναθέτει στον Πρόεδρο να προβεί σε όλες τις αναγκαίες προς τούτο ενέργειες.</w:t>
      </w:r>
    </w:p>
    <w:p w:rsidR="00507AF5" w:rsidRPr="00507AF5" w:rsidRDefault="00507AF5" w:rsidP="00507AF5">
      <w:pPr>
        <w:pStyle w:val="paragraphscx95356828"/>
        <w:jc w:val="both"/>
        <w:textAlignment w:val="baseline"/>
        <w:rPr>
          <w:sz w:val="22"/>
          <w:szCs w:val="22"/>
        </w:rPr>
      </w:pPr>
      <w:r w:rsidRPr="00507AF5">
        <w:rPr>
          <w:sz w:val="22"/>
          <w:szCs w:val="22"/>
        </w:rPr>
        <w:t>Το ως άνω διοικητικό Συμβούλιο θα διοικήσει την εταιρία μέχρι την 30.06.2015 έτους, συγκροτείται δε σε Σώμα και εκλέγονται: </w:t>
      </w:r>
    </w:p>
    <w:p w:rsidR="00507AF5" w:rsidRPr="00507AF5" w:rsidRDefault="00507AF5" w:rsidP="00507AF5">
      <w:pPr>
        <w:pStyle w:val="paragraphscx95356828"/>
        <w:jc w:val="both"/>
        <w:textAlignment w:val="baseline"/>
        <w:rPr>
          <w:sz w:val="22"/>
          <w:szCs w:val="22"/>
        </w:rPr>
      </w:pPr>
      <w:r w:rsidRPr="00507AF5">
        <w:rPr>
          <w:sz w:val="22"/>
          <w:szCs w:val="22"/>
        </w:rPr>
        <w:t xml:space="preserve">1) Χαράλαμπος Πανταζής του Ιωάννη, κάτοικος Λυκόβρυσης Αττικής, Αγίας Παρασκευής 10, Α.Δ.Τ. ΑΕ 565504, Ελληνικής Υπηκοότητας, ΑΦΜ 025352894, ΔΟΥ Αμαρουσίου, </w:t>
      </w:r>
      <w:r w:rsidRPr="00507AF5">
        <w:rPr>
          <w:b/>
          <w:sz w:val="22"/>
          <w:szCs w:val="22"/>
        </w:rPr>
        <w:t>Πρόεδρος και Διευθύνων Σύμβουλος</w:t>
      </w:r>
      <w:r w:rsidRPr="00507AF5">
        <w:rPr>
          <w:sz w:val="22"/>
          <w:szCs w:val="22"/>
        </w:rPr>
        <w:t>. </w:t>
      </w:r>
    </w:p>
    <w:p w:rsidR="00507AF5" w:rsidRPr="00507AF5" w:rsidRDefault="00507AF5" w:rsidP="00507AF5">
      <w:pPr>
        <w:pStyle w:val="paragraphscx95356828"/>
        <w:jc w:val="both"/>
        <w:textAlignment w:val="baseline"/>
        <w:rPr>
          <w:sz w:val="22"/>
          <w:szCs w:val="22"/>
        </w:rPr>
      </w:pPr>
      <w:r w:rsidRPr="00507AF5">
        <w:rPr>
          <w:sz w:val="22"/>
          <w:szCs w:val="22"/>
        </w:rPr>
        <w:t xml:space="preserve">2) Ιωάννης Πανταζής του Χαραλάμπους και της Παναγιώτας, κάτοικος Λυκόβρυσης Αττικής, Αγίας Παρασκευής 10, Α.Δ.Τ ΑΕ 598724, Ελληνικής Υπηκοότητας, Α.Φ.Μ 141453278, Δ.Ο.Υ Κηφισιάς, </w:t>
      </w:r>
      <w:r w:rsidRPr="00507AF5">
        <w:rPr>
          <w:b/>
          <w:sz w:val="22"/>
          <w:szCs w:val="22"/>
        </w:rPr>
        <w:t>Αντιπρόεδρος.</w:t>
      </w:r>
      <w:r w:rsidRPr="00507AF5">
        <w:rPr>
          <w:sz w:val="22"/>
          <w:szCs w:val="22"/>
        </w:rPr>
        <w:t> </w:t>
      </w:r>
    </w:p>
    <w:p w:rsidR="00507AF5" w:rsidRPr="00507AF5" w:rsidRDefault="00507AF5" w:rsidP="00507AF5">
      <w:pPr>
        <w:pStyle w:val="paragraphscx95356828"/>
        <w:jc w:val="both"/>
        <w:textAlignment w:val="baseline"/>
        <w:rPr>
          <w:sz w:val="22"/>
          <w:szCs w:val="22"/>
        </w:rPr>
      </w:pPr>
      <w:r w:rsidRPr="00507AF5">
        <w:rPr>
          <w:sz w:val="22"/>
          <w:szCs w:val="22"/>
        </w:rPr>
        <w:t>3) Ιωάννης Γκριτζάλας του Κων/νου, κάτοικος Σχηματαρίου Βοιωτίας, Α.Δ.Τ. ΑΕ 991589, Ελληνικής Υπηκοότητας, ΑΦΜ 006390149, ΔΟΥ Θηβών,</w:t>
      </w:r>
      <w:r w:rsidRPr="00507AF5">
        <w:rPr>
          <w:b/>
          <w:sz w:val="22"/>
          <w:szCs w:val="22"/>
        </w:rPr>
        <w:t xml:space="preserve"> Μέλος</w:t>
      </w:r>
      <w:r w:rsidRPr="00507AF5">
        <w:rPr>
          <w:sz w:val="22"/>
          <w:szCs w:val="22"/>
        </w:rPr>
        <w:t>.  </w:t>
      </w:r>
    </w:p>
    <w:p w:rsidR="00507AF5" w:rsidRPr="00507AF5" w:rsidRDefault="00507AF5" w:rsidP="00507AF5">
      <w:pPr>
        <w:tabs>
          <w:tab w:val="left" w:pos="5625"/>
        </w:tabs>
        <w:rPr>
          <w:sz w:val="22"/>
          <w:szCs w:val="22"/>
        </w:rPr>
      </w:pPr>
      <w:r w:rsidRPr="00507AF5">
        <w:rPr>
          <w:sz w:val="22"/>
          <w:szCs w:val="22"/>
        </w:rPr>
        <w:t>Όσον αφορά τις εξουσίες και τις αρμοδιότητες του Διοικητικού Συμβουλίου, ορίζονται ως εξής: </w:t>
      </w:r>
    </w:p>
    <w:p w:rsidR="00507AF5" w:rsidRPr="00507AF5" w:rsidRDefault="00507AF5" w:rsidP="00507AF5">
      <w:pPr>
        <w:pStyle w:val="paragraphscx95356828"/>
        <w:jc w:val="both"/>
        <w:textAlignment w:val="baseline"/>
        <w:rPr>
          <w:sz w:val="22"/>
          <w:szCs w:val="22"/>
        </w:rPr>
      </w:pPr>
      <w:r w:rsidRPr="00507AF5">
        <w:rPr>
          <w:sz w:val="22"/>
          <w:szCs w:val="22"/>
        </w:rPr>
        <w:lastRenderedPageBreak/>
        <w:t>Σύμφωνα με το καταστατικό της εταιρείας, το Διοικητικό Συμβούλιο εκχωρεί και αναθέτει την ενάσκηση όλων των εξουσιών και αρμοδιοτήτων του στον Πρόεδρο και Διευθύνοντα Σύμβουλο κ. Χαράλαμπο Πανταζή. </w:t>
      </w:r>
    </w:p>
    <w:p w:rsidR="00507AF5" w:rsidRPr="00507AF5" w:rsidRDefault="00507AF5" w:rsidP="00507AF5">
      <w:pPr>
        <w:pStyle w:val="paragraphscx95356828"/>
        <w:ind w:firstLine="720"/>
        <w:jc w:val="both"/>
        <w:textAlignment w:val="baseline"/>
        <w:rPr>
          <w:sz w:val="22"/>
          <w:szCs w:val="22"/>
        </w:rPr>
      </w:pPr>
      <w:r w:rsidRPr="00507AF5">
        <w:rPr>
          <w:sz w:val="22"/>
          <w:szCs w:val="22"/>
        </w:rPr>
        <w:t>Παροχή δικαιώματος υπογραφής: </w:t>
      </w:r>
    </w:p>
    <w:p w:rsidR="00507AF5" w:rsidRPr="00507AF5" w:rsidRDefault="00507AF5" w:rsidP="00507AF5">
      <w:pPr>
        <w:pStyle w:val="paragraphscx95356828"/>
        <w:ind w:firstLine="720"/>
        <w:jc w:val="both"/>
        <w:textAlignment w:val="baseline"/>
        <w:rPr>
          <w:sz w:val="22"/>
          <w:szCs w:val="22"/>
        </w:rPr>
      </w:pPr>
      <w:r w:rsidRPr="00507AF5">
        <w:rPr>
          <w:sz w:val="22"/>
          <w:szCs w:val="22"/>
        </w:rPr>
        <w:t>Επί του εν λόγω θέματος, παμψηφεί το Διοικητικό Συμβούλιο παρέχει το δικαίωμα υπογραφής στον Πρόεδρο και Διευθύνοντα Σύμβουλο κ. Χαράλαμπο Πανταζή, σε περίπτωση απουσίας του ή κωλύματός του αντικαθιστάται από τον Αντιπρόεδρο, προς τον οποίο παρέχεται το δικαίωμα όπως, με την υπογραφή του κάτω από την σφραγίδα με την εταιρική επωνυμία της εταιρείας, αναλαμβάνει χρήματα, χρηματόγραφα, μερισματαποδείξεις, εισπράττει χρήματα, εκδίδει, αποδέχεται και οπισθογραφεί συναλλαγματικές και γραμμάτια εκδίδει και οπισθογραφεί επιταγές, παραλαμβάνει επιταγές, φορτωτικές, συμβάλλεται με τις Τράπεζες για το άνοιγμα ενέγγυων πιστώσεων και την έκδοση εγγυητικών επιστολών, να δίνει εντολές πληρωμής για λογαριασμό της εταιρείας και γενικά να διαχειρίζεται και συμβάλλεται για λογαριασμό της εταιρείας, να συνομολογεί δάνεια και πιστώσεις σε ανοικτό λογαριασμό και να κάνει χρήση αυτών.  </w:t>
      </w:r>
    </w:p>
    <w:p w:rsidR="00507AF5" w:rsidRPr="00510CA8" w:rsidRDefault="00507AF5" w:rsidP="00507AF5">
      <w:pPr>
        <w:spacing w:line="360" w:lineRule="auto"/>
        <w:ind w:firstLine="720"/>
        <w:jc w:val="both"/>
        <w:rPr>
          <w:rFonts w:ascii="Tahoma" w:hAnsi="Tahoma" w:cs="Tahoma"/>
          <w:sz w:val="20"/>
          <w:szCs w:val="20"/>
        </w:rPr>
      </w:pPr>
    </w:p>
    <w:p w:rsidR="003C37D8" w:rsidRDefault="003C37D8" w:rsidP="003C37D8">
      <w:pPr>
        <w:ind w:firstLine="720"/>
        <w:jc w:val="both"/>
        <w:rPr>
          <w:sz w:val="22"/>
          <w:szCs w:val="22"/>
        </w:rPr>
      </w:pPr>
    </w:p>
    <w:p w:rsidR="003C37D8" w:rsidRDefault="003C37D8" w:rsidP="003C37D8">
      <w:pPr>
        <w:ind w:firstLine="720"/>
        <w:jc w:val="both"/>
        <w:rPr>
          <w:sz w:val="22"/>
          <w:szCs w:val="22"/>
        </w:rPr>
      </w:pPr>
    </w:p>
    <w:p w:rsidR="003C37D8" w:rsidRDefault="003C37D8" w:rsidP="003C37D8">
      <w:pPr>
        <w:ind w:firstLine="720"/>
        <w:jc w:val="both"/>
        <w:rPr>
          <w:sz w:val="22"/>
          <w:szCs w:val="22"/>
        </w:rPr>
      </w:pPr>
    </w:p>
    <w:p w:rsidR="003C37D8" w:rsidRPr="003C37D8" w:rsidRDefault="003C37D8" w:rsidP="003C37D8">
      <w:pPr>
        <w:jc w:val="both"/>
        <w:rPr>
          <w:b/>
          <w:sz w:val="22"/>
          <w:szCs w:val="22"/>
        </w:rPr>
      </w:pPr>
    </w:p>
    <w:p w:rsidR="003C37D8" w:rsidRPr="003C37D8" w:rsidRDefault="003C37D8" w:rsidP="003C37D8">
      <w:pPr>
        <w:ind w:firstLine="567"/>
        <w:jc w:val="both"/>
        <w:rPr>
          <w:sz w:val="22"/>
          <w:szCs w:val="22"/>
        </w:rPr>
      </w:pPr>
    </w:p>
    <w:p w:rsidR="00826F2D" w:rsidRPr="003C37D8" w:rsidRDefault="00826F2D" w:rsidP="003C37D8">
      <w:pPr>
        <w:ind w:firstLine="567"/>
        <w:jc w:val="both"/>
        <w:rPr>
          <w:sz w:val="22"/>
          <w:szCs w:val="22"/>
        </w:rPr>
      </w:pPr>
      <w:r w:rsidRPr="003C37D8">
        <w:rPr>
          <w:sz w:val="22"/>
          <w:szCs w:val="22"/>
        </w:rPr>
        <w:t xml:space="preserve">  </w:t>
      </w:r>
    </w:p>
    <w:p w:rsidR="005B6421" w:rsidRPr="005C2FF8" w:rsidRDefault="00CC15BE" w:rsidP="005B6421">
      <w:pPr>
        <w:keepLines/>
        <w:autoSpaceDE w:val="0"/>
        <w:autoSpaceDN w:val="0"/>
        <w:adjustRightInd w:val="0"/>
        <w:ind w:left="6480" w:firstLine="720"/>
        <w:rPr>
          <w:color w:val="000000"/>
          <w:sz w:val="22"/>
          <w:szCs w:val="22"/>
        </w:rPr>
      </w:pPr>
      <w:r w:rsidRPr="00467D5C">
        <w:rPr>
          <w:color w:val="000000"/>
          <w:sz w:val="22"/>
          <w:szCs w:val="22"/>
        </w:rPr>
        <w:t>Λιβαδειά,</w:t>
      </w:r>
      <w:r w:rsidR="00600CFF" w:rsidRPr="00467D5C">
        <w:rPr>
          <w:color w:val="000000"/>
          <w:sz w:val="22"/>
          <w:szCs w:val="22"/>
        </w:rPr>
        <w:t xml:space="preserve"> </w:t>
      </w:r>
      <w:r w:rsidR="0089455F">
        <w:rPr>
          <w:color w:val="000000"/>
          <w:sz w:val="22"/>
          <w:szCs w:val="22"/>
        </w:rPr>
        <w:t>29</w:t>
      </w:r>
      <w:r w:rsidR="00600CFF" w:rsidRPr="00467D5C">
        <w:rPr>
          <w:color w:val="000000"/>
          <w:sz w:val="22"/>
          <w:szCs w:val="22"/>
        </w:rPr>
        <w:t xml:space="preserve"> </w:t>
      </w:r>
      <w:r w:rsidR="005C2FF8">
        <w:rPr>
          <w:color w:val="000000"/>
          <w:sz w:val="22"/>
          <w:szCs w:val="22"/>
        </w:rPr>
        <w:t>/0</w:t>
      </w:r>
      <w:r w:rsidR="000F7FDC">
        <w:rPr>
          <w:color w:val="000000"/>
          <w:sz w:val="22"/>
          <w:szCs w:val="22"/>
        </w:rPr>
        <w:t>4</w:t>
      </w:r>
      <w:r w:rsidR="005C2FF8">
        <w:rPr>
          <w:color w:val="000000"/>
          <w:sz w:val="22"/>
          <w:szCs w:val="22"/>
        </w:rPr>
        <w:t>/2013</w:t>
      </w:r>
    </w:p>
    <w:p w:rsidR="00687564" w:rsidRPr="00826F2D" w:rsidRDefault="005B6421" w:rsidP="00826F2D">
      <w:pPr>
        <w:keepLines/>
        <w:autoSpaceDE w:val="0"/>
        <w:autoSpaceDN w:val="0"/>
        <w:adjustRightInd w:val="0"/>
        <w:ind w:left="6480" w:firstLine="720"/>
        <w:rPr>
          <w:color w:val="000000"/>
          <w:sz w:val="22"/>
          <w:szCs w:val="22"/>
          <w:lang w:val="en-US"/>
        </w:rPr>
      </w:pPr>
      <w:r>
        <w:rPr>
          <w:color w:val="000000"/>
          <w:sz w:val="22"/>
          <w:szCs w:val="22"/>
        </w:rPr>
        <w:t xml:space="preserve">     </w:t>
      </w:r>
      <w:r w:rsidR="0077694C" w:rsidRPr="00736B27">
        <w:rPr>
          <w:color w:val="000000"/>
          <w:sz w:val="22"/>
          <w:szCs w:val="22"/>
        </w:rPr>
        <w:t xml:space="preserve">Ο  </w:t>
      </w:r>
      <w:r w:rsidR="00E97D51" w:rsidRPr="00736B27">
        <w:rPr>
          <w:color w:val="000000"/>
          <w:sz w:val="22"/>
          <w:szCs w:val="22"/>
        </w:rPr>
        <w:t>ΠΡΟΕΔΡΟΣ</w:t>
      </w:r>
    </w:p>
    <w:p w:rsidR="00687564" w:rsidRPr="00736B27" w:rsidRDefault="009A45CE" w:rsidP="001D70F2">
      <w:pPr>
        <w:keepLines/>
        <w:autoSpaceDE w:val="0"/>
        <w:autoSpaceDN w:val="0"/>
        <w:adjustRightInd w:val="0"/>
        <w:ind w:left="5940"/>
        <w:jc w:val="center"/>
        <w:rPr>
          <w:color w:val="000000"/>
          <w:sz w:val="22"/>
          <w:szCs w:val="22"/>
        </w:rPr>
      </w:pPr>
      <w:r>
        <w:rPr>
          <w:noProof/>
        </w:rPr>
        <w:drawing>
          <wp:inline distT="0" distB="0" distL="0" distR="0">
            <wp:extent cx="2235961" cy="1377899"/>
            <wp:effectExtent l="1905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7" cstate="print"/>
                    <a:srcRect/>
                    <a:stretch>
                      <a:fillRect/>
                    </a:stretch>
                  </pic:blipFill>
                  <pic:spPr bwMode="auto">
                    <a:xfrm>
                      <a:off x="0" y="0"/>
                      <a:ext cx="2228358" cy="1373214"/>
                    </a:xfrm>
                    <a:prstGeom prst="rect">
                      <a:avLst/>
                    </a:prstGeom>
                    <a:noFill/>
                    <a:ln w="9525">
                      <a:noFill/>
                      <a:miter lim="800000"/>
                      <a:headEnd/>
                      <a:tailEnd/>
                    </a:ln>
                  </pic:spPr>
                </pic:pic>
              </a:graphicData>
            </a:graphic>
          </wp:inline>
        </w:drawing>
      </w:r>
    </w:p>
    <w:p w:rsidR="00600CFF" w:rsidRPr="00FD2E75" w:rsidRDefault="009A45CE" w:rsidP="00FD2E75">
      <w:pPr>
        <w:keepLines/>
        <w:autoSpaceDE w:val="0"/>
        <w:autoSpaceDN w:val="0"/>
        <w:adjustRightInd w:val="0"/>
        <w:jc w:val="center"/>
        <w:rPr>
          <w:color w:val="000000"/>
          <w:sz w:val="22"/>
          <w:szCs w:val="22"/>
        </w:rPr>
      </w:pPr>
      <w:r>
        <w:rPr>
          <w:color w:val="000000"/>
          <w:sz w:val="22"/>
          <w:szCs w:val="22"/>
        </w:rPr>
        <w:t xml:space="preserve">                                                                                                          </w:t>
      </w:r>
      <w:r w:rsidR="00E97D51" w:rsidRPr="00736B27">
        <w:rPr>
          <w:color w:val="000000"/>
          <w:sz w:val="22"/>
          <w:szCs w:val="22"/>
        </w:rPr>
        <w:t>ΑΓΝΙΑΔΗΣ ΠΑΝΑΓΙΩΤΗΣ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36"/>
        <w:gridCol w:w="5013"/>
      </w:tblGrid>
      <w:tr w:rsidR="008815B0" w:rsidRPr="00736B27" w:rsidTr="00FD2E75">
        <w:trPr>
          <w:trHeight w:val="614"/>
        </w:trPr>
        <w:tc>
          <w:tcPr>
            <w:tcW w:w="1229" w:type="dxa"/>
          </w:tcPr>
          <w:p w:rsidR="008815B0" w:rsidRPr="00736B27" w:rsidRDefault="008815B0" w:rsidP="008815B0">
            <w:pPr>
              <w:widowControl w:val="0"/>
              <w:tabs>
                <w:tab w:val="left" w:pos="720"/>
              </w:tabs>
              <w:autoSpaceDE w:val="0"/>
              <w:autoSpaceDN w:val="0"/>
              <w:adjustRightInd w:val="0"/>
              <w:ind w:left="284" w:right="556"/>
              <w:rPr>
                <w:color w:val="000000"/>
              </w:rPr>
            </w:pPr>
            <w:r w:rsidRPr="00736B27">
              <w:rPr>
                <w:color w:val="000000"/>
              </w:rPr>
              <w:t>1.</w:t>
            </w:r>
          </w:p>
        </w:tc>
        <w:tc>
          <w:tcPr>
            <w:tcW w:w="5013" w:type="dxa"/>
          </w:tcPr>
          <w:p w:rsidR="008815B0" w:rsidRPr="00736B27" w:rsidRDefault="008815B0" w:rsidP="008815B0">
            <w:pPr>
              <w:widowControl w:val="0"/>
              <w:autoSpaceDE w:val="0"/>
              <w:autoSpaceDN w:val="0"/>
              <w:adjustRightInd w:val="0"/>
              <w:ind w:left="284" w:right="60"/>
              <w:jc w:val="both"/>
              <w:rPr>
                <w:color w:val="000000"/>
              </w:rPr>
            </w:pPr>
            <w:r w:rsidRPr="00736B27">
              <w:rPr>
                <w:color w:val="000000"/>
              </w:rPr>
              <w:t xml:space="preserve">Τελών δημοσίευσης στο ΤΑΕ-ΕΠΕ : </w:t>
            </w:r>
          </w:p>
          <w:p w:rsidR="005B6421" w:rsidRPr="005B6421" w:rsidRDefault="002E7340" w:rsidP="00507AF5">
            <w:pPr>
              <w:widowControl w:val="0"/>
              <w:autoSpaceDE w:val="0"/>
              <w:autoSpaceDN w:val="0"/>
              <w:adjustRightInd w:val="0"/>
              <w:ind w:left="284" w:right="60"/>
              <w:jc w:val="both"/>
              <w:rPr>
                <w:color w:val="000000"/>
              </w:rPr>
            </w:pPr>
            <w:r>
              <w:rPr>
                <w:color w:val="000000"/>
              </w:rPr>
              <w:t xml:space="preserve">Διπλότυπο : αρ </w:t>
            </w:r>
            <w:r w:rsidR="00507AF5">
              <w:rPr>
                <w:color w:val="000000"/>
              </w:rPr>
              <w:t>1903</w:t>
            </w:r>
            <w:r w:rsidR="008815B0" w:rsidRPr="00736B27">
              <w:rPr>
                <w:color w:val="000000"/>
              </w:rPr>
              <w:t>/</w:t>
            </w:r>
            <w:r w:rsidR="00507AF5">
              <w:rPr>
                <w:color w:val="000000"/>
              </w:rPr>
              <w:t>05</w:t>
            </w:r>
            <w:r w:rsidR="000F7FDC">
              <w:rPr>
                <w:color w:val="000000"/>
              </w:rPr>
              <w:t>-0</w:t>
            </w:r>
            <w:r w:rsidR="00507AF5">
              <w:rPr>
                <w:color w:val="000000"/>
              </w:rPr>
              <w:t>3</w:t>
            </w:r>
            <w:r w:rsidR="000F7FDC">
              <w:rPr>
                <w:color w:val="000000"/>
              </w:rPr>
              <w:t>-</w:t>
            </w:r>
            <w:r>
              <w:rPr>
                <w:color w:val="000000"/>
              </w:rPr>
              <w:t>201</w:t>
            </w:r>
            <w:r w:rsidR="003C37D8">
              <w:rPr>
                <w:color w:val="000000"/>
              </w:rPr>
              <w:t>3</w:t>
            </w:r>
            <w:r>
              <w:rPr>
                <w:color w:val="000000"/>
              </w:rPr>
              <w:t xml:space="preserve"> </w:t>
            </w:r>
            <w:r w:rsidR="009A45CE">
              <w:rPr>
                <w:color w:val="000000"/>
              </w:rPr>
              <w:t xml:space="preserve"> </w:t>
            </w:r>
            <w:r w:rsidR="00FD2E75">
              <w:rPr>
                <w:color w:val="000000"/>
              </w:rPr>
              <w:t>289,72</w:t>
            </w:r>
            <w:r w:rsidR="00E97D51" w:rsidRPr="00736B27">
              <w:rPr>
                <w:color w:val="000000"/>
              </w:rPr>
              <w:t>€</w:t>
            </w:r>
          </w:p>
        </w:tc>
      </w:tr>
    </w:tbl>
    <w:p w:rsidR="007838A6" w:rsidRPr="00736B27" w:rsidRDefault="007838A6" w:rsidP="008462CD">
      <w:pPr>
        <w:widowControl w:val="0"/>
        <w:tabs>
          <w:tab w:val="left" w:pos="720"/>
          <w:tab w:val="left" w:pos="9504"/>
        </w:tabs>
        <w:autoSpaceDE w:val="0"/>
        <w:autoSpaceDN w:val="0"/>
        <w:adjustRightInd w:val="0"/>
        <w:rPr>
          <w:sz w:val="22"/>
          <w:szCs w:val="22"/>
        </w:rPr>
      </w:pPr>
    </w:p>
    <w:sectPr w:rsidR="007838A6" w:rsidRPr="00736B27" w:rsidSect="000F0138">
      <w:pgSz w:w="11906" w:h="16838"/>
      <w:pgMar w:top="1134"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F5D69"/>
    <w:multiLevelType w:val="multilevel"/>
    <w:tmpl w:val="B3E02568"/>
    <w:lvl w:ilvl="0">
      <w:start w:val="1"/>
      <w:numFmt w:val="lowerRoman"/>
      <w:lvlText w:val="%1."/>
      <w:lvlJc w:val="left"/>
      <w:pPr>
        <w:tabs>
          <w:tab w:val="num" w:pos="1080"/>
        </w:tabs>
        <w:ind w:left="643" w:hanging="283"/>
      </w:pPr>
      <w:rPr>
        <w:rFonts w:ascii="Times New Roman" w:hAnsi="Times New Roman" w:hint="default"/>
        <w:b w:val="0"/>
        <w:i w:val="0"/>
        <w:sz w:val="24"/>
      </w:rPr>
    </w:lvl>
    <w:lvl w:ilvl="1">
      <w:start w:val="1"/>
      <w:numFmt w:val="bullet"/>
      <w:lvlText w:val=""/>
      <w:lvlJc w:val="left"/>
      <w:pPr>
        <w:tabs>
          <w:tab w:val="num" w:pos="1440"/>
        </w:tabs>
        <w:ind w:left="1080" w:firstLine="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68CD5247"/>
    <w:multiLevelType w:val="hybridMultilevel"/>
    <w:tmpl w:val="EB82A1A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4641F"/>
    <w:rsid w:val="000652B2"/>
    <w:rsid w:val="000815ED"/>
    <w:rsid w:val="000829B8"/>
    <w:rsid w:val="00086DFB"/>
    <w:rsid w:val="0009496C"/>
    <w:rsid w:val="000A472F"/>
    <w:rsid w:val="000C35FD"/>
    <w:rsid w:val="000C463B"/>
    <w:rsid w:val="000D234C"/>
    <w:rsid w:val="000D2B2B"/>
    <w:rsid w:val="000D362B"/>
    <w:rsid w:val="000D5201"/>
    <w:rsid w:val="000F0138"/>
    <w:rsid w:val="000F2EEE"/>
    <w:rsid w:val="000F7FDC"/>
    <w:rsid w:val="001227CD"/>
    <w:rsid w:val="00125ED3"/>
    <w:rsid w:val="00135D6D"/>
    <w:rsid w:val="001514AE"/>
    <w:rsid w:val="00190785"/>
    <w:rsid w:val="001A2CF4"/>
    <w:rsid w:val="001A6C84"/>
    <w:rsid w:val="001D0402"/>
    <w:rsid w:val="001D70F2"/>
    <w:rsid w:val="001E32AB"/>
    <w:rsid w:val="001E77B5"/>
    <w:rsid w:val="001F7F50"/>
    <w:rsid w:val="002038D1"/>
    <w:rsid w:val="002117C2"/>
    <w:rsid w:val="002319C6"/>
    <w:rsid w:val="002475BA"/>
    <w:rsid w:val="0026036E"/>
    <w:rsid w:val="002B5732"/>
    <w:rsid w:val="002B7082"/>
    <w:rsid w:val="002C693A"/>
    <w:rsid w:val="002D2834"/>
    <w:rsid w:val="002D500B"/>
    <w:rsid w:val="002E0E5C"/>
    <w:rsid w:val="002E7340"/>
    <w:rsid w:val="002F76E2"/>
    <w:rsid w:val="0031637A"/>
    <w:rsid w:val="00316EC2"/>
    <w:rsid w:val="003364E1"/>
    <w:rsid w:val="003421DE"/>
    <w:rsid w:val="00343F8C"/>
    <w:rsid w:val="00396603"/>
    <w:rsid w:val="003C37D8"/>
    <w:rsid w:val="003D0387"/>
    <w:rsid w:val="003E6FF1"/>
    <w:rsid w:val="003F3FD4"/>
    <w:rsid w:val="003F582F"/>
    <w:rsid w:val="004061F5"/>
    <w:rsid w:val="00413167"/>
    <w:rsid w:val="0044724E"/>
    <w:rsid w:val="004523DF"/>
    <w:rsid w:val="00464B8A"/>
    <w:rsid w:val="00467D5C"/>
    <w:rsid w:val="00471987"/>
    <w:rsid w:val="004A02E7"/>
    <w:rsid w:val="004C057C"/>
    <w:rsid w:val="004C52A1"/>
    <w:rsid w:val="004F043D"/>
    <w:rsid w:val="004F5710"/>
    <w:rsid w:val="00501D02"/>
    <w:rsid w:val="00507AF5"/>
    <w:rsid w:val="00513B6F"/>
    <w:rsid w:val="00527454"/>
    <w:rsid w:val="00537F21"/>
    <w:rsid w:val="0056602F"/>
    <w:rsid w:val="00592270"/>
    <w:rsid w:val="00594ACC"/>
    <w:rsid w:val="005B2791"/>
    <w:rsid w:val="005B6421"/>
    <w:rsid w:val="005C0656"/>
    <w:rsid w:val="005C2FF8"/>
    <w:rsid w:val="00600CFF"/>
    <w:rsid w:val="00627268"/>
    <w:rsid w:val="00640988"/>
    <w:rsid w:val="00642B21"/>
    <w:rsid w:val="00643E50"/>
    <w:rsid w:val="00644AA0"/>
    <w:rsid w:val="0064572C"/>
    <w:rsid w:val="006570D6"/>
    <w:rsid w:val="0068063F"/>
    <w:rsid w:val="00682BB7"/>
    <w:rsid w:val="00687564"/>
    <w:rsid w:val="00692D2B"/>
    <w:rsid w:val="006B3436"/>
    <w:rsid w:val="00736B27"/>
    <w:rsid w:val="00741F69"/>
    <w:rsid w:val="00756DD1"/>
    <w:rsid w:val="00771DED"/>
    <w:rsid w:val="00772D7F"/>
    <w:rsid w:val="0077694C"/>
    <w:rsid w:val="00777642"/>
    <w:rsid w:val="007838A6"/>
    <w:rsid w:val="00794213"/>
    <w:rsid w:val="007B07AE"/>
    <w:rsid w:val="007D0C90"/>
    <w:rsid w:val="007E5827"/>
    <w:rsid w:val="0082157A"/>
    <w:rsid w:val="00822331"/>
    <w:rsid w:val="00826F2D"/>
    <w:rsid w:val="00830FB1"/>
    <w:rsid w:val="008462CD"/>
    <w:rsid w:val="00846BA0"/>
    <w:rsid w:val="00853656"/>
    <w:rsid w:val="00880F0C"/>
    <w:rsid w:val="008815B0"/>
    <w:rsid w:val="008822AD"/>
    <w:rsid w:val="0089455F"/>
    <w:rsid w:val="00895835"/>
    <w:rsid w:val="008D2ADF"/>
    <w:rsid w:val="008D73E9"/>
    <w:rsid w:val="00925CC0"/>
    <w:rsid w:val="0094507D"/>
    <w:rsid w:val="00977CEB"/>
    <w:rsid w:val="009838C9"/>
    <w:rsid w:val="009840DA"/>
    <w:rsid w:val="00995759"/>
    <w:rsid w:val="009A45CE"/>
    <w:rsid w:val="009A6CD9"/>
    <w:rsid w:val="009B1F03"/>
    <w:rsid w:val="009C0389"/>
    <w:rsid w:val="009C272C"/>
    <w:rsid w:val="009D159C"/>
    <w:rsid w:val="009E095B"/>
    <w:rsid w:val="009F01BB"/>
    <w:rsid w:val="00A071F7"/>
    <w:rsid w:val="00A11A7C"/>
    <w:rsid w:val="00A17F51"/>
    <w:rsid w:val="00A24B37"/>
    <w:rsid w:val="00A2594F"/>
    <w:rsid w:val="00A33AB4"/>
    <w:rsid w:val="00A7532B"/>
    <w:rsid w:val="00A92265"/>
    <w:rsid w:val="00AB1601"/>
    <w:rsid w:val="00AB1E4C"/>
    <w:rsid w:val="00AB7F38"/>
    <w:rsid w:val="00AC5708"/>
    <w:rsid w:val="00AF5D3F"/>
    <w:rsid w:val="00B40CE9"/>
    <w:rsid w:val="00B53E5E"/>
    <w:rsid w:val="00B802E4"/>
    <w:rsid w:val="00B902D7"/>
    <w:rsid w:val="00BA395C"/>
    <w:rsid w:val="00BA42DF"/>
    <w:rsid w:val="00BA654D"/>
    <w:rsid w:val="00BB013C"/>
    <w:rsid w:val="00C2182F"/>
    <w:rsid w:val="00C24A04"/>
    <w:rsid w:val="00C27C7D"/>
    <w:rsid w:val="00C30FDF"/>
    <w:rsid w:val="00C3419C"/>
    <w:rsid w:val="00C65C0B"/>
    <w:rsid w:val="00C67DAF"/>
    <w:rsid w:val="00C82373"/>
    <w:rsid w:val="00C942E6"/>
    <w:rsid w:val="00C96DF7"/>
    <w:rsid w:val="00CA48D9"/>
    <w:rsid w:val="00CB00DF"/>
    <w:rsid w:val="00CB400D"/>
    <w:rsid w:val="00CC15BE"/>
    <w:rsid w:val="00CC3963"/>
    <w:rsid w:val="00CE422F"/>
    <w:rsid w:val="00CF4BF1"/>
    <w:rsid w:val="00CF6F6D"/>
    <w:rsid w:val="00D24438"/>
    <w:rsid w:val="00D27882"/>
    <w:rsid w:val="00D44B83"/>
    <w:rsid w:val="00D44D65"/>
    <w:rsid w:val="00D63926"/>
    <w:rsid w:val="00D664E7"/>
    <w:rsid w:val="00D845C4"/>
    <w:rsid w:val="00D91CA2"/>
    <w:rsid w:val="00D92BEA"/>
    <w:rsid w:val="00DC1053"/>
    <w:rsid w:val="00DF668C"/>
    <w:rsid w:val="00E5369C"/>
    <w:rsid w:val="00E7155D"/>
    <w:rsid w:val="00E9532D"/>
    <w:rsid w:val="00E97D51"/>
    <w:rsid w:val="00EA74DA"/>
    <w:rsid w:val="00EB2D49"/>
    <w:rsid w:val="00ED3CD4"/>
    <w:rsid w:val="00EE6D4B"/>
    <w:rsid w:val="00EF0166"/>
    <w:rsid w:val="00F0269E"/>
    <w:rsid w:val="00F06917"/>
    <w:rsid w:val="00F1761D"/>
    <w:rsid w:val="00F2446B"/>
    <w:rsid w:val="00F31D7F"/>
    <w:rsid w:val="00F35A9F"/>
    <w:rsid w:val="00F3602B"/>
    <w:rsid w:val="00F57058"/>
    <w:rsid w:val="00F7062B"/>
    <w:rsid w:val="00F917CE"/>
    <w:rsid w:val="00FA01D6"/>
    <w:rsid w:val="00FB4CA8"/>
    <w:rsid w:val="00FC4880"/>
    <w:rsid w:val="00FC7977"/>
    <w:rsid w:val="00FD2E7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themeColor="hyperlink"/>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9A45CE"/>
    <w:rPr>
      <w:rFonts w:ascii="Tahoma" w:hAnsi="Tahoma" w:cs="Tahoma"/>
      <w:sz w:val="16"/>
      <w:szCs w:val="16"/>
    </w:rPr>
  </w:style>
  <w:style w:type="character" w:customStyle="1" w:styleId="Char">
    <w:name w:val="Κείμενο πλαισίου Char"/>
    <w:basedOn w:val="a0"/>
    <w:link w:val="a4"/>
    <w:rsid w:val="009A45CE"/>
    <w:rPr>
      <w:rFonts w:ascii="Tahoma" w:hAnsi="Tahoma" w:cs="Tahoma"/>
      <w:sz w:val="16"/>
      <w:szCs w:val="16"/>
    </w:rPr>
  </w:style>
  <w:style w:type="paragraph" w:styleId="a5">
    <w:name w:val="Body Text Indent"/>
    <w:basedOn w:val="a"/>
    <w:link w:val="Char0"/>
    <w:rsid w:val="00826F2D"/>
    <w:pPr>
      <w:spacing w:after="120"/>
      <w:ind w:left="283"/>
    </w:pPr>
  </w:style>
  <w:style w:type="character" w:customStyle="1" w:styleId="Char0">
    <w:name w:val="Σώμα κείμενου με εσοχή Char"/>
    <w:basedOn w:val="a0"/>
    <w:link w:val="a5"/>
    <w:rsid w:val="00826F2D"/>
    <w:rPr>
      <w:sz w:val="24"/>
      <w:szCs w:val="24"/>
    </w:rPr>
  </w:style>
  <w:style w:type="paragraph" w:styleId="21">
    <w:name w:val="Body Text Indent 2"/>
    <w:basedOn w:val="a"/>
    <w:link w:val="2Char0"/>
    <w:rsid w:val="00826F2D"/>
    <w:pPr>
      <w:spacing w:after="120" w:line="480" w:lineRule="auto"/>
      <w:ind w:left="283"/>
    </w:pPr>
  </w:style>
  <w:style w:type="character" w:customStyle="1" w:styleId="2Char0">
    <w:name w:val="Σώμα κείμενου με εσοχή 2 Char"/>
    <w:basedOn w:val="a0"/>
    <w:link w:val="21"/>
    <w:rsid w:val="00826F2D"/>
    <w:rPr>
      <w:sz w:val="24"/>
      <w:szCs w:val="24"/>
    </w:rPr>
  </w:style>
  <w:style w:type="paragraph" w:styleId="a6">
    <w:name w:val="Body Text"/>
    <w:basedOn w:val="a"/>
    <w:link w:val="Char1"/>
    <w:rsid w:val="00826F2D"/>
    <w:pPr>
      <w:spacing w:after="120"/>
    </w:pPr>
  </w:style>
  <w:style w:type="character" w:customStyle="1" w:styleId="Char1">
    <w:name w:val="Σώμα κειμένου Char"/>
    <w:basedOn w:val="a0"/>
    <w:link w:val="a6"/>
    <w:rsid w:val="00826F2D"/>
    <w:rPr>
      <w:sz w:val="24"/>
      <w:szCs w:val="24"/>
    </w:rPr>
  </w:style>
  <w:style w:type="paragraph" w:customStyle="1" w:styleId="paragraphscx95356828">
    <w:name w:val="paragraph scx95356828"/>
    <w:basedOn w:val="a"/>
    <w:rsid w:val="00507AF5"/>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pimviot@otenet.gr" TargetMode="External"/><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599</Words>
  <Characters>4200</Characters>
  <Application>Microsoft Office Word</Application>
  <DocSecurity>0</DocSecurity>
  <Lines>35</Lines>
  <Paragraphs>9</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4790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dc:description/>
  <cp:lastModifiedBy>ulivad4</cp:lastModifiedBy>
  <cp:revision>4</cp:revision>
  <cp:lastPrinted>2012-12-21T12:37:00Z</cp:lastPrinted>
  <dcterms:created xsi:type="dcterms:W3CDTF">2013-04-26T11:22:00Z</dcterms:created>
  <dcterms:modified xsi:type="dcterms:W3CDTF">2013-04-29T10:18:00Z</dcterms:modified>
</cp:coreProperties>
</file>