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737" w:rsidRPr="00BE3737" w:rsidRDefault="00061CFC" w:rsidP="00F0058E">
      <w:pPr>
        <w:rPr>
          <w:b/>
          <w:color w:val="000000"/>
          <w:lang w:val="en-US"/>
        </w:rPr>
      </w:pPr>
      <w:r w:rsidRPr="00BE3737">
        <w:rPr>
          <w:color w:val="0000FF"/>
        </w:rPr>
        <w:tab/>
      </w:r>
      <w:r w:rsidR="00BE3737">
        <w:rPr>
          <w:color w:val="0000FF"/>
          <w:lang w:val="en-US"/>
        </w:rPr>
        <w:t xml:space="preserve">                      </w:t>
      </w:r>
      <w:r w:rsidR="00BE3737" w:rsidRPr="00BE3737">
        <w:rPr>
          <w:color w:val="0000FF"/>
        </w:rPr>
        <w:object w:dxaOrig="8549" w:dyaOrig="66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56.25pt" o:ole="">
            <v:imagedata r:id="rId5" o:title=""/>
          </v:shape>
          <o:OLEObject Type="Embed" ProgID="CorelDRAW.Graphic.6" ShapeID="_x0000_i1025" DrawAspect="Content" ObjectID="_1427620903" r:id="rId6"/>
        </w:object>
      </w:r>
    </w:p>
    <w:p w:rsidR="00061CFC" w:rsidRPr="00BE3737" w:rsidRDefault="00BE3737" w:rsidP="00F0058E">
      <w:pPr>
        <w:rPr>
          <w:b/>
          <w:lang w:val="en-US"/>
        </w:rPr>
      </w:pPr>
      <w:r>
        <w:rPr>
          <w:b/>
          <w:color w:val="000000"/>
          <w:lang w:val="en-US"/>
        </w:rPr>
        <w:t xml:space="preserve">                       </w:t>
      </w:r>
      <w:r w:rsidR="00061CFC" w:rsidRPr="00BE3737">
        <w:rPr>
          <w:b/>
          <w:color w:val="000000"/>
        </w:rPr>
        <w:t>ΕΛΛΗΝΙΚΗ</w:t>
      </w:r>
      <w:r w:rsidR="00061CFC" w:rsidRPr="00BE3737">
        <w:rPr>
          <w:b/>
          <w:color w:val="000000"/>
          <w:lang w:val="en-US"/>
        </w:rPr>
        <w:t xml:space="preserve"> </w:t>
      </w:r>
      <w:r w:rsidR="00061CFC" w:rsidRPr="00BE3737">
        <w:rPr>
          <w:b/>
          <w:color w:val="000000"/>
        </w:rPr>
        <w:t>ΔΗΜΟΚΡΑΤΙΑ</w:t>
      </w:r>
      <w:r w:rsidR="00061CFC" w:rsidRPr="00BE3737">
        <w:rPr>
          <w:b/>
          <w:lang w:val="en-US"/>
        </w:rPr>
        <w:t xml:space="preserve">     </w:t>
      </w:r>
    </w:p>
    <w:p w:rsidR="00061CFC" w:rsidRPr="00BE3737" w:rsidRDefault="00BE3737" w:rsidP="00F0058E">
      <w:pPr>
        <w:rPr>
          <w:b/>
          <w:lang w:val="en-US"/>
        </w:rPr>
      </w:pPr>
      <w:r>
        <w:rPr>
          <w:b/>
          <w:lang w:val="en-US"/>
        </w:rPr>
        <w:t xml:space="preserve">                     </w:t>
      </w:r>
      <w:r w:rsidR="00061CFC" w:rsidRPr="00BE3737">
        <w:rPr>
          <w:b/>
        </w:rPr>
        <w:t>ΕΠΙΜΕΛΗΤΗΡΙΟ</w:t>
      </w:r>
      <w:r w:rsidR="00061CFC" w:rsidRPr="00BE3737">
        <w:rPr>
          <w:b/>
          <w:lang w:val="en-US"/>
        </w:rPr>
        <w:t xml:space="preserve">  </w:t>
      </w:r>
      <w:r w:rsidR="00061CFC" w:rsidRPr="00BE3737">
        <w:rPr>
          <w:b/>
        </w:rPr>
        <w:t>ΒΟΙΩΤΙΑΣ</w:t>
      </w:r>
      <w:r w:rsidR="00061CFC" w:rsidRPr="00BE3737">
        <w:rPr>
          <w:b/>
          <w:lang w:val="en-US"/>
        </w:rPr>
        <w:t xml:space="preserve">       </w:t>
      </w:r>
    </w:p>
    <w:p w:rsidR="00061CFC" w:rsidRDefault="00061CFC" w:rsidP="00F0058E">
      <w:pPr>
        <w:rPr>
          <w:i/>
          <w:lang w:val="en-US"/>
        </w:rPr>
      </w:pPr>
      <w:proofErr w:type="gramStart"/>
      <w:r w:rsidRPr="00BE3737">
        <w:rPr>
          <w:i/>
          <w:lang w:val="en-US"/>
        </w:rPr>
        <w:t>VIOTIA  CHAMBER</w:t>
      </w:r>
      <w:proofErr w:type="gramEnd"/>
      <w:r w:rsidRPr="00BE3737">
        <w:rPr>
          <w:i/>
          <w:lang w:val="en-US"/>
        </w:rPr>
        <w:t xml:space="preserve">   OF  COMMERCE  AND  INDUSTRY</w:t>
      </w:r>
    </w:p>
    <w:p w:rsidR="00BE3737" w:rsidRDefault="00BE3737" w:rsidP="00F0058E">
      <w:pPr>
        <w:rPr>
          <w:i/>
          <w:lang w:val="en-US"/>
        </w:rPr>
      </w:pPr>
    </w:p>
    <w:p w:rsidR="00BE3737" w:rsidRDefault="00BE3737" w:rsidP="00F0058E">
      <w:pPr>
        <w:rPr>
          <w:b/>
        </w:rPr>
      </w:pPr>
      <w:r>
        <w:rPr>
          <w:b/>
        </w:rPr>
        <w:t>ΤΜΗΜΑ: ΜΗΤΡΩΟΥ/Υπηρεσία Γ.Ε.ΜΗ.</w:t>
      </w:r>
    </w:p>
    <w:p w:rsidR="00BE3737" w:rsidRPr="00273376" w:rsidRDefault="00BE3737" w:rsidP="00F0058E">
      <w:r w:rsidRPr="00BE3737">
        <w:t xml:space="preserve">Πληροφορίες: </w:t>
      </w:r>
      <w:proofErr w:type="spellStart"/>
      <w:r w:rsidRPr="00BE3737">
        <w:t>Καλλιαντάση</w:t>
      </w:r>
      <w:proofErr w:type="spellEnd"/>
      <w:r w:rsidRPr="00BE3737">
        <w:t xml:space="preserve"> Π.                                                                            </w:t>
      </w:r>
      <w:r>
        <w:t xml:space="preserve">Λιβαδειά </w:t>
      </w:r>
      <w:r w:rsidR="00CA7F4F" w:rsidRPr="00273376">
        <w:t>16</w:t>
      </w:r>
      <w:r w:rsidR="007D7899" w:rsidRPr="00273376">
        <w:t>/</w:t>
      </w:r>
      <w:r w:rsidR="00CA7F4F" w:rsidRPr="00273376">
        <w:t>04</w:t>
      </w:r>
      <w:r w:rsidR="00637C8A" w:rsidRPr="00273376">
        <w:t>/</w:t>
      </w:r>
      <w:r w:rsidR="00104A03" w:rsidRPr="00273376">
        <w:t>2013</w:t>
      </w:r>
    </w:p>
    <w:p w:rsidR="00BE3737" w:rsidRPr="00CA7F4F" w:rsidRDefault="00BE3737" w:rsidP="00F0058E">
      <w:pPr>
        <w:rPr>
          <w:lang w:val="en-US"/>
        </w:rPr>
      </w:pPr>
      <w:r w:rsidRPr="00BE3737">
        <w:t>Τηλέφωνα: 2261028281</w:t>
      </w:r>
      <w:r>
        <w:t xml:space="preserve">                                                                                       Αριθ. </w:t>
      </w:r>
      <w:proofErr w:type="spellStart"/>
      <w:r>
        <w:t>Πρωτ</w:t>
      </w:r>
      <w:proofErr w:type="spellEnd"/>
      <w:r>
        <w:t>.:</w:t>
      </w:r>
      <w:r w:rsidR="00702EF9" w:rsidRPr="0044191E">
        <w:t xml:space="preserve"> </w:t>
      </w:r>
      <w:r w:rsidR="00CA7F4F">
        <w:rPr>
          <w:lang w:val="en-US"/>
        </w:rPr>
        <w:t>2188</w:t>
      </w:r>
    </w:p>
    <w:p w:rsidR="00BE3737" w:rsidRPr="00BE3737" w:rsidRDefault="00BE3737" w:rsidP="00F0058E">
      <w:r w:rsidRPr="00BE3737">
        <w:rPr>
          <w:lang w:val="en-US"/>
        </w:rPr>
        <w:t>Fax</w:t>
      </w:r>
      <w:r w:rsidRPr="00BE3737">
        <w:t>: 2261021347</w:t>
      </w:r>
    </w:p>
    <w:p w:rsidR="00BE3737" w:rsidRDefault="00BE3737" w:rsidP="00F0058E">
      <w:r w:rsidRPr="00BE3737">
        <w:rPr>
          <w:lang w:val="en-US"/>
        </w:rPr>
        <w:t>email</w:t>
      </w:r>
      <w:r w:rsidRPr="00BE3737">
        <w:t>:</w:t>
      </w:r>
      <w:proofErr w:type="spellStart"/>
      <w:r w:rsidRPr="00BE3737">
        <w:rPr>
          <w:lang w:val="en-US"/>
        </w:rPr>
        <w:t>epimviot</w:t>
      </w:r>
      <w:proofErr w:type="spellEnd"/>
      <w:r w:rsidRPr="00DC6886">
        <w:t>@</w:t>
      </w:r>
      <w:proofErr w:type="spellStart"/>
      <w:r w:rsidRPr="00BE3737">
        <w:rPr>
          <w:lang w:val="en-US"/>
        </w:rPr>
        <w:t>otenet</w:t>
      </w:r>
      <w:proofErr w:type="spellEnd"/>
      <w:r w:rsidRPr="00DC6886">
        <w:t>.</w:t>
      </w:r>
      <w:proofErr w:type="spellStart"/>
      <w:r w:rsidRPr="00BE3737">
        <w:rPr>
          <w:lang w:val="en-US"/>
        </w:rPr>
        <w:t>gr</w:t>
      </w:r>
      <w:proofErr w:type="spellEnd"/>
    </w:p>
    <w:p w:rsidR="00BE3737" w:rsidRDefault="00BE3737" w:rsidP="00F0058E"/>
    <w:p w:rsidR="00BE3737" w:rsidRDefault="00BE3737" w:rsidP="00F0058E"/>
    <w:p w:rsidR="00BE3737" w:rsidRDefault="00BE3737" w:rsidP="00F0058E">
      <w:pPr>
        <w:jc w:val="center"/>
        <w:rPr>
          <w:b/>
          <w:sz w:val="24"/>
          <w:szCs w:val="24"/>
          <w:u w:val="single"/>
        </w:rPr>
      </w:pPr>
      <w:r w:rsidRPr="00BE3737">
        <w:rPr>
          <w:b/>
          <w:sz w:val="24"/>
          <w:szCs w:val="24"/>
          <w:u w:val="single"/>
        </w:rPr>
        <w:t>ΑΝΑΚΟΙΝΩΣΗ</w:t>
      </w:r>
    </w:p>
    <w:p w:rsidR="00BE3737" w:rsidRDefault="00BE3737" w:rsidP="00F0058E">
      <w:pPr>
        <w:jc w:val="center"/>
        <w:rPr>
          <w:b/>
          <w:sz w:val="24"/>
          <w:szCs w:val="24"/>
          <w:u w:val="single"/>
        </w:rPr>
      </w:pPr>
    </w:p>
    <w:p w:rsidR="00BE3737" w:rsidRPr="00273376" w:rsidRDefault="00BE3737" w:rsidP="00F0058E">
      <w:pPr>
        <w:jc w:val="both"/>
        <w:rPr>
          <w:b/>
          <w:sz w:val="24"/>
          <w:szCs w:val="24"/>
        </w:rPr>
      </w:pPr>
      <w:r w:rsidRPr="00273376">
        <w:rPr>
          <w:sz w:val="24"/>
          <w:szCs w:val="24"/>
        </w:rPr>
        <w:t xml:space="preserve">Καταχώρισης στο Γενικό Εμπορικό Μητρώο (Γ.Ε.ΜΗ.), </w:t>
      </w:r>
      <w:r w:rsidR="00F5741D" w:rsidRPr="00273376">
        <w:rPr>
          <w:sz w:val="24"/>
          <w:szCs w:val="24"/>
        </w:rPr>
        <w:t>με βάση τις διατάξεις</w:t>
      </w:r>
      <w:r w:rsidRPr="00273376">
        <w:rPr>
          <w:sz w:val="24"/>
          <w:szCs w:val="24"/>
        </w:rPr>
        <w:t xml:space="preserve"> </w:t>
      </w:r>
      <w:r w:rsidR="00F5741D" w:rsidRPr="00273376">
        <w:rPr>
          <w:sz w:val="24"/>
          <w:szCs w:val="24"/>
        </w:rPr>
        <w:t>του</w:t>
      </w:r>
      <w:r w:rsidRPr="00273376">
        <w:rPr>
          <w:sz w:val="24"/>
          <w:szCs w:val="24"/>
        </w:rPr>
        <w:t xml:space="preserve"> Εμπορικού Νόμου, του Ν. 3419/2005 και του Ν.3583/2010, </w:t>
      </w:r>
      <w:r w:rsidR="00CE23B2" w:rsidRPr="00273376">
        <w:rPr>
          <w:sz w:val="24"/>
          <w:szCs w:val="24"/>
        </w:rPr>
        <w:t>τροποποίηση</w:t>
      </w:r>
      <w:r w:rsidRPr="00273376">
        <w:rPr>
          <w:sz w:val="24"/>
          <w:szCs w:val="24"/>
        </w:rPr>
        <w:t xml:space="preserve"> της </w:t>
      </w:r>
      <w:r w:rsidR="00CE23B2" w:rsidRPr="00273376">
        <w:rPr>
          <w:sz w:val="24"/>
          <w:szCs w:val="24"/>
        </w:rPr>
        <w:t>Ομόρρυθμης</w:t>
      </w:r>
      <w:r w:rsidR="007D7899" w:rsidRPr="00273376">
        <w:rPr>
          <w:sz w:val="24"/>
          <w:szCs w:val="24"/>
        </w:rPr>
        <w:t xml:space="preserve"> </w:t>
      </w:r>
      <w:r w:rsidRPr="00273376">
        <w:rPr>
          <w:sz w:val="24"/>
          <w:szCs w:val="24"/>
        </w:rPr>
        <w:t xml:space="preserve"> Εταιρείας, με την επωνυμία</w:t>
      </w:r>
      <w:r w:rsidR="00F5741D" w:rsidRPr="00273376">
        <w:rPr>
          <w:sz w:val="24"/>
          <w:szCs w:val="24"/>
        </w:rPr>
        <w:t xml:space="preserve"> </w:t>
      </w:r>
      <w:r w:rsidR="00F5741D" w:rsidRPr="00273376">
        <w:rPr>
          <w:b/>
          <w:sz w:val="24"/>
          <w:szCs w:val="24"/>
        </w:rPr>
        <w:t>«</w:t>
      </w:r>
      <w:r w:rsidR="00CA7F4F" w:rsidRPr="00273376">
        <w:rPr>
          <w:b/>
          <w:sz w:val="24"/>
          <w:szCs w:val="24"/>
        </w:rPr>
        <w:t>ΓΕΩΡΓΙΟΣ ΣΠΥΡ. ΡΑΠΤΗΣ ΚΑΙ ΣΙΑ ΟΕ</w:t>
      </w:r>
      <w:r w:rsidR="00F5741D" w:rsidRPr="00273376">
        <w:rPr>
          <w:b/>
          <w:sz w:val="24"/>
          <w:szCs w:val="24"/>
        </w:rPr>
        <w:t>»</w:t>
      </w:r>
      <w:r w:rsidR="0044191E" w:rsidRPr="00273376">
        <w:rPr>
          <w:sz w:val="24"/>
          <w:szCs w:val="24"/>
        </w:rPr>
        <w:t xml:space="preserve"> </w:t>
      </w:r>
      <w:r w:rsidR="00C37AE3" w:rsidRPr="00273376">
        <w:rPr>
          <w:b/>
          <w:sz w:val="24"/>
          <w:szCs w:val="24"/>
        </w:rPr>
        <w:t xml:space="preserve"> </w:t>
      </w:r>
      <w:r w:rsidR="00F5741D" w:rsidRPr="00273376">
        <w:rPr>
          <w:sz w:val="24"/>
          <w:szCs w:val="24"/>
        </w:rPr>
        <w:t>και τον αριθμό ΓΕΜΗ</w:t>
      </w:r>
      <w:r w:rsidR="00DC6886" w:rsidRPr="00273376">
        <w:rPr>
          <w:sz w:val="24"/>
          <w:szCs w:val="24"/>
        </w:rPr>
        <w:t xml:space="preserve"> </w:t>
      </w:r>
      <w:r w:rsidR="00CA7F4F" w:rsidRPr="00273376">
        <w:rPr>
          <w:b/>
          <w:sz w:val="24"/>
          <w:szCs w:val="24"/>
        </w:rPr>
        <w:t>013361717000</w:t>
      </w:r>
    </w:p>
    <w:p w:rsidR="00F5741D" w:rsidRPr="00273376" w:rsidRDefault="00F5741D" w:rsidP="00F0058E">
      <w:pPr>
        <w:jc w:val="both"/>
        <w:rPr>
          <w:sz w:val="24"/>
          <w:szCs w:val="24"/>
        </w:rPr>
      </w:pPr>
    </w:p>
    <w:p w:rsidR="00F5741D" w:rsidRPr="00273376" w:rsidRDefault="00F5741D" w:rsidP="00F0058E">
      <w:pPr>
        <w:jc w:val="both"/>
        <w:rPr>
          <w:sz w:val="24"/>
          <w:szCs w:val="24"/>
        </w:rPr>
      </w:pPr>
    </w:p>
    <w:p w:rsidR="00F5741D" w:rsidRPr="00273376" w:rsidRDefault="00F5741D" w:rsidP="00F0058E">
      <w:pPr>
        <w:jc w:val="center"/>
        <w:rPr>
          <w:b/>
          <w:sz w:val="24"/>
          <w:szCs w:val="24"/>
        </w:rPr>
      </w:pPr>
      <w:r w:rsidRPr="00273376">
        <w:rPr>
          <w:b/>
          <w:sz w:val="24"/>
          <w:szCs w:val="24"/>
        </w:rPr>
        <w:t>Ο ΠΡΟΕΔΡΟΣ ΤΟΥ ΕΠΙΜΕΛΗΤΗΡΙΟΥ ΒΟΙΩΤΙΑΣ</w:t>
      </w:r>
    </w:p>
    <w:p w:rsidR="00F5741D" w:rsidRPr="00273376" w:rsidRDefault="00F5741D" w:rsidP="00F0058E">
      <w:pPr>
        <w:jc w:val="both"/>
        <w:rPr>
          <w:sz w:val="24"/>
          <w:szCs w:val="24"/>
        </w:rPr>
      </w:pPr>
    </w:p>
    <w:p w:rsidR="00F5741D" w:rsidRPr="00273376" w:rsidRDefault="00F5741D" w:rsidP="00F0058E">
      <w:pPr>
        <w:jc w:val="both"/>
        <w:rPr>
          <w:sz w:val="24"/>
          <w:szCs w:val="24"/>
        </w:rPr>
      </w:pPr>
      <w:r w:rsidRPr="00273376">
        <w:rPr>
          <w:sz w:val="24"/>
          <w:szCs w:val="24"/>
        </w:rPr>
        <w:t xml:space="preserve">Την </w:t>
      </w:r>
      <w:r w:rsidR="00CA7F4F" w:rsidRPr="00273376">
        <w:rPr>
          <w:b/>
          <w:sz w:val="24"/>
          <w:szCs w:val="24"/>
        </w:rPr>
        <w:t>16</w:t>
      </w:r>
      <w:r w:rsidR="007D7899" w:rsidRPr="00273376">
        <w:rPr>
          <w:b/>
          <w:sz w:val="24"/>
          <w:szCs w:val="24"/>
        </w:rPr>
        <w:t>-</w:t>
      </w:r>
      <w:r w:rsidR="00CA7F4F" w:rsidRPr="00273376">
        <w:rPr>
          <w:b/>
          <w:sz w:val="24"/>
          <w:szCs w:val="24"/>
        </w:rPr>
        <w:t>04</w:t>
      </w:r>
      <w:r w:rsidR="007D7899" w:rsidRPr="00273376">
        <w:rPr>
          <w:b/>
          <w:sz w:val="24"/>
          <w:szCs w:val="24"/>
        </w:rPr>
        <w:t>-201</w:t>
      </w:r>
      <w:r w:rsidR="00104A03" w:rsidRPr="00273376">
        <w:rPr>
          <w:b/>
          <w:sz w:val="24"/>
          <w:szCs w:val="24"/>
        </w:rPr>
        <w:t>3</w:t>
      </w:r>
      <w:r w:rsidRPr="00273376">
        <w:rPr>
          <w:sz w:val="24"/>
          <w:szCs w:val="24"/>
        </w:rPr>
        <w:t xml:space="preserve"> καταχωρήθηκε με Κωδικό Αριθμό Καταχώρησης </w:t>
      </w:r>
      <w:r w:rsidR="00CA7F4F" w:rsidRPr="00273376">
        <w:rPr>
          <w:sz w:val="24"/>
          <w:szCs w:val="24"/>
        </w:rPr>
        <w:t>46169</w:t>
      </w:r>
      <w:r w:rsidR="00CD0E77" w:rsidRPr="00273376">
        <w:rPr>
          <w:sz w:val="24"/>
          <w:szCs w:val="24"/>
        </w:rPr>
        <w:t xml:space="preserve"> </w:t>
      </w:r>
      <w:r w:rsidRPr="00273376">
        <w:rPr>
          <w:sz w:val="24"/>
          <w:szCs w:val="24"/>
        </w:rPr>
        <w:t xml:space="preserve">στο Γενικό Εμπορικό Μητρώο (Γ.Ε.ΜΗ.) δια της υπηρεσίας ΓΕΜΗ του Επιμελητηρίου Βοιωτίας, το από </w:t>
      </w:r>
      <w:r w:rsidR="00A1027F" w:rsidRPr="00273376">
        <w:rPr>
          <w:sz w:val="24"/>
          <w:szCs w:val="24"/>
        </w:rPr>
        <w:t>10</w:t>
      </w:r>
      <w:r w:rsidR="00CE23B2" w:rsidRPr="00273376">
        <w:rPr>
          <w:sz w:val="24"/>
          <w:szCs w:val="24"/>
        </w:rPr>
        <w:t>-</w:t>
      </w:r>
      <w:r w:rsidR="00104A03" w:rsidRPr="00273376">
        <w:rPr>
          <w:sz w:val="24"/>
          <w:szCs w:val="24"/>
        </w:rPr>
        <w:t>0</w:t>
      </w:r>
      <w:r w:rsidR="00A1027F" w:rsidRPr="00273376">
        <w:rPr>
          <w:sz w:val="24"/>
          <w:szCs w:val="24"/>
        </w:rPr>
        <w:t>4</w:t>
      </w:r>
      <w:r w:rsidR="007D7899" w:rsidRPr="00273376">
        <w:rPr>
          <w:sz w:val="24"/>
          <w:szCs w:val="24"/>
        </w:rPr>
        <w:t>-201</w:t>
      </w:r>
      <w:r w:rsidR="00104A03" w:rsidRPr="00273376">
        <w:rPr>
          <w:sz w:val="24"/>
          <w:szCs w:val="24"/>
        </w:rPr>
        <w:t>3</w:t>
      </w:r>
      <w:r w:rsidR="00342E44" w:rsidRPr="00273376">
        <w:rPr>
          <w:sz w:val="24"/>
          <w:szCs w:val="24"/>
        </w:rPr>
        <w:t xml:space="preserve"> </w:t>
      </w:r>
      <w:r w:rsidRPr="00273376">
        <w:rPr>
          <w:sz w:val="24"/>
          <w:szCs w:val="24"/>
        </w:rPr>
        <w:t xml:space="preserve">ιδιωτικό συμφωνητικό </w:t>
      </w:r>
      <w:r w:rsidR="00CE23B2" w:rsidRPr="00273376">
        <w:rPr>
          <w:sz w:val="24"/>
          <w:szCs w:val="24"/>
        </w:rPr>
        <w:t xml:space="preserve">τροποποίησης </w:t>
      </w:r>
      <w:r w:rsidR="007D7899" w:rsidRPr="00273376">
        <w:rPr>
          <w:sz w:val="24"/>
          <w:szCs w:val="24"/>
        </w:rPr>
        <w:t xml:space="preserve"> </w:t>
      </w:r>
      <w:r w:rsidRPr="00273376">
        <w:rPr>
          <w:sz w:val="24"/>
          <w:szCs w:val="24"/>
        </w:rPr>
        <w:t xml:space="preserve"> της </w:t>
      </w:r>
      <w:r w:rsidR="00CE23B2" w:rsidRPr="00273376">
        <w:rPr>
          <w:sz w:val="24"/>
          <w:szCs w:val="24"/>
        </w:rPr>
        <w:t>Ομό</w:t>
      </w:r>
      <w:r w:rsidR="007D7899" w:rsidRPr="00273376">
        <w:rPr>
          <w:sz w:val="24"/>
          <w:szCs w:val="24"/>
        </w:rPr>
        <w:t xml:space="preserve">ρρυθμης </w:t>
      </w:r>
      <w:r w:rsidR="00B60EC8" w:rsidRPr="00273376">
        <w:rPr>
          <w:sz w:val="24"/>
          <w:szCs w:val="24"/>
        </w:rPr>
        <w:t xml:space="preserve"> Εταιρείας με την επωνυμία</w:t>
      </w:r>
      <w:r w:rsidRPr="00273376">
        <w:rPr>
          <w:sz w:val="24"/>
          <w:szCs w:val="24"/>
        </w:rPr>
        <w:t xml:space="preserve"> </w:t>
      </w:r>
      <w:r w:rsidRPr="00273376">
        <w:rPr>
          <w:b/>
          <w:sz w:val="24"/>
          <w:szCs w:val="24"/>
        </w:rPr>
        <w:t>«</w:t>
      </w:r>
      <w:r w:rsidR="00A1027F" w:rsidRPr="00273376">
        <w:rPr>
          <w:b/>
          <w:sz w:val="24"/>
          <w:szCs w:val="24"/>
        </w:rPr>
        <w:t>ΓΕΩΡΓΙΟΣ ΣΠΥΡ. ΡΑΠΤΗΣ ΚΑΙ ΣΙΑ ΟΕ</w:t>
      </w:r>
      <w:r w:rsidRPr="00273376">
        <w:rPr>
          <w:b/>
          <w:sz w:val="24"/>
          <w:szCs w:val="24"/>
        </w:rPr>
        <w:t>»</w:t>
      </w:r>
      <w:r w:rsidR="00C37AE3" w:rsidRPr="00273376">
        <w:rPr>
          <w:b/>
          <w:sz w:val="24"/>
          <w:szCs w:val="24"/>
        </w:rPr>
        <w:t xml:space="preserve"> </w:t>
      </w:r>
      <w:r w:rsidRPr="00273376">
        <w:rPr>
          <w:sz w:val="24"/>
          <w:szCs w:val="24"/>
        </w:rPr>
        <w:t>και τον αριθμό ΓΕΜΗ</w:t>
      </w:r>
      <w:r w:rsidR="00DC6886" w:rsidRPr="00273376">
        <w:rPr>
          <w:sz w:val="24"/>
          <w:szCs w:val="24"/>
        </w:rPr>
        <w:t xml:space="preserve"> </w:t>
      </w:r>
      <w:r w:rsidR="00A1027F" w:rsidRPr="00273376">
        <w:rPr>
          <w:b/>
          <w:sz w:val="24"/>
          <w:szCs w:val="24"/>
        </w:rPr>
        <w:t>013361717000</w:t>
      </w:r>
      <w:r w:rsidR="007D7899" w:rsidRPr="00273376">
        <w:rPr>
          <w:sz w:val="24"/>
          <w:szCs w:val="24"/>
        </w:rPr>
        <w:t xml:space="preserve"> </w:t>
      </w:r>
      <w:r w:rsidRPr="00273376">
        <w:rPr>
          <w:sz w:val="24"/>
          <w:szCs w:val="24"/>
        </w:rPr>
        <w:t>από την οποία προκύπτουν τα παρακάτω:</w:t>
      </w:r>
    </w:p>
    <w:p w:rsidR="00104A03" w:rsidRPr="00273376" w:rsidRDefault="00104A03" w:rsidP="00104A03">
      <w:pPr>
        <w:spacing w:line="360" w:lineRule="auto"/>
        <w:jc w:val="both"/>
        <w:rPr>
          <w:sz w:val="24"/>
          <w:szCs w:val="24"/>
        </w:rPr>
      </w:pPr>
    </w:p>
    <w:p w:rsidR="00A1027F" w:rsidRPr="00273376" w:rsidRDefault="00985AE8" w:rsidP="00A1027F">
      <w:pPr>
        <w:rPr>
          <w:sz w:val="24"/>
          <w:szCs w:val="24"/>
        </w:rPr>
      </w:pPr>
      <w:r w:rsidRPr="00273376">
        <w:rPr>
          <w:b/>
          <w:sz w:val="24"/>
          <w:szCs w:val="24"/>
        </w:rPr>
        <w:t>Η τροποποίηση</w:t>
      </w:r>
      <w:r w:rsidRPr="00273376">
        <w:rPr>
          <w:sz w:val="24"/>
          <w:szCs w:val="24"/>
        </w:rPr>
        <w:t xml:space="preserve"> του καταστατικού της Ομόρρυθμης Εταιρείας αφορά </w:t>
      </w:r>
      <w:r w:rsidR="00104A03" w:rsidRPr="00273376">
        <w:rPr>
          <w:sz w:val="24"/>
          <w:szCs w:val="24"/>
        </w:rPr>
        <w:t>τη</w:t>
      </w:r>
      <w:r w:rsidR="00A1027F" w:rsidRPr="00273376">
        <w:rPr>
          <w:sz w:val="24"/>
          <w:szCs w:val="24"/>
        </w:rPr>
        <w:t xml:space="preserve">ν επέκταση σκοπού που είναι </w:t>
      </w:r>
      <w:r w:rsidR="00EA6754" w:rsidRPr="00273376">
        <w:rPr>
          <w:sz w:val="24"/>
          <w:szCs w:val="24"/>
        </w:rPr>
        <w:t xml:space="preserve">η </w:t>
      </w:r>
      <w:r w:rsidR="00A1027F" w:rsidRPr="00273376">
        <w:rPr>
          <w:sz w:val="24"/>
          <w:szCs w:val="24"/>
        </w:rPr>
        <w:t>εκτέλεση τεχνικών έργων (χωματουργικών, οικοδομικών, έργων οδοποιίας) η αποκομιδή σκουπιδιών και σκραπ, η διαλογή και ανακύκλωση απορριμμάτων και η διαλογή και ανακύκλωση αδρανών στερεών αποβλήτων.</w:t>
      </w:r>
    </w:p>
    <w:p w:rsidR="00104A03" w:rsidRPr="00273376" w:rsidRDefault="00A1027F" w:rsidP="00104A03">
      <w:pPr>
        <w:spacing w:line="360" w:lineRule="auto"/>
        <w:jc w:val="both"/>
        <w:rPr>
          <w:sz w:val="24"/>
          <w:szCs w:val="24"/>
        </w:rPr>
      </w:pPr>
      <w:r w:rsidRPr="00273376">
        <w:rPr>
          <w:sz w:val="24"/>
          <w:szCs w:val="24"/>
        </w:rPr>
        <w:t>Μετά την ανωτέρω τροποποίηση</w:t>
      </w:r>
      <w:r w:rsidR="00104A03" w:rsidRPr="00273376">
        <w:rPr>
          <w:sz w:val="24"/>
          <w:szCs w:val="24"/>
        </w:rPr>
        <w:t>, το καταστατικό κωδικοποιείται ως κάτωθι:</w:t>
      </w:r>
    </w:p>
    <w:p w:rsidR="00A1027F" w:rsidRPr="00273376" w:rsidRDefault="00A1027F" w:rsidP="00A1027F">
      <w:pPr>
        <w:rPr>
          <w:sz w:val="24"/>
          <w:szCs w:val="24"/>
        </w:rPr>
      </w:pPr>
      <w:r w:rsidRPr="00273376">
        <w:rPr>
          <w:sz w:val="24"/>
          <w:szCs w:val="24"/>
        </w:rPr>
        <w:t xml:space="preserve">    </w:t>
      </w:r>
      <w:r w:rsidRPr="00273376">
        <w:rPr>
          <w:b/>
          <w:sz w:val="24"/>
          <w:szCs w:val="24"/>
          <w:u w:val="single"/>
        </w:rPr>
        <w:t>ΑΡΘΡΟ 1</w:t>
      </w:r>
      <w:r w:rsidRPr="00273376">
        <w:rPr>
          <w:sz w:val="24"/>
          <w:szCs w:val="24"/>
        </w:rPr>
        <w:t xml:space="preserve"> : Η επωνυμία της εταιρείας είναι </w:t>
      </w:r>
      <w:r w:rsidRPr="00273376">
        <w:rPr>
          <w:b/>
          <w:sz w:val="24"/>
          <w:szCs w:val="24"/>
        </w:rPr>
        <w:t>«ΓΕΩΡΓΙΟΣ ΣΠΥΡ. ΡΑΠΤΗΣ ΚΑΙ ΣΙΑ ΟΕ »</w:t>
      </w:r>
    </w:p>
    <w:p w:rsidR="00A1027F" w:rsidRPr="00273376" w:rsidRDefault="00A1027F" w:rsidP="00A1027F">
      <w:pPr>
        <w:rPr>
          <w:sz w:val="24"/>
          <w:szCs w:val="24"/>
        </w:rPr>
      </w:pPr>
      <w:r w:rsidRPr="00273376">
        <w:rPr>
          <w:sz w:val="24"/>
          <w:szCs w:val="24"/>
        </w:rPr>
        <w:t xml:space="preserve">    </w:t>
      </w:r>
      <w:r w:rsidRPr="00273376">
        <w:rPr>
          <w:b/>
          <w:sz w:val="24"/>
          <w:szCs w:val="24"/>
          <w:u w:val="single"/>
        </w:rPr>
        <w:t>ΑΡΘΡΟ 2 :</w:t>
      </w:r>
      <w:r w:rsidRPr="00273376">
        <w:rPr>
          <w:sz w:val="24"/>
          <w:szCs w:val="24"/>
        </w:rPr>
        <w:t xml:space="preserve"> Έδρα της επιχείρησης ορίζεται ο ΔΗΜΟΣ ΘΗΒΑΙΩΝ και ειδικότερα η κοινότητα ΕΛΕΩΝΑ.</w:t>
      </w:r>
    </w:p>
    <w:p w:rsidR="00A1027F" w:rsidRPr="00273376" w:rsidRDefault="00A1027F" w:rsidP="00A1027F">
      <w:pPr>
        <w:rPr>
          <w:sz w:val="24"/>
          <w:szCs w:val="24"/>
        </w:rPr>
      </w:pPr>
      <w:r w:rsidRPr="00273376">
        <w:rPr>
          <w:sz w:val="24"/>
          <w:szCs w:val="24"/>
        </w:rPr>
        <w:t xml:space="preserve">    </w:t>
      </w:r>
      <w:r w:rsidRPr="00273376">
        <w:rPr>
          <w:b/>
          <w:sz w:val="24"/>
          <w:szCs w:val="24"/>
          <w:u w:val="single"/>
        </w:rPr>
        <w:t>ΑΡΘΡΟ 3 :</w:t>
      </w:r>
      <w:r w:rsidRPr="00273376">
        <w:rPr>
          <w:sz w:val="24"/>
          <w:szCs w:val="24"/>
        </w:rPr>
        <w:t xml:space="preserve"> Η διάρκεια της εταιρείας ορίζεται αόριστος.</w:t>
      </w:r>
    </w:p>
    <w:p w:rsidR="00A1027F" w:rsidRPr="00273376" w:rsidRDefault="00A1027F" w:rsidP="00A1027F">
      <w:pPr>
        <w:rPr>
          <w:sz w:val="24"/>
          <w:szCs w:val="24"/>
        </w:rPr>
      </w:pPr>
      <w:r w:rsidRPr="00273376">
        <w:rPr>
          <w:sz w:val="24"/>
          <w:szCs w:val="24"/>
        </w:rPr>
        <w:t xml:space="preserve">    </w:t>
      </w:r>
      <w:r w:rsidRPr="00273376">
        <w:rPr>
          <w:b/>
          <w:sz w:val="24"/>
          <w:szCs w:val="24"/>
          <w:u w:val="single"/>
        </w:rPr>
        <w:t xml:space="preserve">ΑΡΘΡΟ 4 : </w:t>
      </w:r>
      <w:r w:rsidRPr="00273376">
        <w:rPr>
          <w:sz w:val="24"/>
          <w:szCs w:val="24"/>
        </w:rPr>
        <w:t>Σκοπός της εταιρείας ορίζονται η εκτέλεση τεχνικών έργων (χωματουργικών, οικοδομικών, έργων οδοποιίας) η αποκομιδή σκουπιδιών και σκραπ, η διαλογή και ανακύκλωση απορριμμάτων και η διαλογή και ανακύκλωση αδρανών στερεών αποβλήτων.</w:t>
      </w:r>
    </w:p>
    <w:p w:rsidR="00A1027F" w:rsidRPr="00273376" w:rsidRDefault="00A1027F" w:rsidP="00A1027F">
      <w:pPr>
        <w:rPr>
          <w:sz w:val="24"/>
          <w:szCs w:val="24"/>
        </w:rPr>
      </w:pPr>
      <w:r w:rsidRPr="00273376">
        <w:rPr>
          <w:sz w:val="24"/>
          <w:szCs w:val="24"/>
        </w:rPr>
        <w:t xml:space="preserve">  </w:t>
      </w:r>
      <w:r w:rsidRPr="00273376">
        <w:rPr>
          <w:b/>
          <w:sz w:val="24"/>
          <w:szCs w:val="24"/>
          <w:u w:val="single"/>
        </w:rPr>
        <w:t>ΑΡΘΡΟ 5 :</w:t>
      </w:r>
      <w:r w:rsidRPr="00273376">
        <w:rPr>
          <w:sz w:val="24"/>
          <w:szCs w:val="24"/>
        </w:rPr>
        <w:t xml:space="preserve"> Το κεφάλαιο της εταιρείας ανέρχεται στο ποσό των 2934,70 € στο οποίο συμμετέχουν από κοινού οι δύο εταίροι με ποσοστό 50% ο καθένας. Με το ανωτέρω ποσοστό συμμετέχουν και στα κέρδη ή ζημιές της εταιρείας.</w:t>
      </w:r>
    </w:p>
    <w:p w:rsidR="00A1027F" w:rsidRPr="00273376" w:rsidRDefault="00A1027F" w:rsidP="00A1027F">
      <w:pPr>
        <w:rPr>
          <w:sz w:val="24"/>
          <w:szCs w:val="24"/>
        </w:rPr>
      </w:pPr>
      <w:r w:rsidRPr="00273376">
        <w:rPr>
          <w:sz w:val="24"/>
          <w:szCs w:val="24"/>
        </w:rPr>
        <w:t xml:space="preserve">  </w:t>
      </w:r>
      <w:r w:rsidRPr="00273376">
        <w:rPr>
          <w:b/>
          <w:sz w:val="24"/>
          <w:szCs w:val="24"/>
          <w:u w:val="single"/>
        </w:rPr>
        <w:t>ΑΡΘΡΟ 6 :</w:t>
      </w:r>
      <w:r w:rsidRPr="00273376">
        <w:rPr>
          <w:sz w:val="24"/>
          <w:szCs w:val="24"/>
        </w:rPr>
        <w:t xml:space="preserve"> Νόμιμος εκπρόσωπος, διαχειριστής και οικονομικός υπεύθυνος της εταιρείας ορίζεται ο ΓΕΩΡΓΙΟΣ ΣΠ. ΡΑΠΤΗΣ ο οποίος θα εκπροσωπεί την  εταιρεία ενώπιον παντός τρίτου, κάθε Αρχής και κάθε Δικαστηρίου ενεργώντας κάθε πράξη που αφορά την εταιρεία. Ενδεικτικά, ο διαχειριστής δύναται να εκδίδει και να αποδέχεται γραμμάτια, συναλλαγματικές, επιταγές και οποιοδήποτε πιστωτικό τίτλο για λογαριασμό της εταιρείας, να συνάπτει και να υπογράφει κάθε είδους συμβάσεις και συμφωνητικά με τρίτους φυσικά ή νομικά πρόσωπα ιδιωτικού ή δημοσίου Δικαίου, να εισπράττει χρήματα για λογαριασμό της εταιρείας από οποιοδήποτε φυσικό ή νομικό πρόσωπο, από το Ελληνικό Δημόσιο και κάθε Ν.Π.Δ.Δ., να συναλλάσσεται με τις τράπεζες και να διαχειρίζεται τους τραπεζικούς λογαριασμούς της εταιρείας, να εξοφλεί υποχρεώσεις, τιμολόγια και επιταγές και να ενεργεί κάθε πράξη ενδεικνυόμενη για την εκπλήρωση του σκοπού της εταιρείας.   </w:t>
      </w:r>
    </w:p>
    <w:p w:rsidR="00A1027F" w:rsidRPr="00273376" w:rsidRDefault="00A1027F" w:rsidP="00A1027F">
      <w:pPr>
        <w:rPr>
          <w:sz w:val="24"/>
          <w:szCs w:val="24"/>
        </w:rPr>
      </w:pPr>
      <w:r w:rsidRPr="00273376">
        <w:rPr>
          <w:sz w:val="24"/>
          <w:szCs w:val="24"/>
        </w:rPr>
        <w:lastRenderedPageBreak/>
        <w:t xml:space="preserve">    </w:t>
      </w:r>
      <w:r w:rsidRPr="00273376">
        <w:rPr>
          <w:b/>
          <w:sz w:val="24"/>
          <w:szCs w:val="24"/>
          <w:u w:val="single"/>
        </w:rPr>
        <w:t>ΑΡΘΡΟ 7 :</w:t>
      </w:r>
      <w:r w:rsidRPr="00273376">
        <w:rPr>
          <w:sz w:val="24"/>
          <w:szCs w:val="24"/>
        </w:rPr>
        <w:t xml:space="preserve"> Η εταιρεία δύναται να ιδρύει υποκαταστήματα σε όλη την ΕΛΛΗΝΙΚΗ ΕΠΙΚΡΑΤΕΙΑ.</w:t>
      </w:r>
    </w:p>
    <w:p w:rsidR="00A1027F" w:rsidRPr="00273376" w:rsidRDefault="00A1027F" w:rsidP="00A1027F">
      <w:pPr>
        <w:rPr>
          <w:sz w:val="24"/>
          <w:szCs w:val="24"/>
        </w:rPr>
      </w:pPr>
      <w:r w:rsidRPr="00273376">
        <w:rPr>
          <w:sz w:val="24"/>
          <w:szCs w:val="24"/>
        </w:rPr>
        <w:t xml:space="preserve">   </w:t>
      </w:r>
      <w:r w:rsidRPr="00273376">
        <w:rPr>
          <w:b/>
          <w:sz w:val="24"/>
          <w:szCs w:val="24"/>
          <w:u w:val="single"/>
        </w:rPr>
        <w:t>ΑΡΘΡΟ 8 :</w:t>
      </w:r>
      <w:r w:rsidRPr="00273376">
        <w:rPr>
          <w:sz w:val="24"/>
          <w:szCs w:val="24"/>
        </w:rPr>
        <w:t xml:space="preserve"> Η εταιρεία μπορεί να λυθεί μόνο με κοινή απόφαση των εταίρων. Σε περίπτωση θανάτου ενός εταίρου η εταιρεία συνεχίζεται από τους επιζώντες εταίρους και τους κληρονόμους του θανούντος. Επίσης, σε περίπτωση δικαστικής απαγόρευσης ή κήρυξης σε πτώχευση ενός από τους εταίρους η εταιρεία θα συνεχίσει την λειτουργία της μεταξύ των υπολοίπων εταίρων. Σε περίπτωση αποχώρησης ενός εταίρου, δύναται δικαίωμα προτίμησης στους εναπομείναντες εταίρους να αποκτήσουν το μερίδιό του.</w:t>
      </w:r>
    </w:p>
    <w:p w:rsidR="00A1027F" w:rsidRPr="00273376" w:rsidRDefault="00A1027F" w:rsidP="00A1027F">
      <w:pPr>
        <w:rPr>
          <w:sz w:val="24"/>
          <w:szCs w:val="24"/>
        </w:rPr>
      </w:pPr>
      <w:r w:rsidRPr="00273376">
        <w:rPr>
          <w:sz w:val="24"/>
          <w:szCs w:val="24"/>
        </w:rPr>
        <w:t xml:space="preserve">    </w:t>
      </w:r>
      <w:r w:rsidRPr="00273376">
        <w:rPr>
          <w:b/>
          <w:sz w:val="24"/>
          <w:szCs w:val="24"/>
          <w:u w:val="single"/>
        </w:rPr>
        <w:t>ΑΡΘΡΟ 9 :</w:t>
      </w:r>
      <w:r w:rsidRPr="00273376">
        <w:rPr>
          <w:sz w:val="24"/>
          <w:szCs w:val="24"/>
        </w:rPr>
        <w:t xml:space="preserve"> Την λύση της εταιρείας ακολουθεί το στάδιο της εκκαθάρισης. Εκκαθαριστής ορίζεται ο ΓΕΩΡΓΙΟΣ ΣΠ. ΡΑΠΤΗΣ. Κατά την διάρκεια της εκκαθάρισης διεξάγονται εργασίες μόνο για τον σκοπό αυτό, ρευστοποίηση περιουσιακών στοιχείων της εταιρείας, εξόφληση των προς τρίτους υποχρεώσεων, απόδοση των εισφορών των εταίρων και τέλος διανομή του εναπομείναντος θετικού υπολοίπου στους εταίρους.</w:t>
      </w:r>
    </w:p>
    <w:p w:rsidR="00EA6754" w:rsidRPr="00273376" w:rsidRDefault="00EA6754" w:rsidP="00A1027F">
      <w:pPr>
        <w:rPr>
          <w:sz w:val="24"/>
          <w:szCs w:val="24"/>
        </w:rPr>
      </w:pPr>
      <w:r w:rsidRPr="00273376">
        <w:rPr>
          <w:sz w:val="24"/>
          <w:szCs w:val="24"/>
        </w:rPr>
        <w:t>Κατά τα λοιπά παραμένει σε ισχύ ως έχει το αρχικό καταστατικό από 05/11/1979 αυτής.</w:t>
      </w:r>
    </w:p>
    <w:p w:rsidR="00D21BFE" w:rsidRPr="00273376" w:rsidRDefault="00D21BFE" w:rsidP="00D21BFE">
      <w:pPr>
        <w:jc w:val="both"/>
        <w:rPr>
          <w:sz w:val="24"/>
          <w:szCs w:val="24"/>
        </w:rPr>
      </w:pPr>
    </w:p>
    <w:p w:rsidR="0044191E" w:rsidRPr="00273376" w:rsidRDefault="0044191E" w:rsidP="0044191E">
      <w:pPr>
        <w:jc w:val="both"/>
        <w:rPr>
          <w:sz w:val="24"/>
          <w:szCs w:val="24"/>
        </w:rPr>
      </w:pPr>
    </w:p>
    <w:p w:rsidR="00FC16C9" w:rsidRPr="00104A03" w:rsidRDefault="00FC16C9" w:rsidP="00F0058E">
      <w:pPr>
        <w:jc w:val="both"/>
        <w:rPr>
          <w:sz w:val="24"/>
          <w:szCs w:val="24"/>
        </w:rPr>
      </w:pPr>
    </w:p>
    <w:p w:rsidR="00F0058E" w:rsidRPr="00104A03" w:rsidRDefault="00F0058E" w:rsidP="00F0058E">
      <w:pPr>
        <w:jc w:val="center"/>
        <w:rPr>
          <w:sz w:val="24"/>
          <w:szCs w:val="24"/>
        </w:rPr>
      </w:pPr>
      <w:r w:rsidRPr="00104A03">
        <w:rPr>
          <w:sz w:val="24"/>
          <w:szCs w:val="24"/>
        </w:rPr>
        <w:t>Ο ΠΡΟΕΔΡΟΣ</w:t>
      </w:r>
    </w:p>
    <w:p w:rsidR="00F0058E" w:rsidRPr="00104A03" w:rsidRDefault="00F0058E" w:rsidP="00F0058E">
      <w:pPr>
        <w:jc w:val="center"/>
        <w:rPr>
          <w:sz w:val="24"/>
          <w:szCs w:val="24"/>
        </w:rPr>
      </w:pPr>
    </w:p>
    <w:p w:rsidR="00FC16C9" w:rsidRPr="00104A03" w:rsidRDefault="00FC16C9" w:rsidP="00F0058E">
      <w:pPr>
        <w:jc w:val="center"/>
        <w:rPr>
          <w:sz w:val="24"/>
          <w:szCs w:val="24"/>
        </w:rPr>
      </w:pPr>
    </w:p>
    <w:p w:rsidR="00FC16C9" w:rsidRPr="00104A03" w:rsidRDefault="00FC16C9" w:rsidP="00F0058E">
      <w:pPr>
        <w:jc w:val="center"/>
        <w:rPr>
          <w:sz w:val="24"/>
          <w:szCs w:val="24"/>
        </w:rPr>
      </w:pPr>
    </w:p>
    <w:p w:rsidR="003E2898" w:rsidRPr="00104A03" w:rsidRDefault="003E2898" w:rsidP="00F0058E">
      <w:pPr>
        <w:jc w:val="center"/>
        <w:rPr>
          <w:sz w:val="24"/>
          <w:szCs w:val="24"/>
        </w:rPr>
      </w:pPr>
    </w:p>
    <w:p w:rsidR="00F0058E" w:rsidRPr="00104A03" w:rsidRDefault="00F0058E" w:rsidP="00F0058E">
      <w:pPr>
        <w:jc w:val="center"/>
        <w:rPr>
          <w:sz w:val="24"/>
          <w:szCs w:val="24"/>
        </w:rPr>
      </w:pPr>
    </w:p>
    <w:p w:rsidR="00F0058E" w:rsidRPr="00104A03" w:rsidRDefault="00F0058E" w:rsidP="00F0058E">
      <w:pPr>
        <w:jc w:val="center"/>
        <w:rPr>
          <w:sz w:val="24"/>
          <w:szCs w:val="24"/>
        </w:rPr>
      </w:pPr>
    </w:p>
    <w:p w:rsidR="00F0058E" w:rsidRPr="00104A03" w:rsidRDefault="00F0058E" w:rsidP="00F0058E">
      <w:pPr>
        <w:jc w:val="center"/>
        <w:rPr>
          <w:sz w:val="24"/>
          <w:szCs w:val="24"/>
        </w:rPr>
      </w:pPr>
      <w:r w:rsidRPr="00104A03">
        <w:rPr>
          <w:sz w:val="24"/>
          <w:szCs w:val="24"/>
        </w:rPr>
        <w:t>ΑΓΝΙΑΔΗΣ ΠΑΝΑΓΙΩΤΗΣ</w:t>
      </w:r>
    </w:p>
    <w:p w:rsidR="00F0058E" w:rsidRPr="00104A03" w:rsidRDefault="00F0058E" w:rsidP="00F0058E">
      <w:pPr>
        <w:jc w:val="center"/>
        <w:rPr>
          <w:sz w:val="24"/>
          <w:szCs w:val="24"/>
        </w:rPr>
      </w:pPr>
    </w:p>
    <w:p w:rsidR="00F0058E" w:rsidRPr="00104A03" w:rsidRDefault="00F0058E" w:rsidP="00F0058E">
      <w:pPr>
        <w:jc w:val="center"/>
        <w:rPr>
          <w:sz w:val="24"/>
          <w:szCs w:val="24"/>
        </w:rPr>
      </w:pPr>
    </w:p>
    <w:p w:rsidR="00F0058E" w:rsidRPr="00104A03" w:rsidRDefault="00F0058E" w:rsidP="00F0058E">
      <w:pPr>
        <w:jc w:val="both"/>
        <w:rPr>
          <w:sz w:val="24"/>
          <w:szCs w:val="24"/>
          <w:u w:val="single"/>
        </w:rPr>
      </w:pPr>
      <w:r w:rsidRPr="00104A03">
        <w:rPr>
          <w:sz w:val="24"/>
          <w:szCs w:val="24"/>
          <w:u w:val="single"/>
        </w:rPr>
        <w:t>Κοινοποίηση:</w:t>
      </w:r>
    </w:p>
    <w:p w:rsidR="00F0058E" w:rsidRPr="00104A03" w:rsidRDefault="00F0058E" w:rsidP="00F0058E">
      <w:pPr>
        <w:numPr>
          <w:ilvl w:val="0"/>
          <w:numId w:val="2"/>
        </w:numPr>
        <w:ind w:left="0" w:firstLine="0"/>
        <w:jc w:val="both"/>
        <w:rPr>
          <w:sz w:val="24"/>
          <w:szCs w:val="24"/>
          <w:u w:val="single"/>
        </w:rPr>
      </w:pPr>
      <w:r w:rsidRPr="00104A03">
        <w:rPr>
          <w:sz w:val="24"/>
          <w:szCs w:val="24"/>
        </w:rPr>
        <w:t xml:space="preserve">Εταιρεία: </w:t>
      </w:r>
      <w:r w:rsidR="00FC16C9" w:rsidRPr="00104A03">
        <w:rPr>
          <w:b/>
          <w:sz w:val="24"/>
          <w:szCs w:val="24"/>
        </w:rPr>
        <w:t>«</w:t>
      </w:r>
      <w:r w:rsidR="00A1027F" w:rsidRPr="00A1027F">
        <w:rPr>
          <w:b/>
          <w:sz w:val="24"/>
          <w:szCs w:val="24"/>
        </w:rPr>
        <w:t>ΓΕΩΡΓΙΟΣ ΣΠΥΡ. ΡΑΠΤΗΣ ΚΑΙ ΣΙΑ ΟΕ</w:t>
      </w:r>
      <w:r w:rsidR="00970B36" w:rsidRPr="00104A03">
        <w:rPr>
          <w:b/>
          <w:sz w:val="24"/>
          <w:szCs w:val="24"/>
        </w:rPr>
        <w:t>.</w:t>
      </w:r>
      <w:r w:rsidR="00FC16C9" w:rsidRPr="00104A03">
        <w:rPr>
          <w:b/>
          <w:sz w:val="24"/>
          <w:szCs w:val="24"/>
        </w:rPr>
        <w:t>»</w:t>
      </w:r>
    </w:p>
    <w:sectPr w:rsidR="00F0058E" w:rsidRPr="00104A03" w:rsidSect="00F0058E">
      <w:pgSz w:w="11906" w:h="16838"/>
      <w:pgMar w:top="568" w:right="1274" w:bottom="851" w:left="993"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20002A87" w:usb1="80000000" w:usb2="00000008" w:usb3="00000000" w:csb0="000001FF" w:csb1="00000000"/>
  </w:font>
  <w:font w:name="Courier New">
    <w:panose1 w:val="02070309020205020404"/>
    <w:charset w:val="A1"/>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A1"/>
    <w:family w:val="swiss"/>
    <w:pitch w:val="variable"/>
    <w:sig w:usb0="61002A87" w:usb1="80000000" w:usb2="00000008" w:usb3="00000000" w:csb0="000101FF"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E949D1"/>
    <w:multiLevelType w:val="hybridMultilevel"/>
    <w:tmpl w:val="4F561F1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4E820CC0"/>
    <w:multiLevelType w:val="hybridMultilevel"/>
    <w:tmpl w:val="C5DE4728"/>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4E8632F9"/>
    <w:multiLevelType w:val="hybridMultilevel"/>
    <w:tmpl w:val="E826A9FC"/>
    <w:lvl w:ilvl="0" w:tplc="8E105E3E">
      <w:start w:val="1"/>
      <w:numFmt w:val="decimal"/>
      <w:lvlText w:val="%1."/>
      <w:lvlJc w:val="left"/>
      <w:pPr>
        <w:ind w:left="-491" w:hanging="360"/>
      </w:pPr>
      <w:rPr>
        <w:rFonts w:hint="default"/>
      </w:rPr>
    </w:lvl>
    <w:lvl w:ilvl="1" w:tplc="04080019" w:tentative="1">
      <w:start w:val="1"/>
      <w:numFmt w:val="lowerLetter"/>
      <w:lvlText w:val="%2."/>
      <w:lvlJc w:val="left"/>
      <w:pPr>
        <w:ind w:left="229" w:hanging="360"/>
      </w:pPr>
    </w:lvl>
    <w:lvl w:ilvl="2" w:tplc="0408001B" w:tentative="1">
      <w:start w:val="1"/>
      <w:numFmt w:val="lowerRoman"/>
      <w:lvlText w:val="%3."/>
      <w:lvlJc w:val="right"/>
      <w:pPr>
        <w:ind w:left="949" w:hanging="180"/>
      </w:pPr>
    </w:lvl>
    <w:lvl w:ilvl="3" w:tplc="0408000F" w:tentative="1">
      <w:start w:val="1"/>
      <w:numFmt w:val="decimal"/>
      <w:lvlText w:val="%4."/>
      <w:lvlJc w:val="left"/>
      <w:pPr>
        <w:ind w:left="1669" w:hanging="360"/>
      </w:pPr>
    </w:lvl>
    <w:lvl w:ilvl="4" w:tplc="04080019" w:tentative="1">
      <w:start w:val="1"/>
      <w:numFmt w:val="lowerLetter"/>
      <w:lvlText w:val="%5."/>
      <w:lvlJc w:val="left"/>
      <w:pPr>
        <w:ind w:left="2389" w:hanging="360"/>
      </w:pPr>
    </w:lvl>
    <w:lvl w:ilvl="5" w:tplc="0408001B" w:tentative="1">
      <w:start w:val="1"/>
      <w:numFmt w:val="lowerRoman"/>
      <w:lvlText w:val="%6."/>
      <w:lvlJc w:val="right"/>
      <w:pPr>
        <w:ind w:left="3109" w:hanging="180"/>
      </w:pPr>
    </w:lvl>
    <w:lvl w:ilvl="6" w:tplc="0408000F" w:tentative="1">
      <w:start w:val="1"/>
      <w:numFmt w:val="decimal"/>
      <w:lvlText w:val="%7."/>
      <w:lvlJc w:val="left"/>
      <w:pPr>
        <w:ind w:left="3829" w:hanging="360"/>
      </w:pPr>
    </w:lvl>
    <w:lvl w:ilvl="7" w:tplc="04080019" w:tentative="1">
      <w:start w:val="1"/>
      <w:numFmt w:val="lowerLetter"/>
      <w:lvlText w:val="%8."/>
      <w:lvlJc w:val="left"/>
      <w:pPr>
        <w:ind w:left="4549" w:hanging="360"/>
      </w:pPr>
    </w:lvl>
    <w:lvl w:ilvl="8" w:tplc="0408001B" w:tentative="1">
      <w:start w:val="1"/>
      <w:numFmt w:val="lowerRoman"/>
      <w:lvlText w:val="%9."/>
      <w:lvlJc w:val="right"/>
      <w:pPr>
        <w:ind w:left="5269"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isplayHorizontalDrawingGridEvery w:val="0"/>
  <w:displayVerticalDrawingGridEvery w:val="0"/>
  <w:doNotUseMarginsForDrawingGridOrigin/>
  <w:noPunctuationKerning/>
  <w:characterSpacingControl w:val="doNotCompress"/>
  <w:compat/>
  <w:rsids>
    <w:rsidRoot w:val="00297D22"/>
    <w:rsid w:val="0000140F"/>
    <w:rsid w:val="00061CFC"/>
    <w:rsid w:val="00065254"/>
    <w:rsid w:val="000661F0"/>
    <w:rsid w:val="000B63C4"/>
    <w:rsid w:val="000D20B8"/>
    <w:rsid w:val="00104A03"/>
    <w:rsid w:val="0010725E"/>
    <w:rsid w:val="00146DE9"/>
    <w:rsid w:val="00173793"/>
    <w:rsid w:val="001972BB"/>
    <w:rsid w:val="00213A61"/>
    <w:rsid w:val="002227FD"/>
    <w:rsid w:val="00231C37"/>
    <w:rsid w:val="00273376"/>
    <w:rsid w:val="002878E1"/>
    <w:rsid w:val="00297D22"/>
    <w:rsid w:val="00342E44"/>
    <w:rsid w:val="00380D5E"/>
    <w:rsid w:val="003E10F8"/>
    <w:rsid w:val="003E2898"/>
    <w:rsid w:val="003F7ECE"/>
    <w:rsid w:val="0044191E"/>
    <w:rsid w:val="004515A1"/>
    <w:rsid w:val="004548B8"/>
    <w:rsid w:val="00480F7A"/>
    <w:rsid w:val="00483752"/>
    <w:rsid w:val="004D19A2"/>
    <w:rsid w:val="004E559A"/>
    <w:rsid w:val="004F664B"/>
    <w:rsid w:val="00505DDA"/>
    <w:rsid w:val="00532746"/>
    <w:rsid w:val="00554E44"/>
    <w:rsid w:val="00562467"/>
    <w:rsid w:val="005B6D5D"/>
    <w:rsid w:val="00637C8A"/>
    <w:rsid w:val="00702EF9"/>
    <w:rsid w:val="00735CAB"/>
    <w:rsid w:val="00783691"/>
    <w:rsid w:val="007D7899"/>
    <w:rsid w:val="007E5966"/>
    <w:rsid w:val="00862759"/>
    <w:rsid w:val="008A19BD"/>
    <w:rsid w:val="008C4187"/>
    <w:rsid w:val="00970B36"/>
    <w:rsid w:val="00985AE8"/>
    <w:rsid w:val="00A075F5"/>
    <w:rsid w:val="00A1027F"/>
    <w:rsid w:val="00A3176E"/>
    <w:rsid w:val="00A658C7"/>
    <w:rsid w:val="00A857EA"/>
    <w:rsid w:val="00A96178"/>
    <w:rsid w:val="00AB037F"/>
    <w:rsid w:val="00B17AFE"/>
    <w:rsid w:val="00B20DEF"/>
    <w:rsid w:val="00B60EC8"/>
    <w:rsid w:val="00BC2662"/>
    <w:rsid w:val="00BE3737"/>
    <w:rsid w:val="00C00D84"/>
    <w:rsid w:val="00C37AE3"/>
    <w:rsid w:val="00C70707"/>
    <w:rsid w:val="00CA7F4F"/>
    <w:rsid w:val="00CD0E77"/>
    <w:rsid w:val="00CE23B2"/>
    <w:rsid w:val="00D21BFE"/>
    <w:rsid w:val="00D96D44"/>
    <w:rsid w:val="00D9738B"/>
    <w:rsid w:val="00DC6886"/>
    <w:rsid w:val="00E10CF1"/>
    <w:rsid w:val="00E156D4"/>
    <w:rsid w:val="00E5706E"/>
    <w:rsid w:val="00EA3256"/>
    <w:rsid w:val="00EA6754"/>
    <w:rsid w:val="00ED391E"/>
    <w:rsid w:val="00F0058E"/>
    <w:rsid w:val="00F01A23"/>
    <w:rsid w:val="00F329B5"/>
    <w:rsid w:val="00F5741D"/>
    <w:rsid w:val="00F914A8"/>
    <w:rsid w:val="00F91AD7"/>
    <w:rsid w:val="00FC16C9"/>
    <w:rsid w:val="00FE1153"/>
    <w:rsid w:val="00FF7499"/>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6D4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F914A8"/>
    <w:rPr>
      <w:color w:val="0000FF"/>
      <w:u w:val="single"/>
    </w:rPr>
  </w:style>
  <w:style w:type="paragraph" w:styleId="a3">
    <w:name w:val="Balloon Text"/>
    <w:basedOn w:val="a"/>
    <w:link w:val="Char"/>
    <w:uiPriority w:val="99"/>
    <w:semiHidden/>
    <w:unhideWhenUsed/>
    <w:rsid w:val="00F0058E"/>
    <w:rPr>
      <w:rFonts w:ascii="Tahoma" w:hAnsi="Tahoma" w:cs="Tahoma"/>
      <w:sz w:val="16"/>
      <w:szCs w:val="16"/>
    </w:rPr>
  </w:style>
  <w:style w:type="character" w:customStyle="1" w:styleId="Char">
    <w:name w:val="Κείμενο πλαισίου Char"/>
    <w:basedOn w:val="a0"/>
    <w:link w:val="a3"/>
    <w:uiPriority w:val="99"/>
    <w:semiHidden/>
    <w:rsid w:val="00F0058E"/>
    <w:rPr>
      <w:rFonts w:ascii="Tahoma" w:hAnsi="Tahoma" w:cs="Tahoma"/>
      <w:sz w:val="16"/>
      <w:szCs w:val="16"/>
    </w:rPr>
  </w:style>
  <w:style w:type="paragraph" w:styleId="a4">
    <w:name w:val="List Paragraph"/>
    <w:basedOn w:val="a"/>
    <w:uiPriority w:val="34"/>
    <w:qFormat/>
    <w:rsid w:val="00B20DEF"/>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674</Words>
  <Characters>3640</Characters>
  <Application>Microsoft Office Word</Application>
  <DocSecurity>0</DocSecurity>
  <Lines>30</Lines>
  <Paragraphs>8</Paragraphs>
  <ScaleCrop>false</ScaleCrop>
  <HeadingPairs>
    <vt:vector size="2" baseType="variant">
      <vt:variant>
        <vt:lpstr>Τίτλος</vt:lpstr>
      </vt:variant>
      <vt:variant>
        <vt:i4>1</vt:i4>
      </vt:variant>
    </vt:vector>
  </HeadingPairs>
  <TitlesOfParts>
    <vt:vector size="1" baseType="lpstr">
      <vt:lpstr>               </vt:lpstr>
    </vt:vector>
  </TitlesOfParts>
  <Company>xxxxxx</Company>
  <LinksUpToDate>false</LinksUpToDate>
  <CharactersWithSpaces>4306</CharactersWithSpaces>
  <SharedDoc>false</SharedDoc>
  <HLinks>
    <vt:vector size="6" baseType="variant">
      <vt:variant>
        <vt:i4>4063243</vt:i4>
      </vt:variant>
      <vt:variant>
        <vt:i4>3</vt:i4>
      </vt:variant>
      <vt:variant>
        <vt:i4>0</vt:i4>
      </vt:variant>
      <vt:variant>
        <vt:i4>5</vt:i4>
      </vt:variant>
      <vt:variant>
        <vt:lpwstr>mailto:epimviot@otenet.gr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OFFICE USER</dc:creator>
  <cp:keywords/>
  <dc:description/>
  <cp:lastModifiedBy>uthiva1</cp:lastModifiedBy>
  <cp:revision>4</cp:revision>
  <cp:lastPrinted>2012-12-14T08:27:00Z</cp:lastPrinted>
  <dcterms:created xsi:type="dcterms:W3CDTF">2013-04-16T09:34:00Z</dcterms:created>
  <dcterms:modified xsi:type="dcterms:W3CDTF">2013-04-16T09:35:00Z</dcterms:modified>
</cp:coreProperties>
</file>