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26324037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5B30D0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D313FB">
        <w:rPr>
          <w:lang w:val="en-US"/>
        </w:rPr>
        <w:t>01</w:t>
      </w:r>
      <w:r w:rsidR="007D7899" w:rsidRPr="005B30D0">
        <w:t>/</w:t>
      </w:r>
      <w:r w:rsidR="00350BDF" w:rsidRPr="005B30D0">
        <w:t>0</w:t>
      </w:r>
      <w:r w:rsidR="00D313FB">
        <w:rPr>
          <w:lang w:val="en-US"/>
        </w:rPr>
        <w:t>4</w:t>
      </w:r>
      <w:r w:rsidR="00637C8A" w:rsidRPr="005B30D0">
        <w:t>/201</w:t>
      </w:r>
      <w:r w:rsidR="00350BDF" w:rsidRPr="005B30D0">
        <w:t>3</w:t>
      </w:r>
    </w:p>
    <w:p w:rsidR="00BE3737" w:rsidRPr="00D313FB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D313FB">
        <w:rPr>
          <w:lang w:val="en-US"/>
        </w:rPr>
        <w:t>1865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E3737" w:rsidRPr="00350BDF" w:rsidRDefault="00BE3737" w:rsidP="00F0058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Καταχώρισης στο Γενικό Εμπορικό Μητρώο (Γ.Ε.ΜΗ.), </w:t>
      </w:r>
      <w:r w:rsidR="00F5741D">
        <w:rPr>
          <w:sz w:val="24"/>
          <w:szCs w:val="24"/>
        </w:rPr>
        <w:t>με βάση τις διατάξεις</w:t>
      </w:r>
      <w:r>
        <w:rPr>
          <w:sz w:val="24"/>
          <w:szCs w:val="24"/>
        </w:rPr>
        <w:t xml:space="preserve"> </w:t>
      </w:r>
      <w:r w:rsidR="00F5741D">
        <w:rPr>
          <w:sz w:val="24"/>
          <w:szCs w:val="24"/>
        </w:rPr>
        <w:t>του</w:t>
      </w:r>
      <w:r>
        <w:rPr>
          <w:sz w:val="24"/>
          <w:szCs w:val="24"/>
        </w:rPr>
        <w:t xml:space="preserve"> Εμπορικού Νόμου, του Ν. 3419/2005 και του Ν.3583/2010, </w:t>
      </w:r>
      <w:r w:rsidR="00CE23B2">
        <w:rPr>
          <w:sz w:val="24"/>
          <w:szCs w:val="24"/>
        </w:rPr>
        <w:t>τροποποίηση</w:t>
      </w:r>
      <w:r>
        <w:rPr>
          <w:sz w:val="24"/>
          <w:szCs w:val="24"/>
        </w:rPr>
        <w:t xml:space="preserve"> της </w:t>
      </w:r>
      <w:r w:rsidR="00CE23B2">
        <w:rPr>
          <w:sz w:val="24"/>
          <w:szCs w:val="24"/>
        </w:rPr>
        <w:t>Ομόρρυθμης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Εταιρείας, με την επωνυμία</w:t>
      </w:r>
      <w:r w:rsidR="00F5741D">
        <w:rPr>
          <w:sz w:val="24"/>
          <w:szCs w:val="24"/>
        </w:rPr>
        <w:t xml:space="preserve"> </w:t>
      </w:r>
      <w:r w:rsidR="00F5741D" w:rsidRPr="00F0058E">
        <w:rPr>
          <w:b/>
          <w:sz w:val="24"/>
          <w:szCs w:val="24"/>
        </w:rPr>
        <w:t>«</w:t>
      </w:r>
      <w:r w:rsidR="00D313FB" w:rsidRPr="00D313FB">
        <w:rPr>
          <w:b/>
          <w:sz w:val="24"/>
          <w:szCs w:val="24"/>
        </w:rPr>
        <w:t>Α. &amp; Γ. ΔΗΜΗΤΡΙΟΥ ΟΕ</w:t>
      </w:r>
      <w:r w:rsidR="00F5741D" w:rsidRPr="00F0058E">
        <w:rPr>
          <w:b/>
          <w:sz w:val="24"/>
          <w:szCs w:val="24"/>
        </w:rPr>
        <w:t>»</w:t>
      </w:r>
      <w:r w:rsidR="0044191E" w:rsidRPr="0044191E">
        <w:rPr>
          <w:sz w:val="24"/>
          <w:szCs w:val="24"/>
        </w:rPr>
        <w:t xml:space="preserve"> </w:t>
      </w:r>
      <w:r w:rsidR="00C37AE3">
        <w:rPr>
          <w:b/>
          <w:sz w:val="24"/>
          <w:szCs w:val="24"/>
        </w:rPr>
        <w:t xml:space="preserve"> </w:t>
      </w:r>
      <w:r w:rsidR="00F5741D"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D313FB" w:rsidRPr="00D313FB">
        <w:rPr>
          <w:b/>
          <w:sz w:val="24"/>
          <w:szCs w:val="24"/>
        </w:rPr>
        <w:t>013599917000</w:t>
      </w:r>
      <w:r w:rsidR="00350BDF" w:rsidRPr="00350BDF">
        <w:rPr>
          <w:b/>
          <w:sz w:val="24"/>
          <w:szCs w:val="24"/>
        </w:rPr>
        <w:t>.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Pr="00F0058E" w:rsidRDefault="00F5741D" w:rsidP="00F0058E">
      <w:pPr>
        <w:jc w:val="center"/>
        <w:rPr>
          <w:b/>
          <w:sz w:val="24"/>
          <w:szCs w:val="24"/>
        </w:rPr>
      </w:pPr>
      <w:r w:rsidRPr="00F0058E">
        <w:rPr>
          <w:b/>
          <w:sz w:val="24"/>
          <w:szCs w:val="24"/>
        </w:rPr>
        <w:t>Ο ΠΡΟΕΔΡΟΣ ΤΟΥ ΕΠΙΜΕΛΗΤΗΡΙΟΥ ΒΟΙΩΤΙΑΣ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D313FB" w:rsidRPr="00D313FB">
        <w:rPr>
          <w:b/>
          <w:sz w:val="24"/>
          <w:szCs w:val="24"/>
        </w:rPr>
        <w:t>01</w:t>
      </w:r>
      <w:r w:rsidR="007D7899">
        <w:rPr>
          <w:b/>
          <w:sz w:val="24"/>
          <w:szCs w:val="24"/>
        </w:rPr>
        <w:t>-</w:t>
      </w:r>
      <w:r w:rsidR="00350BDF" w:rsidRPr="00350BDF">
        <w:rPr>
          <w:b/>
          <w:sz w:val="24"/>
          <w:szCs w:val="24"/>
        </w:rPr>
        <w:t>0</w:t>
      </w:r>
      <w:r w:rsidR="00D313FB" w:rsidRPr="00D313FB">
        <w:rPr>
          <w:b/>
          <w:sz w:val="24"/>
          <w:szCs w:val="24"/>
        </w:rPr>
        <w:t>4</w:t>
      </w:r>
      <w:r w:rsidR="007D7899">
        <w:rPr>
          <w:b/>
          <w:sz w:val="24"/>
          <w:szCs w:val="24"/>
        </w:rPr>
        <w:t>-201</w:t>
      </w:r>
      <w:r w:rsidR="00350BDF" w:rsidRPr="00350BDF">
        <w:rPr>
          <w:b/>
          <w:sz w:val="24"/>
          <w:szCs w:val="24"/>
        </w:rPr>
        <w:t>3</w:t>
      </w:r>
      <w:r>
        <w:rPr>
          <w:sz w:val="24"/>
          <w:szCs w:val="24"/>
        </w:rPr>
        <w:t xml:space="preserve"> καταχωρήθηκε με Κωδικό Αριθμό Καταχώρησης </w:t>
      </w:r>
      <w:r w:rsidR="00D313FB" w:rsidRPr="00D313FB">
        <w:rPr>
          <w:sz w:val="24"/>
          <w:szCs w:val="24"/>
        </w:rPr>
        <w:t>42339</w:t>
      </w:r>
      <w:r w:rsidR="00CD0E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στο Γενικό Εμπορικό Μητρώο (Γ.Ε.ΜΗ.) δια της υπηρεσίας ΓΕΜΗ του Επιμελητηρίου Βοιωτίας, το από </w:t>
      </w:r>
      <w:r w:rsidR="00D313FB" w:rsidRPr="00D313FB">
        <w:rPr>
          <w:sz w:val="24"/>
          <w:szCs w:val="24"/>
        </w:rPr>
        <w:t>19</w:t>
      </w:r>
      <w:r w:rsidR="00CE23B2">
        <w:rPr>
          <w:sz w:val="24"/>
          <w:szCs w:val="24"/>
        </w:rPr>
        <w:t>-</w:t>
      </w:r>
      <w:r w:rsidR="00D313FB" w:rsidRPr="00D313FB">
        <w:rPr>
          <w:sz w:val="24"/>
          <w:szCs w:val="24"/>
        </w:rPr>
        <w:t>03</w:t>
      </w:r>
      <w:r w:rsidR="007D7899">
        <w:rPr>
          <w:sz w:val="24"/>
          <w:szCs w:val="24"/>
        </w:rPr>
        <w:t>-201</w:t>
      </w:r>
      <w:r w:rsidR="00350BDF" w:rsidRPr="00350BDF">
        <w:rPr>
          <w:sz w:val="24"/>
          <w:szCs w:val="24"/>
        </w:rPr>
        <w:t>3</w:t>
      </w:r>
      <w:r w:rsidR="00342E4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ιδιωτικό συμφωνητικό </w:t>
      </w:r>
      <w:r w:rsidR="00CE23B2">
        <w:rPr>
          <w:sz w:val="24"/>
          <w:szCs w:val="24"/>
        </w:rPr>
        <w:t xml:space="preserve">τροποποίησης 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της </w:t>
      </w:r>
      <w:r w:rsidR="00CE23B2">
        <w:rPr>
          <w:sz w:val="24"/>
          <w:szCs w:val="24"/>
        </w:rPr>
        <w:t>Ομό</w:t>
      </w:r>
      <w:r w:rsidR="007D7899">
        <w:rPr>
          <w:sz w:val="24"/>
          <w:szCs w:val="24"/>
        </w:rPr>
        <w:t xml:space="preserve">ρρυθμης </w:t>
      </w:r>
      <w:r w:rsidR="00B60EC8">
        <w:rPr>
          <w:sz w:val="24"/>
          <w:szCs w:val="24"/>
        </w:rPr>
        <w:t xml:space="preserve"> Εταιρείας με την επωνυμία</w:t>
      </w:r>
      <w:r>
        <w:rPr>
          <w:sz w:val="24"/>
          <w:szCs w:val="24"/>
        </w:rPr>
        <w:t xml:space="preserve"> </w:t>
      </w:r>
      <w:r w:rsidRPr="00F0058E">
        <w:rPr>
          <w:b/>
          <w:sz w:val="24"/>
          <w:szCs w:val="24"/>
        </w:rPr>
        <w:t>«</w:t>
      </w:r>
      <w:r w:rsidR="00D313FB" w:rsidRPr="00D313FB">
        <w:rPr>
          <w:b/>
          <w:sz w:val="24"/>
          <w:szCs w:val="24"/>
        </w:rPr>
        <w:t>Α. &amp; Γ. ΔΗΜΗΤΡΙΟΥ ΟΕ</w:t>
      </w:r>
      <w:r w:rsidRPr="00F0058E">
        <w:rPr>
          <w:b/>
          <w:sz w:val="24"/>
          <w:szCs w:val="24"/>
        </w:rPr>
        <w:t>»</w:t>
      </w:r>
      <w:r w:rsidR="00C37AE3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D313FB" w:rsidRPr="00D313FB">
        <w:rPr>
          <w:b/>
          <w:sz w:val="24"/>
          <w:szCs w:val="24"/>
        </w:rPr>
        <w:t>013599917000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>από την οποία προκύπτουν τα παρακάτω: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0058E" w:rsidRPr="00D21BFE" w:rsidRDefault="00985AE8" w:rsidP="00F0058E">
      <w:pPr>
        <w:jc w:val="both"/>
        <w:rPr>
          <w:sz w:val="24"/>
          <w:szCs w:val="24"/>
        </w:rPr>
      </w:pPr>
      <w:r w:rsidRPr="00D21BFE">
        <w:rPr>
          <w:b/>
          <w:sz w:val="24"/>
          <w:szCs w:val="24"/>
        </w:rPr>
        <w:t>Η τροποποίηση</w:t>
      </w:r>
      <w:r w:rsidRPr="00D21BFE">
        <w:rPr>
          <w:sz w:val="24"/>
          <w:szCs w:val="24"/>
        </w:rPr>
        <w:t xml:space="preserve"> του καταστατικού της Ομόρρυθμης Εταιρείας αφορά</w:t>
      </w:r>
      <w:r w:rsidR="00350BDF">
        <w:rPr>
          <w:sz w:val="24"/>
          <w:szCs w:val="24"/>
        </w:rPr>
        <w:t xml:space="preserve"> την </w:t>
      </w:r>
      <w:r w:rsidR="00D313FB">
        <w:rPr>
          <w:sz w:val="24"/>
          <w:szCs w:val="24"/>
        </w:rPr>
        <w:t xml:space="preserve">τροποποίηση του σκοπού της Εταιρείας </w:t>
      </w:r>
      <w:r w:rsidR="00350BDF">
        <w:rPr>
          <w:sz w:val="24"/>
          <w:szCs w:val="24"/>
        </w:rPr>
        <w:t>και διαμορφώνονται ως εξής:</w:t>
      </w:r>
    </w:p>
    <w:p w:rsidR="0044191E" w:rsidRPr="00D21BFE" w:rsidRDefault="00985AE8" w:rsidP="0044191E">
      <w:pPr>
        <w:jc w:val="both"/>
        <w:rPr>
          <w:sz w:val="24"/>
          <w:szCs w:val="24"/>
        </w:rPr>
      </w:pPr>
      <w:r w:rsidRPr="00D21BFE">
        <w:rPr>
          <w:b/>
          <w:sz w:val="24"/>
          <w:szCs w:val="24"/>
          <w:u w:val="single"/>
        </w:rPr>
        <w:t xml:space="preserve">Άρθρο </w:t>
      </w:r>
      <w:r w:rsidR="00D313FB">
        <w:rPr>
          <w:b/>
          <w:sz w:val="24"/>
          <w:szCs w:val="24"/>
          <w:u w:val="single"/>
        </w:rPr>
        <w:t>3</w:t>
      </w:r>
      <w:r w:rsidRPr="00D21BFE">
        <w:rPr>
          <w:b/>
          <w:sz w:val="24"/>
          <w:szCs w:val="24"/>
          <w:u w:val="single"/>
        </w:rPr>
        <w:t>:</w:t>
      </w:r>
      <w:r w:rsidRPr="00D21BFE">
        <w:rPr>
          <w:sz w:val="24"/>
          <w:szCs w:val="24"/>
        </w:rPr>
        <w:t xml:space="preserve">  </w:t>
      </w:r>
      <w:r w:rsidR="00D313FB">
        <w:rPr>
          <w:sz w:val="24"/>
          <w:szCs w:val="24"/>
        </w:rPr>
        <w:t>Σκοπός της εταιρείας θα είναι η παραγωγή βρώσιμων παγακίων σε κύβους ή νιφάδες.</w:t>
      </w:r>
    </w:p>
    <w:p w:rsidR="00E50AB0" w:rsidRDefault="00E50AB0" w:rsidP="00E50AB0">
      <w:pPr>
        <w:pStyle w:val="a4"/>
        <w:ind w:left="0"/>
      </w:pPr>
      <w:r>
        <w:rPr>
          <w:sz w:val="24"/>
          <w:szCs w:val="24"/>
        </w:rPr>
        <w:t xml:space="preserve">Κατά τα λοιπά παραμένει σε ισχύ ως έχει το αρχικό καταστατικό από </w:t>
      </w:r>
      <w:r w:rsidR="00D313FB">
        <w:rPr>
          <w:sz w:val="24"/>
          <w:szCs w:val="24"/>
        </w:rPr>
        <w:t>10</w:t>
      </w:r>
      <w:r>
        <w:rPr>
          <w:sz w:val="24"/>
          <w:szCs w:val="24"/>
        </w:rPr>
        <w:t>/</w:t>
      </w:r>
      <w:r w:rsidR="00D313FB">
        <w:rPr>
          <w:sz w:val="24"/>
          <w:szCs w:val="24"/>
        </w:rPr>
        <w:t>09</w:t>
      </w:r>
      <w:r>
        <w:rPr>
          <w:sz w:val="24"/>
          <w:szCs w:val="24"/>
        </w:rPr>
        <w:t>/</w:t>
      </w:r>
      <w:r w:rsidR="0091685F">
        <w:rPr>
          <w:sz w:val="24"/>
          <w:szCs w:val="24"/>
        </w:rPr>
        <w:t>2007</w:t>
      </w:r>
      <w:r>
        <w:rPr>
          <w:sz w:val="24"/>
          <w:szCs w:val="24"/>
        </w:rPr>
        <w:t xml:space="preserve"> αυτής.</w:t>
      </w:r>
    </w:p>
    <w:p w:rsidR="0044191E" w:rsidRPr="00D21BFE" w:rsidRDefault="0044191E" w:rsidP="0044191E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t>Κοινοποίηση: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Εταιρεία: </w:t>
      </w:r>
      <w:r w:rsidR="00FC16C9" w:rsidRPr="00F0058E">
        <w:rPr>
          <w:b/>
          <w:sz w:val="24"/>
          <w:szCs w:val="24"/>
        </w:rPr>
        <w:t>«</w:t>
      </w:r>
      <w:r w:rsidR="0091685F" w:rsidRPr="00D313FB">
        <w:rPr>
          <w:b/>
          <w:sz w:val="24"/>
          <w:szCs w:val="24"/>
        </w:rPr>
        <w:t>Α. &amp; Γ. ΔΗΜΗΤΡΙΟΥ ΟΕ</w:t>
      </w:r>
      <w:r w:rsidR="00FC16C9" w:rsidRPr="00F0058E">
        <w:rPr>
          <w:b/>
          <w:sz w:val="24"/>
          <w:szCs w:val="24"/>
        </w:rPr>
        <w:t>»</w:t>
      </w: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10725E"/>
    <w:rsid w:val="00146DE9"/>
    <w:rsid w:val="00173793"/>
    <w:rsid w:val="001972BB"/>
    <w:rsid w:val="00213A61"/>
    <w:rsid w:val="002227FD"/>
    <w:rsid w:val="00231C37"/>
    <w:rsid w:val="002710D2"/>
    <w:rsid w:val="002878E1"/>
    <w:rsid w:val="00297D22"/>
    <w:rsid w:val="00342E44"/>
    <w:rsid w:val="00350BDF"/>
    <w:rsid w:val="00380D5E"/>
    <w:rsid w:val="003E10F8"/>
    <w:rsid w:val="003E2898"/>
    <w:rsid w:val="003F7ECE"/>
    <w:rsid w:val="0044191E"/>
    <w:rsid w:val="004548B8"/>
    <w:rsid w:val="00480F7A"/>
    <w:rsid w:val="00483752"/>
    <w:rsid w:val="004D19A2"/>
    <w:rsid w:val="004E559A"/>
    <w:rsid w:val="00505DDA"/>
    <w:rsid w:val="00532746"/>
    <w:rsid w:val="00554E44"/>
    <w:rsid w:val="00562467"/>
    <w:rsid w:val="005B30D0"/>
    <w:rsid w:val="005B6D5D"/>
    <w:rsid w:val="00637C8A"/>
    <w:rsid w:val="00702EF9"/>
    <w:rsid w:val="00735CAB"/>
    <w:rsid w:val="007D7899"/>
    <w:rsid w:val="007E5966"/>
    <w:rsid w:val="00862759"/>
    <w:rsid w:val="008A19BD"/>
    <w:rsid w:val="008C4187"/>
    <w:rsid w:val="0091685F"/>
    <w:rsid w:val="00970B36"/>
    <w:rsid w:val="00985AE8"/>
    <w:rsid w:val="00A075F5"/>
    <w:rsid w:val="00A3176E"/>
    <w:rsid w:val="00A658C7"/>
    <w:rsid w:val="00A82BB3"/>
    <w:rsid w:val="00A857EA"/>
    <w:rsid w:val="00A96178"/>
    <w:rsid w:val="00AB037F"/>
    <w:rsid w:val="00B14D02"/>
    <w:rsid w:val="00B17AFE"/>
    <w:rsid w:val="00B20DEF"/>
    <w:rsid w:val="00B2309C"/>
    <w:rsid w:val="00B60EC8"/>
    <w:rsid w:val="00BC2662"/>
    <w:rsid w:val="00BE3737"/>
    <w:rsid w:val="00C00D84"/>
    <w:rsid w:val="00C37AE3"/>
    <w:rsid w:val="00C70707"/>
    <w:rsid w:val="00CD0E77"/>
    <w:rsid w:val="00CE23B2"/>
    <w:rsid w:val="00CE6C8E"/>
    <w:rsid w:val="00D21BFE"/>
    <w:rsid w:val="00D313FB"/>
    <w:rsid w:val="00D96D44"/>
    <w:rsid w:val="00D9738B"/>
    <w:rsid w:val="00DC6886"/>
    <w:rsid w:val="00E10CF1"/>
    <w:rsid w:val="00E156D4"/>
    <w:rsid w:val="00E50AB0"/>
    <w:rsid w:val="00EA3256"/>
    <w:rsid w:val="00ED391E"/>
    <w:rsid w:val="00F0058E"/>
    <w:rsid w:val="00F01A23"/>
    <w:rsid w:val="00F07E32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1552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2012-12-20T11:57:00Z</cp:lastPrinted>
  <dcterms:created xsi:type="dcterms:W3CDTF">2013-04-01T09:21:00Z</dcterms:created>
  <dcterms:modified xsi:type="dcterms:W3CDTF">2013-04-01T09:21:00Z</dcterms:modified>
</cp:coreProperties>
</file>