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9F28F7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282B90">
              <w:rPr>
                <w:sz w:val="22"/>
                <w:lang w:val="en-US"/>
              </w:rPr>
              <w:t>06</w:t>
            </w:r>
            <w:r w:rsidR="00185CDD">
              <w:rPr>
                <w:sz w:val="22"/>
                <w:lang w:val="en-US"/>
              </w:rPr>
              <w:t>/</w:t>
            </w:r>
            <w:r w:rsidR="00F421BB">
              <w:rPr>
                <w:sz w:val="22"/>
                <w:lang w:val="en-US"/>
              </w:rPr>
              <w:t>0</w:t>
            </w:r>
            <w:r w:rsidR="00282B90">
              <w:rPr>
                <w:sz w:val="22"/>
                <w:lang w:val="en-US"/>
              </w:rPr>
              <w:t>3</w:t>
            </w:r>
            <w:r w:rsidR="00185CDD">
              <w:rPr>
                <w:sz w:val="22"/>
                <w:lang w:val="en-US"/>
              </w:rPr>
              <w:t>/201</w:t>
            </w:r>
            <w:r w:rsidR="00F421BB">
              <w:rPr>
                <w:sz w:val="22"/>
                <w:lang w:val="en-US"/>
              </w:rPr>
              <w:t>3</w:t>
            </w:r>
            <w:r w:rsidR="00CE422F" w:rsidRPr="00AB1601">
              <w:rPr>
                <w:sz w:val="22"/>
              </w:rPr>
              <w:t xml:space="preserve">             </w:t>
            </w:r>
          </w:p>
          <w:p w:rsidR="00CE422F" w:rsidRPr="00282B90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8B5A09">
              <w:rPr>
                <w:b/>
                <w:bCs/>
                <w:sz w:val="22"/>
                <w:lang w:val="en-US"/>
              </w:rPr>
              <w:t>E1/</w:t>
            </w:r>
            <w:r w:rsidR="00282B90">
              <w:rPr>
                <w:b/>
                <w:bCs/>
                <w:sz w:val="22"/>
                <w:lang w:val="en-US"/>
              </w:rPr>
              <w:t>1348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D454CA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F83ED1" w:rsidRDefault="00E5369C" w:rsidP="00282B90">
            <w:pPr>
              <w:rPr>
                <w:sz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282B90">
              <w:rPr>
                <w:color w:val="000000"/>
                <w:sz w:val="22"/>
                <w:szCs w:val="22"/>
                <w:lang w:val="en-US"/>
              </w:rPr>
              <w:t>1635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/</w:t>
            </w:r>
            <w:r w:rsidR="00282B90">
              <w:rPr>
                <w:color w:val="000000"/>
                <w:sz w:val="22"/>
                <w:szCs w:val="22"/>
                <w:lang w:val="en-US"/>
              </w:rPr>
              <w:t>26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-</w:t>
            </w:r>
            <w:r w:rsidR="009F28F7">
              <w:rPr>
                <w:color w:val="000000"/>
                <w:sz w:val="22"/>
                <w:szCs w:val="22"/>
                <w:lang w:val="en-US"/>
              </w:rPr>
              <w:t>02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-201</w:t>
            </w:r>
            <w:r w:rsidR="009F28F7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D81D3F">
        <w:tc>
          <w:tcPr>
            <w:tcW w:w="1008" w:type="dxa"/>
          </w:tcPr>
          <w:p w:rsidR="00D81D3F" w:rsidRPr="00ED3CD4" w:rsidRDefault="00D81D3F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DB3600" w:rsidRDefault="002217FB">
            <w:r>
              <w:t xml:space="preserve">- </w:t>
            </w:r>
            <w:r w:rsidR="00282B90" w:rsidRPr="00282B90">
              <w:t>ΤΕΧΝΙΚΗ ΚΑΤΣΙΜΠΡΑΣ ΕΠΕ</w:t>
            </w:r>
          </w:p>
        </w:tc>
      </w:tr>
      <w:tr w:rsidR="00D81D3F">
        <w:trPr>
          <w:gridAfter w:val="1"/>
          <w:wAfter w:w="4032" w:type="dxa"/>
        </w:trPr>
        <w:tc>
          <w:tcPr>
            <w:tcW w:w="1008" w:type="dxa"/>
          </w:tcPr>
          <w:p w:rsidR="00D81D3F" w:rsidRDefault="00D81D3F" w:rsidP="00E5369C">
            <w:pPr>
              <w:rPr>
                <w:b/>
                <w:sz w:val="22"/>
              </w:rPr>
            </w:pPr>
          </w:p>
        </w:tc>
      </w:tr>
    </w:tbl>
    <w:p w:rsidR="005C2AD9" w:rsidRDefault="005C2AD9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8"/>
        <w:gridCol w:w="252"/>
        <w:gridCol w:w="360"/>
      </w:tblGrid>
      <w:tr w:rsidR="005C2AD9" w:rsidTr="005C2AD9">
        <w:trPr>
          <w:gridBefore w:val="1"/>
          <w:gridAfter w:val="1"/>
          <w:wBefore w:w="108" w:type="dxa"/>
          <w:wAfter w:w="360" w:type="dxa"/>
          <w:trHeight w:val="66"/>
        </w:trPr>
        <w:tc>
          <w:tcPr>
            <w:tcW w:w="252" w:type="dxa"/>
          </w:tcPr>
          <w:p w:rsidR="005C2AD9" w:rsidRPr="00282B90" w:rsidRDefault="005C2AD9" w:rsidP="00172E92">
            <w:pPr>
              <w:jc w:val="both"/>
              <w:rPr>
                <w:b/>
                <w:sz w:val="22"/>
              </w:rPr>
            </w:pPr>
          </w:p>
          <w:p w:rsidR="005C2AD9" w:rsidRPr="00282B90" w:rsidRDefault="005C2AD9" w:rsidP="00172E92">
            <w:pPr>
              <w:jc w:val="both"/>
              <w:rPr>
                <w:b/>
                <w:sz w:val="22"/>
              </w:rPr>
            </w:pPr>
          </w:p>
          <w:p w:rsidR="005C2AD9" w:rsidRPr="00282B90" w:rsidRDefault="005C2AD9" w:rsidP="00172E92">
            <w:pPr>
              <w:jc w:val="both"/>
              <w:rPr>
                <w:b/>
                <w:sz w:val="22"/>
              </w:rPr>
            </w:pPr>
          </w:p>
          <w:p w:rsidR="005C2AD9" w:rsidRPr="00282B90" w:rsidRDefault="005C2AD9" w:rsidP="00172E92">
            <w:pPr>
              <w:jc w:val="both"/>
              <w:rPr>
                <w:b/>
                <w:sz w:val="22"/>
              </w:rPr>
            </w:pPr>
          </w:p>
          <w:p w:rsidR="005C2AD9" w:rsidRPr="00282B90" w:rsidRDefault="005C2AD9" w:rsidP="00172E92">
            <w:pPr>
              <w:jc w:val="both"/>
              <w:rPr>
                <w:b/>
                <w:sz w:val="22"/>
              </w:rPr>
            </w:pPr>
          </w:p>
          <w:p w:rsidR="005C2AD9" w:rsidRPr="00282B90" w:rsidRDefault="005C2AD9" w:rsidP="00172E92">
            <w:pPr>
              <w:jc w:val="both"/>
              <w:rPr>
                <w:b/>
                <w:sz w:val="22"/>
              </w:rPr>
            </w:pPr>
          </w:p>
          <w:p w:rsidR="005C2AD9" w:rsidRPr="00282B90" w:rsidRDefault="005C2AD9" w:rsidP="00172E92">
            <w:pPr>
              <w:jc w:val="both"/>
              <w:rPr>
                <w:b/>
                <w:sz w:val="22"/>
              </w:rPr>
            </w:pPr>
          </w:p>
        </w:tc>
      </w:tr>
      <w:tr w:rsidR="005C2AD9" w:rsidTr="005C2AD9">
        <w:trPr>
          <w:gridAfter w:val="1"/>
          <w:wAfter w:w="360" w:type="dxa"/>
        </w:trPr>
        <w:tc>
          <w:tcPr>
            <w:tcW w:w="360" w:type="dxa"/>
            <w:gridSpan w:val="2"/>
          </w:tcPr>
          <w:p w:rsidR="005C2AD9" w:rsidRDefault="005C2AD9" w:rsidP="00172E92">
            <w:pPr>
              <w:jc w:val="both"/>
              <w:rPr>
                <w:b/>
                <w:sz w:val="22"/>
              </w:rPr>
            </w:pPr>
          </w:p>
        </w:tc>
      </w:tr>
      <w:tr w:rsidR="005C2AD9" w:rsidTr="005C2AD9">
        <w:tc>
          <w:tcPr>
            <w:tcW w:w="360" w:type="dxa"/>
            <w:gridSpan w:val="2"/>
          </w:tcPr>
          <w:p w:rsidR="005C2AD9" w:rsidRDefault="005C2AD9" w:rsidP="00172E92">
            <w:pPr>
              <w:jc w:val="both"/>
              <w:rPr>
                <w:b/>
                <w:sz w:val="22"/>
              </w:rPr>
            </w:pPr>
          </w:p>
        </w:tc>
        <w:tc>
          <w:tcPr>
            <w:tcW w:w="360" w:type="dxa"/>
          </w:tcPr>
          <w:p w:rsidR="005C2AD9" w:rsidRDefault="005C2AD9" w:rsidP="00172E92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softHyphen/>
            </w:r>
          </w:p>
        </w:tc>
      </w:tr>
    </w:tbl>
    <w:tbl>
      <w:tblPr>
        <w:tblW w:w="0" w:type="auto"/>
        <w:tblLook w:val="01E0"/>
      </w:tblPr>
      <w:tblGrid>
        <w:gridCol w:w="9875"/>
      </w:tblGrid>
      <w:tr w:rsidR="003756BB" w:rsidRPr="001F7F50" w:rsidTr="00172E92">
        <w:tc>
          <w:tcPr>
            <w:tcW w:w="10682" w:type="dxa"/>
          </w:tcPr>
          <w:p w:rsidR="005C2AD9" w:rsidRPr="001F7F50" w:rsidRDefault="005C2AD9" w:rsidP="00172E92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</w:tbl>
    <w:p w:rsidR="00353FCC" w:rsidRDefault="00353FCC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5C2AD9" w:rsidRPr="005C2AD9" w:rsidRDefault="005C2AD9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7209AE" w:rsidRPr="009F28F7" w:rsidRDefault="007209AE" w:rsidP="005C2AD9">
      <w:pPr>
        <w:pStyle w:val="20"/>
        <w:tabs>
          <w:tab w:val="left" w:pos="9781"/>
        </w:tabs>
        <w:spacing w:line="240" w:lineRule="auto"/>
        <w:rPr>
          <w:b w:val="0"/>
          <w:bCs/>
          <w:color w:val="000000"/>
        </w:rPr>
      </w:pPr>
      <w:r w:rsidRPr="00DB3600">
        <w:rPr>
          <w:rFonts w:ascii="Times New Roman" w:hAnsi="Times New Roman"/>
          <w:b w:val="0"/>
          <w:color w:val="000000"/>
          <w:sz w:val="22"/>
          <w:szCs w:val="22"/>
        </w:rPr>
        <w:t>Ανακοίνωση καταχώρι</w:t>
      </w:r>
      <w:r w:rsidR="005C2AD9">
        <w:rPr>
          <w:rFonts w:ascii="Times New Roman" w:hAnsi="Times New Roman"/>
          <w:b w:val="0"/>
          <w:color w:val="000000"/>
          <w:sz w:val="22"/>
          <w:szCs w:val="22"/>
        </w:rPr>
        <w:t xml:space="preserve">σης στο ΓΕΜΗ τροποποίησης  της </w:t>
      </w:r>
      <w:r w:rsidRPr="00DB3600">
        <w:rPr>
          <w:rFonts w:ascii="Times New Roman" w:hAnsi="Times New Roman"/>
          <w:b w:val="0"/>
          <w:color w:val="000000"/>
          <w:sz w:val="22"/>
          <w:szCs w:val="22"/>
        </w:rPr>
        <w:t xml:space="preserve">ΕΠΕ με την επωνυμία </w:t>
      </w:r>
      <w:r w:rsidR="00282B90" w:rsidRPr="00282B90">
        <w:rPr>
          <w:rFonts w:ascii="Times New Roman" w:hAnsi="Times New Roman"/>
          <w:b w:val="0"/>
          <w:color w:val="000000"/>
          <w:sz w:val="22"/>
          <w:szCs w:val="22"/>
        </w:rPr>
        <w:t>ΤΕΧΝΙΚΗ ΚΑΤΣΙΜΠΡΑΣ ΕΠΕ</w:t>
      </w:r>
    </w:p>
    <w:p w:rsidR="007209AE" w:rsidRPr="007219AA" w:rsidRDefault="007209AE" w:rsidP="005C2AD9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7219AA">
        <w:rPr>
          <w:b/>
          <w:bCs/>
          <w:color w:val="000000"/>
        </w:rPr>
        <w:t>Ο ΠΡΟΕΔΡΟΣ ΤΟΥ ΕΠΙΜΕΛΗΤΗΡΙΟΥ ΒΟΙΩΤΙΑΣ</w:t>
      </w:r>
    </w:p>
    <w:p w:rsidR="007209AE" w:rsidRPr="007219AA" w:rsidRDefault="007209AE" w:rsidP="005C2AD9">
      <w:pPr>
        <w:keepLines/>
        <w:autoSpaceDE w:val="0"/>
        <w:autoSpaceDN w:val="0"/>
        <w:adjustRightInd w:val="0"/>
        <w:ind w:left="-284" w:right="-307"/>
        <w:jc w:val="center"/>
        <w:rPr>
          <w:b/>
          <w:bCs/>
          <w:color w:val="000000"/>
        </w:rPr>
      </w:pPr>
    </w:p>
    <w:p w:rsidR="00F83ED1" w:rsidRPr="00BB5763" w:rsidRDefault="007209AE" w:rsidP="005C2AD9">
      <w:pPr>
        <w:jc w:val="both"/>
        <w:rPr>
          <w:sz w:val="22"/>
          <w:szCs w:val="22"/>
        </w:rPr>
      </w:pPr>
      <w:r w:rsidRPr="007219AA">
        <w:t xml:space="preserve">     </w:t>
      </w:r>
      <w:r w:rsidRPr="00BB5763">
        <w:rPr>
          <w:color w:val="000000"/>
          <w:sz w:val="22"/>
          <w:szCs w:val="22"/>
        </w:rPr>
        <w:t xml:space="preserve">Την </w:t>
      </w:r>
      <w:r w:rsidR="00282B90" w:rsidRPr="00282B90">
        <w:rPr>
          <w:color w:val="000000"/>
          <w:sz w:val="22"/>
          <w:szCs w:val="22"/>
        </w:rPr>
        <w:t>06</w:t>
      </w:r>
      <w:r w:rsidRPr="00BB5763">
        <w:rPr>
          <w:color w:val="000000"/>
          <w:sz w:val="22"/>
          <w:szCs w:val="22"/>
        </w:rPr>
        <w:t>/</w:t>
      </w:r>
      <w:r w:rsidR="00353FCC" w:rsidRPr="00353FCC">
        <w:rPr>
          <w:color w:val="000000"/>
          <w:sz w:val="22"/>
          <w:szCs w:val="22"/>
        </w:rPr>
        <w:t>0</w:t>
      </w:r>
      <w:r w:rsidR="00282B90" w:rsidRPr="00282B90">
        <w:rPr>
          <w:color w:val="000000"/>
          <w:sz w:val="22"/>
          <w:szCs w:val="22"/>
        </w:rPr>
        <w:t>3</w:t>
      </w:r>
      <w:r w:rsidRPr="00BB5763">
        <w:rPr>
          <w:color w:val="000000"/>
          <w:sz w:val="22"/>
          <w:szCs w:val="22"/>
        </w:rPr>
        <w:t>/201</w:t>
      </w:r>
      <w:r w:rsidR="00353FCC" w:rsidRPr="00353FCC">
        <w:rPr>
          <w:color w:val="000000"/>
          <w:sz w:val="22"/>
          <w:szCs w:val="22"/>
        </w:rPr>
        <w:t>3</w:t>
      </w:r>
      <w:r w:rsidRPr="00BB5763">
        <w:rPr>
          <w:color w:val="000000"/>
          <w:sz w:val="22"/>
          <w:szCs w:val="22"/>
        </w:rPr>
        <w:t xml:space="preserve"> καταχωρήθηκε στο Γενικό Εμπορικό Μητρώο  το από   </w:t>
      </w:r>
      <w:r w:rsidR="00282B90" w:rsidRPr="00282B90">
        <w:rPr>
          <w:color w:val="000000"/>
          <w:sz w:val="22"/>
          <w:szCs w:val="22"/>
        </w:rPr>
        <w:t>18</w:t>
      </w:r>
      <w:r w:rsidRPr="00BB5763">
        <w:rPr>
          <w:color w:val="000000"/>
          <w:sz w:val="22"/>
          <w:szCs w:val="22"/>
        </w:rPr>
        <w:t>/</w:t>
      </w:r>
      <w:r w:rsidR="009F28F7" w:rsidRPr="009F28F7">
        <w:rPr>
          <w:color w:val="000000"/>
          <w:sz w:val="22"/>
          <w:szCs w:val="22"/>
        </w:rPr>
        <w:t>02</w:t>
      </w:r>
      <w:r w:rsidRPr="00BB5763">
        <w:rPr>
          <w:color w:val="000000"/>
          <w:sz w:val="22"/>
          <w:szCs w:val="22"/>
        </w:rPr>
        <w:t>/201</w:t>
      </w:r>
      <w:r w:rsidR="009F28F7" w:rsidRPr="009F28F7">
        <w:rPr>
          <w:color w:val="000000"/>
          <w:sz w:val="22"/>
          <w:szCs w:val="22"/>
        </w:rPr>
        <w:t>3</w:t>
      </w:r>
      <w:r w:rsidR="00282B90" w:rsidRPr="00282B90">
        <w:rPr>
          <w:color w:val="000000"/>
          <w:sz w:val="22"/>
          <w:szCs w:val="22"/>
        </w:rPr>
        <w:t xml:space="preserve"> </w:t>
      </w:r>
      <w:r w:rsidR="00282B90">
        <w:rPr>
          <w:color w:val="000000"/>
          <w:sz w:val="22"/>
          <w:szCs w:val="22"/>
        </w:rPr>
        <w:t xml:space="preserve">Πρακτικό Έκτακτης Γενικής Συνέλευσης </w:t>
      </w:r>
      <w:r w:rsidRPr="00BB5763">
        <w:rPr>
          <w:color w:val="000000"/>
          <w:sz w:val="22"/>
          <w:szCs w:val="22"/>
        </w:rPr>
        <w:t xml:space="preserve">της Εταιρίας Περιορισμένης Ευθύνης με την επωνυμία: </w:t>
      </w:r>
      <w:r w:rsidR="00282B90" w:rsidRPr="00282B90">
        <w:rPr>
          <w:color w:val="000000"/>
          <w:sz w:val="22"/>
          <w:szCs w:val="22"/>
        </w:rPr>
        <w:t>ΤΕΧΝΙΚΗ ΚΑΤΣΙΜΠΡΑΣ ΕΠΕ</w:t>
      </w:r>
      <w:r w:rsidRPr="00BB5763">
        <w:rPr>
          <w:color w:val="000000"/>
          <w:sz w:val="22"/>
          <w:szCs w:val="22"/>
        </w:rPr>
        <w:t xml:space="preserve">, με αριθμό ΓΕΜΗ: </w:t>
      </w:r>
      <w:r w:rsidR="00282B90" w:rsidRPr="00282B90">
        <w:rPr>
          <w:color w:val="000000"/>
          <w:sz w:val="22"/>
          <w:szCs w:val="22"/>
        </w:rPr>
        <w:t>13440117000</w:t>
      </w:r>
      <w:r w:rsidRPr="00BB5763">
        <w:rPr>
          <w:color w:val="000000"/>
          <w:sz w:val="22"/>
          <w:szCs w:val="22"/>
        </w:rPr>
        <w:t xml:space="preserve">, Κ.Α.Κ.: </w:t>
      </w:r>
      <w:r w:rsidR="00282B90">
        <w:rPr>
          <w:color w:val="000000"/>
          <w:sz w:val="22"/>
          <w:szCs w:val="22"/>
        </w:rPr>
        <w:t>37548</w:t>
      </w:r>
      <w:r w:rsidR="00353FCC" w:rsidRPr="00353FCC">
        <w:rPr>
          <w:color w:val="000000"/>
          <w:sz w:val="22"/>
          <w:szCs w:val="22"/>
        </w:rPr>
        <w:t xml:space="preserve"> </w:t>
      </w:r>
      <w:r w:rsidRPr="00BB5763">
        <w:rPr>
          <w:color w:val="000000"/>
          <w:sz w:val="22"/>
          <w:szCs w:val="22"/>
        </w:rPr>
        <w:t xml:space="preserve">και αριθμό μητρώου επιμελητηρίου </w:t>
      </w:r>
      <w:r w:rsidR="00282B90">
        <w:rPr>
          <w:color w:val="000000"/>
          <w:sz w:val="22"/>
          <w:szCs w:val="22"/>
        </w:rPr>
        <w:t>17167</w:t>
      </w:r>
      <w:r w:rsidRPr="00BB5763">
        <w:rPr>
          <w:color w:val="000000"/>
          <w:sz w:val="22"/>
          <w:szCs w:val="22"/>
        </w:rPr>
        <w:t xml:space="preserve">  που εδρεύει στο Δήμο </w:t>
      </w:r>
      <w:r w:rsidR="00282B90">
        <w:rPr>
          <w:color w:val="000000"/>
          <w:sz w:val="22"/>
          <w:szCs w:val="22"/>
        </w:rPr>
        <w:t>Τανάγρας</w:t>
      </w:r>
      <w:r w:rsidRPr="00BB5763">
        <w:rPr>
          <w:color w:val="000000"/>
          <w:sz w:val="22"/>
          <w:szCs w:val="22"/>
        </w:rPr>
        <w:t xml:space="preserve"> του Νομού Βοιωτίας </w:t>
      </w:r>
      <w:r w:rsidR="009F28F7">
        <w:rPr>
          <w:color w:val="000000"/>
          <w:sz w:val="22"/>
          <w:szCs w:val="22"/>
        </w:rPr>
        <w:t xml:space="preserve">στο </w:t>
      </w:r>
      <w:r w:rsidR="00282B90">
        <w:rPr>
          <w:color w:val="000000"/>
          <w:sz w:val="22"/>
          <w:szCs w:val="22"/>
        </w:rPr>
        <w:t>Δήλεσι</w:t>
      </w:r>
      <w:r w:rsidR="00353FCC">
        <w:rPr>
          <w:color w:val="000000"/>
          <w:sz w:val="22"/>
          <w:szCs w:val="22"/>
        </w:rPr>
        <w:t xml:space="preserve">, </w:t>
      </w:r>
      <w:r w:rsidRPr="00BB5763">
        <w:rPr>
          <w:color w:val="000000"/>
          <w:sz w:val="22"/>
          <w:szCs w:val="22"/>
        </w:rPr>
        <w:t xml:space="preserve"> σύμφωνα με το οποίο</w:t>
      </w:r>
      <w:r w:rsidR="003D5B83" w:rsidRPr="00BB5763">
        <w:rPr>
          <w:color w:val="000000"/>
          <w:sz w:val="22"/>
          <w:szCs w:val="22"/>
        </w:rPr>
        <w:t>:</w:t>
      </w:r>
    </w:p>
    <w:p w:rsidR="009F28F7" w:rsidRPr="00353FCC" w:rsidRDefault="00353FCC" w:rsidP="009F28F7">
      <w:pPr>
        <w:pStyle w:val="Default"/>
        <w:jc w:val="both"/>
        <w:rPr>
          <w:sz w:val="22"/>
          <w:szCs w:val="22"/>
        </w:rPr>
      </w:pPr>
      <w:r w:rsidRPr="00353FCC">
        <w:rPr>
          <w:sz w:val="22"/>
          <w:szCs w:val="22"/>
        </w:rPr>
        <w:t xml:space="preserve">Με το υπ’ αριθμόν </w:t>
      </w:r>
      <w:r w:rsidR="009F28F7">
        <w:rPr>
          <w:sz w:val="22"/>
          <w:szCs w:val="22"/>
        </w:rPr>
        <w:t>1</w:t>
      </w:r>
      <w:r w:rsidR="00282B90">
        <w:rPr>
          <w:sz w:val="22"/>
          <w:szCs w:val="22"/>
        </w:rPr>
        <w:t>1</w:t>
      </w:r>
      <w:r w:rsidRPr="00353FCC">
        <w:rPr>
          <w:sz w:val="22"/>
          <w:szCs w:val="22"/>
        </w:rPr>
        <w:t>/</w:t>
      </w:r>
      <w:r w:rsidR="00282B90">
        <w:rPr>
          <w:sz w:val="22"/>
          <w:szCs w:val="22"/>
        </w:rPr>
        <w:t>2013</w:t>
      </w:r>
      <w:r w:rsidRPr="00353FCC">
        <w:rPr>
          <w:sz w:val="22"/>
          <w:szCs w:val="22"/>
        </w:rPr>
        <w:t xml:space="preserve"> </w:t>
      </w:r>
      <w:r w:rsidR="00282B90">
        <w:rPr>
          <w:sz w:val="22"/>
          <w:szCs w:val="22"/>
        </w:rPr>
        <w:t xml:space="preserve">πρακτικό Έκτακτης Γενικής Συνέλευσης </w:t>
      </w:r>
      <w:r w:rsidR="009F28F7">
        <w:rPr>
          <w:sz w:val="22"/>
          <w:szCs w:val="22"/>
        </w:rPr>
        <w:t>αντίγραφο του οποίου δημοσιεύθηκε στο Γενικό Εμπορικό Μητρώο του Επιμελητηρίου Βοιωτίας</w:t>
      </w:r>
      <w:r w:rsidRPr="00353FCC">
        <w:rPr>
          <w:sz w:val="22"/>
          <w:szCs w:val="22"/>
        </w:rPr>
        <w:t xml:space="preserve"> </w:t>
      </w:r>
      <w:r w:rsidR="00875E2F">
        <w:rPr>
          <w:sz w:val="22"/>
          <w:szCs w:val="22"/>
        </w:rPr>
        <w:t xml:space="preserve">πραγματοποιήθηκε </w:t>
      </w:r>
      <w:r w:rsidR="00282B90">
        <w:rPr>
          <w:sz w:val="22"/>
          <w:szCs w:val="22"/>
        </w:rPr>
        <w:t>τροποποίηση του άρθρου 4 του καταστατικού της εταιρείας που αφορά την διάρκεια. Η διάρκεια της</w:t>
      </w:r>
      <w:r w:rsidR="00875E2F">
        <w:rPr>
          <w:sz w:val="22"/>
          <w:szCs w:val="22"/>
        </w:rPr>
        <w:t xml:space="preserve"> εταιρείας</w:t>
      </w:r>
      <w:r w:rsidR="00282B90">
        <w:rPr>
          <w:sz w:val="22"/>
          <w:szCs w:val="22"/>
        </w:rPr>
        <w:t xml:space="preserve"> λήγει 21/02/2013 και ως εκ τούτου για να συνεχίσει να λειτουργεί η εταιρεία τροποποιείται η διάρκεια της σε αόριστη </w:t>
      </w:r>
      <w:r w:rsidR="003756BB">
        <w:rPr>
          <w:sz w:val="22"/>
          <w:szCs w:val="22"/>
        </w:rPr>
        <w:t>σύμφωνα με την ομόφωνη απόφαση της Γενικής Συνέλευσης</w:t>
      </w:r>
      <w:r w:rsidR="00282B90">
        <w:rPr>
          <w:sz w:val="22"/>
          <w:szCs w:val="22"/>
        </w:rPr>
        <w:t>.</w:t>
      </w:r>
    </w:p>
    <w:p w:rsidR="001D70F2" w:rsidRDefault="001D70F2" w:rsidP="005C2AD9">
      <w:pPr>
        <w:keepLines/>
        <w:autoSpaceDE w:val="0"/>
        <w:autoSpaceDN w:val="0"/>
        <w:adjustRightInd w:val="0"/>
        <w:ind w:left="6480" w:hanging="6480"/>
        <w:jc w:val="center"/>
        <w:rPr>
          <w:sz w:val="22"/>
          <w:szCs w:val="22"/>
        </w:rPr>
      </w:pPr>
    </w:p>
    <w:p w:rsidR="005C2AD9" w:rsidRDefault="005C2AD9" w:rsidP="005C2AD9">
      <w:pPr>
        <w:keepLines/>
        <w:autoSpaceDE w:val="0"/>
        <w:autoSpaceDN w:val="0"/>
        <w:adjustRightInd w:val="0"/>
        <w:ind w:left="6480" w:hanging="6480"/>
        <w:jc w:val="center"/>
        <w:rPr>
          <w:sz w:val="22"/>
          <w:szCs w:val="22"/>
        </w:rPr>
      </w:pPr>
    </w:p>
    <w:p w:rsidR="005C2AD9" w:rsidRPr="001F4D09" w:rsidRDefault="005C2AD9" w:rsidP="005C2AD9">
      <w:pPr>
        <w:keepLines/>
        <w:autoSpaceDE w:val="0"/>
        <w:autoSpaceDN w:val="0"/>
        <w:adjustRightInd w:val="0"/>
        <w:ind w:left="6480" w:hanging="6480"/>
        <w:jc w:val="center"/>
        <w:rPr>
          <w:sz w:val="22"/>
          <w:szCs w:val="22"/>
        </w:rPr>
      </w:pPr>
    </w:p>
    <w:p w:rsidR="00600CFF" w:rsidRPr="001F4D09" w:rsidRDefault="0077694C" w:rsidP="005C2AD9">
      <w:pPr>
        <w:keepLines/>
        <w:autoSpaceDE w:val="0"/>
        <w:autoSpaceDN w:val="0"/>
        <w:adjustRightInd w:val="0"/>
        <w:jc w:val="center"/>
        <w:rPr>
          <w:sz w:val="22"/>
          <w:szCs w:val="22"/>
        </w:rPr>
      </w:pPr>
      <w:r w:rsidRPr="001F4D09">
        <w:rPr>
          <w:sz w:val="22"/>
          <w:szCs w:val="22"/>
        </w:rPr>
        <w:t xml:space="preserve">Ο  </w:t>
      </w:r>
      <w:r w:rsidR="00E97D51" w:rsidRPr="001F4D09">
        <w:rPr>
          <w:sz w:val="22"/>
          <w:szCs w:val="22"/>
        </w:rPr>
        <w:t>ΠΡΟΕΔΡΟΣ</w:t>
      </w:r>
    </w:p>
    <w:p w:rsidR="00687564" w:rsidRDefault="00687564" w:rsidP="005C2AD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687564" w:rsidRDefault="00687564" w:rsidP="005C2AD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1A001F" w:rsidRPr="009F28F7" w:rsidRDefault="001A001F" w:rsidP="005C2AD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687564" w:rsidRPr="00A071F7" w:rsidRDefault="00687564" w:rsidP="005C2AD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7838A6" w:rsidRPr="009B1F03" w:rsidRDefault="00E97D51" w:rsidP="005C2AD9">
      <w:pPr>
        <w:keepLines/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color w:val="000000"/>
          <w:sz w:val="22"/>
          <w:szCs w:val="22"/>
        </w:rPr>
        <w:t>ΑΓΝΙΑΔΗΣ ΠΑΝΑΓΙΩΤΗΣ</w:t>
      </w:r>
    </w:p>
    <w:sectPr w:rsidR="007838A6" w:rsidRPr="009B1F03" w:rsidSect="00DB3600">
      <w:pgSz w:w="11906" w:h="16838"/>
      <w:pgMar w:top="142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86DFB"/>
    <w:rsid w:val="000A472F"/>
    <w:rsid w:val="000B5811"/>
    <w:rsid w:val="000C463B"/>
    <w:rsid w:val="000D234C"/>
    <w:rsid w:val="000D362B"/>
    <w:rsid w:val="000F0138"/>
    <w:rsid w:val="00104651"/>
    <w:rsid w:val="001227CD"/>
    <w:rsid w:val="00125ED3"/>
    <w:rsid w:val="00135D6D"/>
    <w:rsid w:val="00185CDD"/>
    <w:rsid w:val="001A001F"/>
    <w:rsid w:val="001A2CF4"/>
    <w:rsid w:val="001A6C84"/>
    <w:rsid w:val="001D0402"/>
    <w:rsid w:val="001D70F2"/>
    <w:rsid w:val="001E32AB"/>
    <w:rsid w:val="001E77B5"/>
    <w:rsid w:val="001F4D09"/>
    <w:rsid w:val="001F7F50"/>
    <w:rsid w:val="002038D1"/>
    <w:rsid w:val="00206F87"/>
    <w:rsid w:val="00210012"/>
    <w:rsid w:val="002217FB"/>
    <w:rsid w:val="002319C6"/>
    <w:rsid w:val="00236472"/>
    <w:rsid w:val="0026036E"/>
    <w:rsid w:val="00282B90"/>
    <w:rsid w:val="002C693A"/>
    <w:rsid w:val="002D439A"/>
    <w:rsid w:val="002D500B"/>
    <w:rsid w:val="002F76E2"/>
    <w:rsid w:val="0030203F"/>
    <w:rsid w:val="00302F99"/>
    <w:rsid w:val="0031637A"/>
    <w:rsid w:val="00316EC2"/>
    <w:rsid w:val="003421DE"/>
    <w:rsid w:val="00343F8C"/>
    <w:rsid w:val="00353FCC"/>
    <w:rsid w:val="003756BB"/>
    <w:rsid w:val="0038301C"/>
    <w:rsid w:val="0039248B"/>
    <w:rsid w:val="00396603"/>
    <w:rsid w:val="003C271E"/>
    <w:rsid w:val="003D0387"/>
    <w:rsid w:val="003D5B83"/>
    <w:rsid w:val="003E6FF1"/>
    <w:rsid w:val="003F3FD4"/>
    <w:rsid w:val="003F582F"/>
    <w:rsid w:val="00413167"/>
    <w:rsid w:val="0044724E"/>
    <w:rsid w:val="00471987"/>
    <w:rsid w:val="004A02E7"/>
    <w:rsid w:val="004C057C"/>
    <w:rsid w:val="004C31B2"/>
    <w:rsid w:val="004C52A1"/>
    <w:rsid w:val="004D3B68"/>
    <w:rsid w:val="004E5466"/>
    <w:rsid w:val="004F043D"/>
    <w:rsid w:val="004F5710"/>
    <w:rsid w:val="00501D02"/>
    <w:rsid w:val="00502D3F"/>
    <w:rsid w:val="00513B6F"/>
    <w:rsid w:val="00537F21"/>
    <w:rsid w:val="0056602F"/>
    <w:rsid w:val="00592270"/>
    <w:rsid w:val="005A753C"/>
    <w:rsid w:val="005B2791"/>
    <w:rsid w:val="005C2AD9"/>
    <w:rsid w:val="005F3A55"/>
    <w:rsid w:val="00600CFF"/>
    <w:rsid w:val="00640988"/>
    <w:rsid w:val="00642B21"/>
    <w:rsid w:val="00643E50"/>
    <w:rsid w:val="00644AA0"/>
    <w:rsid w:val="0064572C"/>
    <w:rsid w:val="006570D6"/>
    <w:rsid w:val="0068063F"/>
    <w:rsid w:val="00682BB7"/>
    <w:rsid w:val="00687564"/>
    <w:rsid w:val="00692D2B"/>
    <w:rsid w:val="006E3BAD"/>
    <w:rsid w:val="0070164F"/>
    <w:rsid w:val="007209AE"/>
    <w:rsid w:val="00741F69"/>
    <w:rsid w:val="00756F6D"/>
    <w:rsid w:val="00771DED"/>
    <w:rsid w:val="00772D7F"/>
    <w:rsid w:val="0077694C"/>
    <w:rsid w:val="00777642"/>
    <w:rsid w:val="007838A6"/>
    <w:rsid w:val="00794213"/>
    <w:rsid w:val="007B122C"/>
    <w:rsid w:val="007D0C90"/>
    <w:rsid w:val="007D0F98"/>
    <w:rsid w:val="007E5827"/>
    <w:rsid w:val="00822331"/>
    <w:rsid w:val="0082379A"/>
    <w:rsid w:val="00830FB1"/>
    <w:rsid w:val="00837293"/>
    <w:rsid w:val="008462CD"/>
    <w:rsid w:val="00846BA0"/>
    <w:rsid w:val="00846E4C"/>
    <w:rsid w:val="00865BC8"/>
    <w:rsid w:val="0087403E"/>
    <w:rsid w:val="00875E2F"/>
    <w:rsid w:val="008760A4"/>
    <w:rsid w:val="008815B0"/>
    <w:rsid w:val="008822AD"/>
    <w:rsid w:val="00890DF8"/>
    <w:rsid w:val="00895835"/>
    <w:rsid w:val="00895C84"/>
    <w:rsid w:val="008B5A09"/>
    <w:rsid w:val="008B746A"/>
    <w:rsid w:val="008D2ADF"/>
    <w:rsid w:val="008D73E9"/>
    <w:rsid w:val="00925CC0"/>
    <w:rsid w:val="0094507D"/>
    <w:rsid w:val="00977CEB"/>
    <w:rsid w:val="009840DA"/>
    <w:rsid w:val="009A6CD9"/>
    <w:rsid w:val="009B1F03"/>
    <w:rsid w:val="009C272C"/>
    <w:rsid w:val="009C42C2"/>
    <w:rsid w:val="009D159C"/>
    <w:rsid w:val="009E095B"/>
    <w:rsid w:val="009F01BB"/>
    <w:rsid w:val="009F28F7"/>
    <w:rsid w:val="00A071F7"/>
    <w:rsid w:val="00A11A7C"/>
    <w:rsid w:val="00A24B37"/>
    <w:rsid w:val="00A2594F"/>
    <w:rsid w:val="00A3578E"/>
    <w:rsid w:val="00A7532B"/>
    <w:rsid w:val="00A844D3"/>
    <w:rsid w:val="00A92265"/>
    <w:rsid w:val="00AB1601"/>
    <w:rsid w:val="00AB1E4C"/>
    <w:rsid w:val="00AB7F38"/>
    <w:rsid w:val="00AC5708"/>
    <w:rsid w:val="00AE145C"/>
    <w:rsid w:val="00AF322D"/>
    <w:rsid w:val="00AF5D3F"/>
    <w:rsid w:val="00B53E5E"/>
    <w:rsid w:val="00B5590F"/>
    <w:rsid w:val="00B802E4"/>
    <w:rsid w:val="00B902D7"/>
    <w:rsid w:val="00BA395C"/>
    <w:rsid w:val="00BA42DF"/>
    <w:rsid w:val="00BA654D"/>
    <w:rsid w:val="00BB013C"/>
    <w:rsid w:val="00BB5763"/>
    <w:rsid w:val="00BF2F1D"/>
    <w:rsid w:val="00C0570E"/>
    <w:rsid w:val="00C2182F"/>
    <w:rsid w:val="00C24A04"/>
    <w:rsid w:val="00C27C7D"/>
    <w:rsid w:val="00C30FDF"/>
    <w:rsid w:val="00C3419C"/>
    <w:rsid w:val="00C503B5"/>
    <w:rsid w:val="00C65C0B"/>
    <w:rsid w:val="00C67DAF"/>
    <w:rsid w:val="00C82373"/>
    <w:rsid w:val="00C83DBE"/>
    <w:rsid w:val="00C85F0C"/>
    <w:rsid w:val="00C942E6"/>
    <w:rsid w:val="00CA48D9"/>
    <w:rsid w:val="00CB00DF"/>
    <w:rsid w:val="00CB400D"/>
    <w:rsid w:val="00CC15BE"/>
    <w:rsid w:val="00CC3963"/>
    <w:rsid w:val="00CE422F"/>
    <w:rsid w:val="00CF4BF1"/>
    <w:rsid w:val="00CF6F6D"/>
    <w:rsid w:val="00D21AE3"/>
    <w:rsid w:val="00D24438"/>
    <w:rsid w:val="00D27882"/>
    <w:rsid w:val="00D44D65"/>
    <w:rsid w:val="00D454CA"/>
    <w:rsid w:val="00D63926"/>
    <w:rsid w:val="00D664E7"/>
    <w:rsid w:val="00D80AED"/>
    <w:rsid w:val="00D81D3F"/>
    <w:rsid w:val="00D845C4"/>
    <w:rsid w:val="00D8608C"/>
    <w:rsid w:val="00D91CA2"/>
    <w:rsid w:val="00D92BEA"/>
    <w:rsid w:val="00DB3600"/>
    <w:rsid w:val="00DF668C"/>
    <w:rsid w:val="00E5369C"/>
    <w:rsid w:val="00E9532D"/>
    <w:rsid w:val="00E95528"/>
    <w:rsid w:val="00E97D51"/>
    <w:rsid w:val="00EA74DA"/>
    <w:rsid w:val="00EB2D49"/>
    <w:rsid w:val="00ED3CD4"/>
    <w:rsid w:val="00ED6B4C"/>
    <w:rsid w:val="00F0269E"/>
    <w:rsid w:val="00F2446B"/>
    <w:rsid w:val="00F3602B"/>
    <w:rsid w:val="00F421BB"/>
    <w:rsid w:val="00F57058"/>
    <w:rsid w:val="00F83ED1"/>
    <w:rsid w:val="00F917CE"/>
    <w:rsid w:val="00FA01D6"/>
    <w:rsid w:val="00FA362D"/>
    <w:rsid w:val="00FB4CA8"/>
    <w:rsid w:val="00FC2AC3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AE145C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AE145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217FB"/>
    <w:pPr>
      <w:ind w:left="720"/>
      <w:contextualSpacing/>
    </w:pPr>
  </w:style>
  <w:style w:type="paragraph" w:customStyle="1" w:styleId="Default">
    <w:name w:val="Default"/>
    <w:rsid w:val="00353FC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7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86E2E-9A27-4232-A06E-394770634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2012-04-18T08:17:00Z</cp:lastPrinted>
  <dcterms:created xsi:type="dcterms:W3CDTF">2013-03-06T11:38:00Z</dcterms:created>
  <dcterms:modified xsi:type="dcterms:W3CDTF">2013-03-06T11:38:00Z</dcterms:modified>
</cp:coreProperties>
</file>