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487FC1" w:rsidRPr="00CE20E7">
        <w:trPr>
          <w:trHeight w:val="207"/>
        </w:trPr>
        <w:tc>
          <w:tcPr>
            <w:tcW w:w="5688" w:type="dxa"/>
          </w:tcPr>
          <w:p w:rsidR="00487FC1" w:rsidRPr="00CE20E7" w:rsidRDefault="00487FC1" w:rsidP="00F658F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487FC1" w:rsidRPr="00CE20E7" w:rsidRDefault="00487FC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487FC1" w:rsidRPr="00CE20E7">
        <w:tc>
          <w:tcPr>
            <w:tcW w:w="5688" w:type="dxa"/>
          </w:tcPr>
          <w:p w:rsidR="00487FC1" w:rsidRPr="00CE20E7" w:rsidRDefault="00487FC1" w:rsidP="00F658F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 ΚΙΛΚΙΣ</w:t>
            </w:r>
          </w:p>
          <w:p w:rsidR="00487FC1" w:rsidRPr="00CE20E7" w:rsidRDefault="00487FC1" w:rsidP="00F658F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487FC1" w:rsidRPr="00435A3B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487D00">
              <w:rPr>
                <w:rFonts w:ascii="Verdana" w:hAnsi="Verdana"/>
                <w:bCs/>
                <w:shadow/>
                <w:sz w:val="20"/>
                <w:szCs w:val="20"/>
              </w:rPr>
              <w:t>11</w:t>
            </w:r>
            <w:r w:rsidR="00435A3B">
              <w:rPr>
                <w:rFonts w:ascii="Verdana" w:hAnsi="Verdana"/>
                <w:bCs/>
                <w:shadow/>
                <w:sz w:val="20"/>
                <w:szCs w:val="20"/>
              </w:rPr>
              <w:t>.02.2015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487FC1" w:rsidRPr="00E83A0D" w:rsidRDefault="00487FC1" w:rsidP="00435A3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E83A0D">
              <w:rPr>
                <w:rFonts w:ascii="Verdana" w:hAnsi="Verdana"/>
                <w:bCs/>
                <w:shadow/>
                <w:sz w:val="20"/>
                <w:szCs w:val="20"/>
              </w:rPr>
              <w:t>29</w:t>
            </w:r>
            <w:r w:rsidR="00487D00">
              <w:rPr>
                <w:rFonts w:ascii="Verdana" w:hAnsi="Verdana"/>
                <w:bCs/>
                <w:shadow/>
                <w:sz w:val="20"/>
                <w:szCs w:val="20"/>
              </w:rPr>
              <w:t>6</w:t>
            </w:r>
          </w:p>
        </w:tc>
      </w:tr>
    </w:tbl>
    <w:p w:rsidR="00487FC1" w:rsidRPr="00CE20E7" w:rsidRDefault="00641C9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 w:rsidRPr="00641C95">
        <w:rPr>
          <w:shadow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08pt;margin-top:0;width:42.8pt;height:42.8pt;z-index:251657216;mso-position-horizontal-relative:text;mso-position-vertical-relative:text">
            <v:imagedata r:id="rId5" o:title=""/>
            <w10:wrap type="topAndBottom"/>
          </v:shape>
        </w:pict>
      </w:r>
      <w:r w:rsidR="00487FC1" w:rsidRPr="00CE20E7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268"/>
        <w:gridCol w:w="3060"/>
      </w:tblGrid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Διεύθυνση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: 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487FC1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</w:t>
            </w:r>
            <w:r w:rsidR="00CE20E7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CE20E7" w:rsidRPr="00CE20E7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487FC1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Τηλέφωνο: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MAIL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E20E7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E20E7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487FC1" w:rsidRPr="00CE20E7">
        <w:tc>
          <w:tcPr>
            <w:tcW w:w="1188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 :</w:t>
            </w:r>
          </w:p>
        </w:tc>
        <w:tc>
          <w:tcPr>
            <w:tcW w:w="3852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Το Εθνικό Τυπογραφείο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487FC1" w:rsidRPr="00CE20E7" w:rsidRDefault="00CE20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</w:t>
            </w:r>
            <w:r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B27BA5"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ΠΕΡΓΑΜΗΝΗ ΚΕΝΤΡΟ ΕΠΑΓΓΕΛΜΑΤΙΚΗΣ ΚΑΤΑΡΤΙΣΗΣ ΑΝΩΝΥΜΟΣ ΕΤΑΙΡΙΑ</w:t>
            </w:r>
          </w:p>
          <w:p w:rsidR="00487FC1" w:rsidRPr="00CE20E7" w:rsidRDefault="00B27BA5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shadow/>
                <w:color w:val="000000"/>
                <w:sz w:val="20"/>
                <w:szCs w:val="20"/>
              </w:rPr>
              <w:t>21 Ιουνίου 280, 61100 Κιλκίς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Β) Περιφερειακή Ενότητα Κιλκίς Διεύθυνση Ανάπτυξης</w:t>
            </w:r>
          </w:p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Τμήμα Εμπορίου – Τουρισμού</w:t>
            </w:r>
          </w:p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Αν. Παπανδρέου 3, 61100 Κιλκίς</w:t>
            </w:r>
          </w:p>
        </w:tc>
      </w:tr>
    </w:tbl>
    <w:p w:rsidR="00487FC1" w:rsidRPr="0087008F" w:rsidRDefault="00487FC1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487FC1" w:rsidRPr="00165E50" w:rsidRDefault="00487F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DF5B84" w:rsidRPr="00F658F4" w:rsidRDefault="00487FC1" w:rsidP="00BC61C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  <w:r w:rsidRPr="00F658F4">
        <w:rPr>
          <w:rFonts w:ascii="Verdana" w:hAnsi="Verdana"/>
          <w:b/>
          <w:color w:val="000000"/>
          <w:spacing w:val="60"/>
          <w:sz w:val="22"/>
          <w:szCs w:val="22"/>
        </w:rPr>
        <w:t>ΑΝΑΚΟΙΝΩΣΗ</w:t>
      </w:r>
    </w:p>
    <w:p w:rsidR="00487FC1" w:rsidRPr="00CE20E7" w:rsidRDefault="00487FC1" w:rsidP="00A23A1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417844" w:rsidRPr="00CE20E7">
        <w:rPr>
          <w:rFonts w:ascii="Verdana" w:hAnsi="Verdana"/>
          <w:color w:val="000000"/>
          <w:sz w:val="20"/>
          <w:szCs w:val="20"/>
        </w:rPr>
        <w:t>στοιχείων της Ανώνυμης</w:t>
      </w:r>
      <w:r w:rsidRPr="00CE20E7">
        <w:rPr>
          <w:rFonts w:ascii="Verdana" w:hAnsi="Verdana"/>
          <w:color w:val="000000"/>
          <w:sz w:val="20"/>
          <w:szCs w:val="20"/>
        </w:rPr>
        <w:t xml:space="preserve"> Εταιρείας με την επωνυμία «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ΠΕΡΓΑΜΗΝΗ ΚΕΝΤΡΟ ΕΠΑΓΓΕΛΜΑΤΙΚΗΣ ΚΑΤΑΡΤΙΣΗΣ ΑΝΩΝΥΜΟΣ ΕΤΑΙΡΙΑ</w:t>
      </w:r>
      <w:r w:rsidRPr="00CE20E7">
        <w:rPr>
          <w:rFonts w:ascii="Verdana" w:hAnsi="Verdana"/>
          <w:color w:val="000000"/>
          <w:sz w:val="20"/>
          <w:szCs w:val="20"/>
        </w:rPr>
        <w:t>», το διακριτικό τίτλο «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ΠΕΡΓΑΜΗΝΗ Α.Ε.</w:t>
      </w:r>
      <w:r w:rsidRPr="00CE20E7">
        <w:rPr>
          <w:rFonts w:ascii="Verdana" w:hAnsi="Verdana"/>
          <w:color w:val="000000"/>
          <w:sz w:val="20"/>
          <w:szCs w:val="20"/>
        </w:rPr>
        <w:t xml:space="preserve">» και αριθμό ΓΕΜΗ: 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014512335000</w:t>
      </w:r>
      <w:r w:rsidR="00F9132E" w:rsidRPr="00CE20E7">
        <w:rPr>
          <w:rFonts w:ascii="Verdana" w:hAnsi="Verdana"/>
          <w:b/>
          <w:color w:val="000000"/>
          <w:sz w:val="20"/>
          <w:szCs w:val="20"/>
        </w:rPr>
        <w:t>.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:rsidR="00487FC1" w:rsidRPr="00CE20E7" w:rsidRDefault="00487FC1" w:rsidP="00A23A1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487FC1" w:rsidP="00E21B4E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CE20E7">
        <w:rPr>
          <w:rFonts w:ascii="Verdana" w:hAnsi="Verdana"/>
          <w:b/>
          <w:sz w:val="20"/>
          <w:szCs w:val="20"/>
        </w:rPr>
        <w:t xml:space="preserve">Ο ΠΡΟΕΔΡΟΣ ΤΟΥ ΕΠΙΜΕΛΗΤΗΡΙΟΥ </w:t>
      </w:r>
      <w:r w:rsidR="00DF5B84" w:rsidRPr="00CE20E7">
        <w:rPr>
          <w:rFonts w:ascii="Verdana" w:hAnsi="Verdana"/>
          <w:b/>
          <w:sz w:val="20"/>
          <w:szCs w:val="20"/>
        </w:rPr>
        <w:t>ΚΙΛΚΙΣ</w:t>
      </w:r>
    </w:p>
    <w:p w:rsidR="00DF5B84" w:rsidRPr="00CE20E7" w:rsidRDefault="00DF5B84" w:rsidP="00E21B4E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045ED7" w:rsidRDefault="00045ED7" w:rsidP="00045ED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 xml:space="preserve">Στις </w:t>
      </w:r>
      <w:r w:rsidR="00487D00">
        <w:rPr>
          <w:rFonts w:ascii="Verdana" w:hAnsi="Verdana"/>
          <w:b/>
          <w:color w:val="000000"/>
          <w:sz w:val="20"/>
          <w:szCs w:val="20"/>
        </w:rPr>
        <w:t>11</w:t>
      </w:r>
      <w:r w:rsidR="00CE20E7">
        <w:rPr>
          <w:rFonts w:ascii="Verdana" w:hAnsi="Verdana"/>
          <w:b/>
          <w:color w:val="000000"/>
          <w:sz w:val="20"/>
          <w:szCs w:val="20"/>
        </w:rPr>
        <w:t>.02.2015</w:t>
      </w:r>
      <w:r w:rsidR="00A53812">
        <w:rPr>
          <w:rFonts w:ascii="Verdana" w:hAnsi="Verdana"/>
          <w:color w:val="000000"/>
          <w:sz w:val="20"/>
          <w:szCs w:val="20"/>
        </w:rPr>
        <w:t xml:space="preserve">  καταχωρήθηκε</w:t>
      </w:r>
      <w:r w:rsidRPr="00CE20E7">
        <w:rPr>
          <w:rFonts w:ascii="Verdana" w:hAnsi="Verdana"/>
          <w:color w:val="000000"/>
          <w:sz w:val="20"/>
          <w:szCs w:val="20"/>
        </w:rPr>
        <w:t xml:space="preserve"> στο Γενικό Εμπορικό Μητρώο με </w:t>
      </w:r>
      <w:r w:rsidRPr="00E83A0D">
        <w:rPr>
          <w:rFonts w:ascii="Verdana" w:hAnsi="Verdana"/>
          <w:b/>
          <w:color w:val="000000"/>
          <w:sz w:val="20"/>
          <w:szCs w:val="20"/>
        </w:rPr>
        <w:t>Κ.Α.Κ:</w:t>
      </w:r>
      <w:r w:rsidR="00156185">
        <w:rPr>
          <w:rFonts w:ascii="Verdana" w:hAnsi="Verdana"/>
          <w:b/>
          <w:color w:val="000000"/>
          <w:sz w:val="20"/>
          <w:szCs w:val="20"/>
        </w:rPr>
        <w:t xml:space="preserve"> 329860</w:t>
      </w:r>
      <w:r w:rsidRPr="00CE20E7">
        <w:rPr>
          <w:rFonts w:ascii="Verdana" w:hAnsi="Verdana"/>
          <w:color w:val="000000"/>
          <w:sz w:val="20"/>
          <w:szCs w:val="20"/>
        </w:rPr>
        <w:t xml:space="preserve">, </w:t>
      </w:r>
      <w:r w:rsidR="00A53812">
        <w:rPr>
          <w:rFonts w:ascii="Verdana" w:hAnsi="Verdana"/>
          <w:color w:val="000000"/>
          <w:sz w:val="20"/>
          <w:szCs w:val="20"/>
        </w:rPr>
        <w:t>το από 30.12.2014 Πρακτικό της Ετήσιας Τακτικής Γενικής Συνέλευσης των Μετόχων της</w:t>
      </w:r>
      <w:r w:rsidRPr="00CE20E7">
        <w:rPr>
          <w:rFonts w:ascii="Verdana" w:hAnsi="Verdana"/>
          <w:color w:val="000000"/>
          <w:sz w:val="20"/>
          <w:szCs w:val="20"/>
        </w:rPr>
        <w:t xml:space="preserve"> Ανώνυμη</w:t>
      </w:r>
      <w:r w:rsidR="00A53812">
        <w:rPr>
          <w:rFonts w:ascii="Verdana" w:hAnsi="Verdana"/>
          <w:color w:val="000000"/>
          <w:sz w:val="20"/>
          <w:szCs w:val="20"/>
        </w:rPr>
        <w:t>ς</w:t>
      </w:r>
      <w:r w:rsidRPr="00CE20E7">
        <w:rPr>
          <w:rFonts w:ascii="Verdana" w:hAnsi="Verdana"/>
          <w:color w:val="000000"/>
          <w:sz w:val="20"/>
          <w:szCs w:val="20"/>
        </w:rPr>
        <w:t xml:space="preserve"> Εταιρία</w:t>
      </w:r>
      <w:r w:rsidR="00A53812">
        <w:rPr>
          <w:rFonts w:ascii="Verdana" w:hAnsi="Verdana"/>
          <w:color w:val="000000"/>
          <w:sz w:val="20"/>
          <w:szCs w:val="20"/>
        </w:rPr>
        <w:t>ς</w:t>
      </w:r>
      <w:r w:rsidRPr="00CE20E7">
        <w:rPr>
          <w:rFonts w:ascii="Verdana" w:hAnsi="Verdana"/>
          <w:color w:val="000000"/>
          <w:sz w:val="20"/>
          <w:szCs w:val="20"/>
        </w:rPr>
        <w:t xml:space="preserve"> με την επωνυμία:  «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ΠΕΡΓΑΜΗΝΗ ΚΕΝΤΡΟ ΕΠΑΓΓΕΛΜΑΤΙΚΗΣ ΚΑΤΑΡΤΙΣΗΣ ΑΝΩΝΥΜΟΣ ΕΤΑΙΡΙΑ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»,  </w:t>
      </w:r>
      <w:r w:rsidR="00641C95" w:rsidRPr="00CE20E7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Pr="00CE20E7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="00641C95" w:rsidRPr="00CE20E7">
        <w:rPr>
          <w:rFonts w:ascii="Verdana" w:hAnsi="Verdana"/>
          <w:b/>
          <w:color w:val="000000"/>
          <w:sz w:val="20"/>
          <w:szCs w:val="20"/>
        </w:rPr>
        <w:fldChar w:fldCharType="end"/>
      </w:r>
      <w:r w:rsidRPr="00CE20E7">
        <w:rPr>
          <w:rFonts w:ascii="Verdana" w:hAnsi="Verdana"/>
          <w:color w:val="000000"/>
          <w:sz w:val="20"/>
          <w:szCs w:val="20"/>
        </w:rPr>
        <w:t xml:space="preserve">Διακριτικό Τίτλο: </w:t>
      </w:r>
      <w:r w:rsidRPr="00CE20E7">
        <w:rPr>
          <w:rFonts w:ascii="Verdana" w:hAnsi="Verdana"/>
          <w:b/>
          <w:color w:val="000000"/>
          <w:sz w:val="20"/>
          <w:szCs w:val="20"/>
        </w:rPr>
        <w:t>«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ΠΕΡΓΑΜΗΝΗ Α.Ε.</w:t>
      </w:r>
      <w:r w:rsidRPr="00CE20E7">
        <w:rPr>
          <w:rFonts w:ascii="Verdana" w:hAnsi="Verdana"/>
          <w:b/>
          <w:color w:val="000000"/>
          <w:sz w:val="20"/>
          <w:szCs w:val="20"/>
        </w:rPr>
        <w:t>»</w:t>
      </w:r>
      <w:r w:rsidRPr="00CE20E7">
        <w:rPr>
          <w:rFonts w:ascii="Verdana" w:hAnsi="Verdana"/>
          <w:color w:val="000000"/>
          <w:sz w:val="20"/>
          <w:szCs w:val="20"/>
        </w:rPr>
        <w:t xml:space="preserve"> και αριθμό ΓΕΜΗ:</w:t>
      </w:r>
      <w:bookmarkStart w:id="0" w:name="MAE"/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014512335000</w:t>
      </w:r>
      <w:r w:rsidR="00641C95" w:rsidRPr="00CE20E7">
        <w:rPr>
          <w:rFonts w:ascii="Verdana" w:hAnsi="Verdana"/>
          <w:color w:val="000000"/>
          <w:sz w:val="20"/>
          <w:szCs w:val="20"/>
        </w:rPr>
        <w:fldChar w:fldCharType="begin"/>
      </w:r>
      <w:r w:rsidRPr="00CE20E7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641C95" w:rsidRPr="00CE20E7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  <w:r w:rsidRPr="00CE20E7">
        <w:rPr>
          <w:rFonts w:ascii="Verdana" w:hAnsi="Verdana"/>
          <w:color w:val="000000"/>
          <w:sz w:val="20"/>
          <w:szCs w:val="20"/>
        </w:rPr>
        <w:t xml:space="preserve">, που εδρεύει στο Δήμο </w:t>
      </w:r>
      <w:r w:rsidR="00417844" w:rsidRPr="00CE20E7">
        <w:rPr>
          <w:rFonts w:ascii="Verdana" w:hAnsi="Verdana"/>
          <w:color w:val="000000"/>
          <w:sz w:val="20"/>
          <w:szCs w:val="20"/>
        </w:rPr>
        <w:t>Κιλκίς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CE20E7">
        <w:rPr>
          <w:rFonts w:ascii="Verdana" w:hAnsi="Verdana"/>
          <w:color w:val="000000"/>
          <w:sz w:val="20"/>
          <w:szCs w:val="20"/>
        </w:rPr>
        <w:t>(</w:t>
      </w:r>
      <w:r w:rsidR="00417844" w:rsidRPr="00CE20E7">
        <w:rPr>
          <w:rFonts w:ascii="Verdana" w:hAnsi="Verdana"/>
          <w:color w:val="000000"/>
          <w:sz w:val="20"/>
          <w:szCs w:val="20"/>
        </w:rPr>
        <w:t>21 Ιουνίου 280, 61100 Κιλκίς</w:t>
      </w:r>
      <w:r w:rsidRPr="00CE20E7">
        <w:rPr>
          <w:rFonts w:ascii="Verdana" w:hAnsi="Verdana"/>
          <w:color w:val="000000"/>
          <w:sz w:val="20"/>
          <w:szCs w:val="20"/>
        </w:rPr>
        <w:t>)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A53812">
        <w:rPr>
          <w:rFonts w:ascii="Verdana" w:hAnsi="Verdana"/>
          <w:color w:val="000000"/>
          <w:sz w:val="20"/>
          <w:szCs w:val="20"/>
        </w:rPr>
        <w:t>με το οποίο αποφασίστηκε η τροποποίηση του άρθρου 3 του καταστατικού της. Η παραπάνω τροποποίηση έχει ως ακολούθως:</w:t>
      </w:r>
    </w:p>
    <w:p w:rsidR="00A53812" w:rsidRPr="00156185" w:rsidRDefault="00A53812" w:rsidP="00045ED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156185">
        <w:rPr>
          <w:rFonts w:ascii="Verdana" w:hAnsi="Verdana"/>
          <w:b/>
          <w:color w:val="000000"/>
          <w:sz w:val="20"/>
          <w:szCs w:val="20"/>
        </w:rPr>
        <w:t>Άρθρο 3 – Έδρα</w:t>
      </w:r>
    </w:p>
    <w:p w:rsidR="00A53812" w:rsidRPr="00CE20E7" w:rsidRDefault="00A53812" w:rsidP="00045ED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Έδρα της εταιρείας ορίζεται ο Δήμος Αθηναίων και συγκεκριμένα το επί της οδού Στρατηγού </w:t>
      </w:r>
      <w:proofErr w:type="spellStart"/>
      <w:r>
        <w:rPr>
          <w:rFonts w:ascii="Verdana" w:hAnsi="Verdana"/>
          <w:color w:val="000000"/>
          <w:sz w:val="20"/>
          <w:szCs w:val="20"/>
        </w:rPr>
        <w:t>Καλλάρη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67, Κάτω Πατήσια, κατάστημα όπου αυτή ενάγει και ενάγεται για κάθε διαφορά της και στις περιπτώσεις ακόμη της ειδικής κατά τον κώδικα Πολιτικής Δικονομίας δωσιδικίας, οπότε θα μπορούσε </w:t>
      </w:r>
      <w:r w:rsidR="00BC61C7">
        <w:rPr>
          <w:rFonts w:ascii="Verdana" w:hAnsi="Verdana"/>
          <w:color w:val="000000"/>
          <w:sz w:val="20"/>
          <w:szCs w:val="20"/>
        </w:rPr>
        <w:t>να εναχθεί και εκτός της έδρας της.</w:t>
      </w:r>
    </w:p>
    <w:p w:rsidR="00895E13" w:rsidRPr="00CE20E7" w:rsidRDefault="00BC61C7" w:rsidP="00F658F4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Την ίδια ημερομηνία καταχωρίστηκε στο Γ.Ε.Μη. ολόκληρο το νέο κείμενο του καταστατικού.</w:t>
      </w:r>
    </w:p>
    <w:p w:rsidR="00487FC1" w:rsidRPr="00BC61C7" w:rsidRDefault="00487FC1" w:rsidP="00F658F4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435A3B">
        <w:rPr>
          <w:rFonts w:ascii="Verdana" w:hAnsi="Verdana"/>
          <w:sz w:val="20"/>
          <w:szCs w:val="20"/>
        </w:rPr>
        <w:t xml:space="preserve">Σχετικό έγγραφο Ελέγχου της Π.Ε. Κιλκίς </w:t>
      </w:r>
      <w:r w:rsidR="00435A3B" w:rsidRPr="00435A3B">
        <w:rPr>
          <w:rFonts w:ascii="Verdana" w:hAnsi="Verdana"/>
          <w:sz w:val="20"/>
          <w:szCs w:val="20"/>
        </w:rPr>
        <w:t xml:space="preserve">ΕΜΤ  </w:t>
      </w:r>
      <w:r w:rsidR="00BC61C7" w:rsidRPr="00BC61C7">
        <w:rPr>
          <w:rFonts w:ascii="Verdana" w:hAnsi="Verdana"/>
          <w:sz w:val="20"/>
          <w:szCs w:val="20"/>
        </w:rPr>
        <w:t>56526/222/06.02.2015</w:t>
      </w:r>
    </w:p>
    <w:p w:rsidR="00487FC1" w:rsidRPr="00A23A18" w:rsidRDefault="00487FC1" w:rsidP="00A23A1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Pr="00CE20E7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487FC1" w:rsidRPr="00CE20E7" w:rsidRDefault="00CE20E7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7A61BA" w:rsidRPr="00CE20E7" w:rsidRDefault="007A61BA" w:rsidP="00BC61C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CE20E7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Αγγελική Παυλίδου</w:t>
      </w:r>
    </w:p>
    <w:sectPr w:rsidR="00487FC1" w:rsidRPr="00CE20E7" w:rsidSect="00F343E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26FE"/>
    <w:multiLevelType w:val="hybridMultilevel"/>
    <w:tmpl w:val="474CBA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  <w:b/>
      </w:rPr>
    </w:lvl>
    <w:lvl w:ilvl="1" w:tplc="04080019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2">
    <w:nsid w:val="19FD4422"/>
    <w:multiLevelType w:val="hybridMultilevel"/>
    <w:tmpl w:val="88CEABDC"/>
    <w:lvl w:ilvl="0" w:tplc="89B8C1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E67398"/>
    <w:multiLevelType w:val="hybridMultilevel"/>
    <w:tmpl w:val="53F0B1F6"/>
    <w:lvl w:ilvl="0" w:tplc="C4962B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00799"/>
    <w:multiLevelType w:val="hybridMultilevel"/>
    <w:tmpl w:val="D25A6B4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CB0AB0"/>
    <w:multiLevelType w:val="hybridMultilevel"/>
    <w:tmpl w:val="18A024C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1B070C"/>
    <w:multiLevelType w:val="hybridMultilevel"/>
    <w:tmpl w:val="0356698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D29457A"/>
    <w:multiLevelType w:val="hybridMultilevel"/>
    <w:tmpl w:val="D0E0DFF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CF4C74"/>
    <w:multiLevelType w:val="hybridMultilevel"/>
    <w:tmpl w:val="2F149B7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3D1583F"/>
    <w:multiLevelType w:val="hybridMultilevel"/>
    <w:tmpl w:val="7F9ABDFC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F66581"/>
    <w:multiLevelType w:val="hybridMultilevel"/>
    <w:tmpl w:val="B47EBD7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doNotHyphenateCaps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273EB"/>
    <w:rsid w:val="00032A66"/>
    <w:rsid w:val="00045ED7"/>
    <w:rsid w:val="00061E22"/>
    <w:rsid w:val="000C463B"/>
    <w:rsid w:val="000F6C69"/>
    <w:rsid w:val="00156185"/>
    <w:rsid w:val="00165E50"/>
    <w:rsid w:val="001705C8"/>
    <w:rsid w:val="001A2CF4"/>
    <w:rsid w:val="001E32AB"/>
    <w:rsid w:val="002038D1"/>
    <w:rsid w:val="00211191"/>
    <w:rsid w:val="0026036E"/>
    <w:rsid w:val="00286A70"/>
    <w:rsid w:val="002B0C4F"/>
    <w:rsid w:val="002D500B"/>
    <w:rsid w:val="003007C9"/>
    <w:rsid w:val="0031637A"/>
    <w:rsid w:val="00330887"/>
    <w:rsid w:val="003421DE"/>
    <w:rsid w:val="00380C11"/>
    <w:rsid w:val="003A05A3"/>
    <w:rsid w:val="003D0387"/>
    <w:rsid w:val="003F2197"/>
    <w:rsid w:val="003F3FD4"/>
    <w:rsid w:val="00413167"/>
    <w:rsid w:val="00417844"/>
    <w:rsid w:val="00435A3B"/>
    <w:rsid w:val="00446BE5"/>
    <w:rsid w:val="00451D90"/>
    <w:rsid w:val="00487D00"/>
    <w:rsid w:val="00487FC1"/>
    <w:rsid w:val="004A02E7"/>
    <w:rsid w:val="004A7F29"/>
    <w:rsid w:val="004F043D"/>
    <w:rsid w:val="00536125"/>
    <w:rsid w:val="005514CF"/>
    <w:rsid w:val="00592270"/>
    <w:rsid w:val="005E0B38"/>
    <w:rsid w:val="005F426C"/>
    <w:rsid w:val="00600CFF"/>
    <w:rsid w:val="006027AA"/>
    <w:rsid w:val="00640988"/>
    <w:rsid w:val="00641C95"/>
    <w:rsid w:val="006428C4"/>
    <w:rsid w:val="00642B21"/>
    <w:rsid w:val="0064572C"/>
    <w:rsid w:val="00741B10"/>
    <w:rsid w:val="00741F69"/>
    <w:rsid w:val="00743185"/>
    <w:rsid w:val="007623B2"/>
    <w:rsid w:val="00777642"/>
    <w:rsid w:val="007838A6"/>
    <w:rsid w:val="007A61BA"/>
    <w:rsid w:val="008010D6"/>
    <w:rsid w:val="00822331"/>
    <w:rsid w:val="008264AD"/>
    <w:rsid w:val="0087008F"/>
    <w:rsid w:val="00895835"/>
    <w:rsid w:val="00895E13"/>
    <w:rsid w:val="008D73E9"/>
    <w:rsid w:val="009478C1"/>
    <w:rsid w:val="00977CEB"/>
    <w:rsid w:val="009840DA"/>
    <w:rsid w:val="00A23A18"/>
    <w:rsid w:val="00A2676F"/>
    <w:rsid w:val="00A53812"/>
    <w:rsid w:val="00AB1E4C"/>
    <w:rsid w:val="00AE225F"/>
    <w:rsid w:val="00B27BA5"/>
    <w:rsid w:val="00B371F8"/>
    <w:rsid w:val="00B45D09"/>
    <w:rsid w:val="00B673CB"/>
    <w:rsid w:val="00B75C81"/>
    <w:rsid w:val="00B802E4"/>
    <w:rsid w:val="00B902D7"/>
    <w:rsid w:val="00BA262D"/>
    <w:rsid w:val="00BA42DF"/>
    <w:rsid w:val="00BC61C7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A48D9"/>
    <w:rsid w:val="00CB00DF"/>
    <w:rsid w:val="00CE20E7"/>
    <w:rsid w:val="00CE422F"/>
    <w:rsid w:val="00D202D5"/>
    <w:rsid w:val="00D44D65"/>
    <w:rsid w:val="00D55AC1"/>
    <w:rsid w:val="00D845C4"/>
    <w:rsid w:val="00D91CA2"/>
    <w:rsid w:val="00DF305D"/>
    <w:rsid w:val="00DF5B84"/>
    <w:rsid w:val="00E21B4E"/>
    <w:rsid w:val="00E7253C"/>
    <w:rsid w:val="00E83A0D"/>
    <w:rsid w:val="00E9532D"/>
    <w:rsid w:val="00EA2D4A"/>
    <w:rsid w:val="00ED1019"/>
    <w:rsid w:val="00ED3CD4"/>
    <w:rsid w:val="00F2446B"/>
    <w:rsid w:val="00F343E1"/>
    <w:rsid w:val="00F3602B"/>
    <w:rsid w:val="00F57058"/>
    <w:rsid w:val="00F658F4"/>
    <w:rsid w:val="00F85DE7"/>
    <w:rsid w:val="00F9132E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3E1"/>
    <w:rPr>
      <w:sz w:val="24"/>
      <w:szCs w:val="24"/>
    </w:rPr>
  </w:style>
  <w:style w:type="paragraph" w:styleId="1">
    <w:name w:val="heading 1"/>
    <w:basedOn w:val="a"/>
    <w:next w:val="a"/>
    <w:qFormat/>
    <w:rsid w:val="00F343E1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343E1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DF30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ΑΝΩΝΥΜΩΝ ΕΤΑΙΡΕΙΩΝ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gpet</dc:creator>
  <cp:lastModifiedBy>mantzaris</cp:lastModifiedBy>
  <cp:revision>3</cp:revision>
  <cp:lastPrinted>2013-02-08T10:47:00Z</cp:lastPrinted>
  <dcterms:created xsi:type="dcterms:W3CDTF">2015-02-11T12:46:00Z</dcterms:created>
  <dcterms:modified xsi:type="dcterms:W3CDTF">2015-02-11T12:47:00Z</dcterms:modified>
</cp:coreProperties>
</file>