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7449F4">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53138D" w:rsidRDefault="0087008F" w:rsidP="00D202D5">
            <w:pPr>
              <w:widowControl w:val="0"/>
              <w:tabs>
                <w:tab w:val="left" w:pos="9504"/>
              </w:tabs>
              <w:autoSpaceDE w:val="0"/>
              <w:autoSpaceDN w:val="0"/>
              <w:adjustRightInd w:val="0"/>
              <w:rPr>
                <w:rFonts w:ascii="Verdana" w:hAnsi="Verdana"/>
                <w:bCs/>
                <w:shadow/>
                <w:sz w:val="18"/>
                <w:szCs w:val="18"/>
                <w:lang w:val="en-GB"/>
              </w:rPr>
            </w:pPr>
            <w:r w:rsidRPr="0053138D">
              <w:rPr>
                <w:rFonts w:ascii="Verdana" w:hAnsi="Verdana"/>
                <w:bCs/>
                <w:shadow/>
                <w:sz w:val="18"/>
                <w:szCs w:val="18"/>
              </w:rPr>
              <w:t>Κιλκίς</w:t>
            </w:r>
            <w:r w:rsidR="00D202D5" w:rsidRPr="0053138D">
              <w:rPr>
                <w:rFonts w:ascii="Verdana" w:hAnsi="Verdana"/>
                <w:bCs/>
                <w:shadow/>
                <w:sz w:val="18"/>
                <w:szCs w:val="18"/>
                <w:lang w:val="en-GB"/>
              </w:rPr>
              <w:t xml:space="preserve">,        </w:t>
            </w:r>
            <w:r w:rsidR="00625308">
              <w:rPr>
                <w:rFonts w:ascii="Verdana" w:hAnsi="Verdana"/>
                <w:bCs/>
                <w:shadow/>
                <w:sz w:val="18"/>
                <w:szCs w:val="18"/>
                <w:lang w:val="en-US"/>
              </w:rPr>
              <w:t>30</w:t>
            </w:r>
            <w:r w:rsidR="0053138D">
              <w:rPr>
                <w:rFonts w:ascii="Verdana" w:hAnsi="Verdana"/>
                <w:bCs/>
                <w:shadow/>
                <w:sz w:val="18"/>
                <w:szCs w:val="18"/>
              </w:rPr>
              <w:t>.01.2015</w:t>
            </w:r>
            <w:r w:rsidR="00D202D5" w:rsidRPr="0053138D">
              <w:rPr>
                <w:rFonts w:ascii="Verdana" w:hAnsi="Verdana"/>
                <w:bCs/>
                <w:shadow/>
                <w:sz w:val="18"/>
                <w:szCs w:val="18"/>
                <w:lang w:val="en-GB"/>
              </w:rPr>
              <w:t xml:space="preserve">                </w:t>
            </w:r>
          </w:p>
          <w:p w:rsidR="00D202D5" w:rsidRPr="00625308" w:rsidRDefault="00165E50" w:rsidP="00D202D5">
            <w:pPr>
              <w:widowControl w:val="0"/>
              <w:tabs>
                <w:tab w:val="left" w:pos="9504"/>
              </w:tabs>
              <w:autoSpaceDE w:val="0"/>
              <w:autoSpaceDN w:val="0"/>
              <w:adjustRightInd w:val="0"/>
              <w:rPr>
                <w:rFonts w:ascii="Verdana" w:hAnsi="Verdana"/>
                <w:bCs/>
                <w:shadow/>
                <w:sz w:val="18"/>
                <w:szCs w:val="18"/>
              </w:rPr>
            </w:pPr>
            <w:r w:rsidRPr="0053138D">
              <w:rPr>
                <w:rFonts w:ascii="Verdana" w:hAnsi="Verdana"/>
                <w:bCs/>
                <w:shadow/>
                <w:sz w:val="18"/>
                <w:szCs w:val="18"/>
              </w:rPr>
              <w:t>Αρ</w:t>
            </w:r>
            <w:r w:rsidR="00D202D5" w:rsidRPr="0053138D">
              <w:rPr>
                <w:rFonts w:ascii="Verdana" w:hAnsi="Verdana"/>
                <w:bCs/>
                <w:shadow/>
                <w:sz w:val="18"/>
                <w:szCs w:val="18"/>
                <w:lang w:val="en-GB"/>
              </w:rPr>
              <w:t xml:space="preserve">. </w:t>
            </w:r>
            <w:proofErr w:type="spellStart"/>
            <w:r w:rsidR="00D202D5" w:rsidRPr="0053138D">
              <w:rPr>
                <w:rFonts w:ascii="Verdana" w:hAnsi="Verdana"/>
                <w:bCs/>
                <w:shadow/>
                <w:sz w:val="18"/>
                <w:szCs w:val="18"/>
              </w:rPr>
              <w:t>Πρωτ</w:t>
            </w:r>
            <w:proofErr w:type="spellEnd"/>
            <w:r w:rsidRPr="0053138D">
              <w:rPr>
                <w:rFonts w:ascii="Verdana" w:hAnsi="Verdana"/>
                <w:bCs/>
                <w:shadow/>
                <w:sz w:val="18"/>
                <w:szCs w:val="18"/>
                <w:lang w:val="en-GB"/>
              </w:rPr>
              <w:t>.</w:t>
            </w:r>
            <w:r w:rsidR="00D202D5" w:rsidRPr="0053138D">
              <w:rPr>
                <w:rFonts w:ascii="Verdana" w:hAnsi="Verdana"/>
                <w:bCs/>
                <w:shadow/>
                <w:sz w:val="18"/>
                <w:szCs w:val="18"/>
                <w:lang w:val="en-GB"/>
              </w:rPr>
              <w:t xml:space="preserve">: </w:t>
            </w:r>
            <w:r w:rsidR="00625308">
              <w:rPr>
                <w:rFonts w:ascii="Verdana" w:hAnsi="Verdana"/>
                <w:bCs/>
                <w:shadow/>
                <w:sz w:val="18"/>
                <w:szCs w:val="18"/>
              </w:rPr>
              <w:t>205</w:t>
            </w:r>
          </w:p>
          <w:p w:rsidR="00D202D5" w:rsidRPr="0053138D"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4E3688"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17pt;margin-top:0;width:42.8pt;height:42.8pt;z-index:251657728;mso-position-horizontal-relative:text;mso-position-vertical-relative:text">
            <v:imagedata r:id="rId5" o:title=""/>
            <w10:wrap type="topAndBottom"/>
          </v:shape>
        </w:pict>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5912F2"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2E200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E200E">
              <w:rPr>
                <w:rFonts w:ascii="Verdana" w:hAnsi="Verdana"/>
                <w:bCs/>
                <w:shadow/>
                <w:sz w:val="18"/>
                <w:szCs w:val="18"/>
              </w:rPr>
              <w:t>Στενημάχου 2</w:t>
            </w:r>
          </w:p>
        </w:tc>
      </w:tr>
      <w:tr w:rsidR="00D202D5" w:rsidRPr="00330123">
        <w:tc>
          <w:tcPr>
            <w:tcW w:w="2088" w:type="dxa"/>
            <w:vAlign w:val="center"/>
          </w:tcPr>
          <w:p w:rsidR="00D202D5" w:rsidRPr="00330123" w:rsidRDefault="0053138D"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53138D">
              <w:rPr>
                <w:rFonts w:ascii="Verdana" w:hAnsi="Verdana"/>
                <w:b/>
                <w:bCs/>
                <w:shadow/>
                <w:sz w:val="18"/>
                <w:szCs w:val="18"/>
              </w:rPr>
              <w:t xml:space="preserve"> </w:t>
            </w:r>
          </w:p>
        </w:tc>
        <w:tc>
          <w:tcPr>
            <w:tcW w:w="3240" w:type="dxa"/>
            <w:vAlign w:val="center"/>
          </w:tcPr>
          <w:p w:rsidR="00D202D5" w:rsidRPr="002E200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E200E">
              <w:rPr>
                <w:rFonts w:ascii="Verdana" w:hAnsi="Verdana"/>
                <w:bCs/>
                <w:shadow/>
                <w:sz w:val="18"/>
                <w:szCs w:val="18"/>
              </w:rPr>
              <w:t>61100 Κιλκίς</w:t>
            </w:r>
          </w:p>
        </w:tc>
      </w:tr>
      <w:tr w:rsidR="00D202D5" w:rsidRPr="00330123">
        <w:tc>
          <w:tcPr>
            <w:tcW w:w="2088" w:type="dxa"/>
            <w:vAlign w:val="center"/>
          </w:tcPr>
          <w:p w:rsidR="00D202D5" w:rsidRPr="00330123" w:rsidRDefault="008264AD" w:rsidP="0053138D">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53138D">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2E200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E200E">
              <w:rPr>
                <w:rFonts w:ascii="Verdana" w:hAnsi="Verdana"/>
                <w:bCs/>
                <w:shadow/>
                <w:sz w:val="18"/>
                <w:szCs w:val="18"/>
              </w:rPr>
              <w:t xml:space="preserve">Αθανάσιος </w:t>
            </w:r>
            <w:r w:rsidR="00897083" w:rsidRPr="002E200E">
              <w:rPr>
                <w:rFonts w:ascii="Verdana" w:hAnsi="Verdana"/>
                <w:bCs/>
                <w:shadow/>
                <w:sz w:val="18"/>
                <w:szCs w:val="18"/>
              </w:rPr>
              <w:t xml:space="preserve">Γ. </w:t>
            </w:r>
            <w:r w:rsidRPr="002E200E">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2E200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E200E">
              <w:rPr>
                <w:rFonts w:ascii="Verdana" w:hAnsi="Verdana"/>
                <w:bCs/>
                <w:shadow/>
                <w:sz w:val="18"/>
                <w:szCs w:val="18"/>
              </w:rPr>
              <w:t>2341024580</w:t>
            </w:r>
            <w:r w:rsidR="005912F2">
              <w:rPr>
                <w:rFonts w:ascii="Verdana" w:hAnsi="Verdana"/>
                <w:bCs/>
                <w:shadow/>
                <w:sz w:val="18"/>
                <w:szCs w:val="18"/>
              </w:rPr>
              <w:t xml:space="preserve"> (</w:t>
            </w:r>
            <w:proofErr w:type="spellStart"/>
            <w:r w:rsidR="005912F2">
              <w:rPr>
                <w:rFonts w:ascii="Verdana" w:hAnsi="Verdana"/>
                <w:bCs/>
                <w:shadow/>
                <w:sz w:val="18"/>
                <w:szCs w:val="18"/>
              </w:rPr>
              <w:t>εσ</w:t>
            </w:r>
            <w:proofErr w:type="spellEnd"/>
            <w:r w:rsidR="005912F2">
              <w:rPr>
                <w:rFonts w:ascii="Verdana" w:hAnsi="Verdana"/>
                <w:bCs/>
                <w:shadow/>
                <w:sz w:val="18"/>
                <w:szCs w:val="18"/>
              </w:rPr>
              <w:t>. 119)</w:t>
            </w:r>
          </w:p>
        </w:tc>
      </w:tr>
      <w:tr w:rsidR="00D202D5" w:rsidRPr="00330123">
        <w:tc>
          <w:tcPr>
            <w:tcW w:w="2088" w:type="dxa"/>
            <w:vAlign w:val="center"/>
          </w:tcPr>
          <w:p w:rsidR="00D202D5" w:rsidRPr="00330123" w:rsidRDefault="005912F2"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2E200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E200E">
              <w:rPr>
                <w:rFonts w:ascii="Verdana" w:hAnsi="Verdana"/>
                <w:bCs/>
                <w:shadow/>
                <w:sz w:val="18"/>
                <w:szCs w:val="18"/>
              </w:rPr>
              <w:t>2341020924</w:t>
            </w:r>
          </w:p>
        </w:tc>
      </w:tr>
      <w:tr w:rsidR="00D202D5" w:rsidRPr="005912F2">
        <w:tc>
          <w:tcPr>
            <w:tcW w:w="2088" w:type="dxa"/>
            <w:vAlign w:val="center"/>
          </w:tcPr>
          <w:p w:rsidR="00D202D5" w:rsidRPr="00330123" w:rsidRDefault="005912F2"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sidR="00D202D5" w:rsidRPr="00330123">
              <w:rPr>
                <w:rFonts w:ascii="Verdana" w:hAnsi="Verdana"/>
                <w:b/>
                <w:bCs/>
                <w:shadow/>
                <w:sz w:val="18"/>
                <w:szCs w:val="18"/>
              </w:rPr>
              <w:t>:</w:t>
            </w:r>
          </w:p>
        </w:tc>
        <w:tc>
          <w:tcPr>
            <w:tcW w:w="3240" w:type="dxa"/>
            <w:vAlign w:val="center"/>
          </w:tcPr>
          <w:p w:rsidR="00D202D5" w:rsidRPr="005912F2"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2E200E">
              <w:rPr>
                <w:rFonts w:ascii="Verdana" w:hAnsi="Verdana"/>
                <w:bCs/>
                <w:shadow/>
                <w:sz w:val="18"/>
                <w:szCs w:val="18"/>
                <w:lang w:val="en-US"/>
              </w:rPr>
              <w:t>mantzaris</w:t>
            </w:r>
            <w:proofErr w:type="spellEnd"/>
            <w:r w:rsidRPr="002E200E">
              <w:rPr>
                <w:rFonts w:ascii="Verdana" w:hAnsi="Verdana"/>
                <w:bCs/>
                <w:shadow/>
                <w:sz w:val="18"/>
                <w:szCs w:val="18"/>
              </w:rPr>
              <w:t>@</w:t>
            </w:r>
            <w:proofErr w:type="spellStart"/>
            <w:r w:rsidRPr="002E200E">
              <w:rPr>
                <w:rFonts w:ascii="Verdana" w:hAnsi="Verdana"/>
                <w:bCs/>
                <w:shadow/>
                <w:sz w:val="18"/>
                <w:szCs w:val="18"/>
                <w:lang w:val="en-US"/>
              </w:rPr>
              <w:t>ccikilkis</w:t>
            </w:r>
            <w:proofErr w:type="spellEnd"/>
            <w:r w:rsidRPr="005912F2">
              <w:rPr>
                <w:rFonts w:ascii="Verdana" w:hAnsi="Verdana"/>
                <w:bCs/>
                <w:shadow/>
                <w:sz w:val="18"/>
                <w:szCs w:val="18"/>
              </w:rPr>
              <w:t>.</w:t>
            </w:r>
            <w:proofErr w:type="spellStart"/>
            <w:r w:rsidRPr="002E200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330123">
        <w:tc>
          <w:tcPr>
            <w:tcW w:w="1188" w:type="dxa"/>
          </w:tcPr>
          <w:p w:rsidR="00D202D5" w:rsidRPr="005912F2"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5912F2">
              <w:rPr>
                <w:rFonts w:ascii="Verdana" w:hAnsi="Verdana"/>
                <w:b/>
                <w:bCs/>
                <w:shadow/>
                <w:sz w:val="18"/>
                <w:szCs w:val="18"/>
              </w:rPr>
              <w:t xml:space="preserve"> :</w:t>
            </w:r>
          </w:p>
        </w:tc>
        <w:tc>
          <w:tcPr>
            <w:tcW w:w="3852" w:type="dxa"/>
          </w:tcPr>
          <w:p w:rsidR="0053138D" w:rsidRPr="002E200E" w:rsidRDefault="0053138D" w:rsidP="0053138D">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 </w:t>
            </w:r>
            <w:r w:rsidRPr="007963A3">
              <w:rPr>
                <w:rFonts w:ascii="Verdana" w:hAnsi="Verdana"/>
                <w:b/>
                <w:bCs/>
                <w:sz w:val="22"/>
                <w:szCs w:val="22"/>
              </w:rPr>
              <w:t xml:space="preserve"> </w:t>
            </w:r>
            <w:r w:rsidRPr="002E200E">
              <w:rPr>
                <w:rFonts w:ascii="Verdana" w:hAnsi="Verdana"/>
                <w:b/>
                <w:bCs/>
                <w:shadow/>
                <w:sz w:val="18"/>
                <w:szCs w:val="18"/>
              </w:rPr>
              <w:t>ΓΙΟΥΡΙΜΑΚ ΕΥΡΩΠΑΪΚΗ ΕΤΑΙΡΕΙΑ ΡΥΖΙΟΥ ΚΑΙ ΔΗΜΗΤΡΙΑΚΩΝ Α.Ε.</w:t>
            </w:r>
          </w:p>
          <w:p w:rsidR="002E200E" w:rsidRPr="002E200E" w:rsidRDefault="0053138D" w:rsidP="0053138D">
            <w:pPr>
              <w:widowControl w:val="0"/>
              <w:tabs>
                <w:tab w:val="left" w:pos="9504"/>
              </w:tabs>
              <w:autoSpaceDE w:val="0"/>
              <w:autoSpaceDN w:val="0"/>
              <w:adjustRightInd w:val="0"/>
              <w:spacing w:line="360" w:lineRule="auto"/>
              <w:rPr>
                <w:rFonts w:ascii="Verdana" w:hAnsi="Verdana"/>
                <w:bCs/>
                <w:shadow/>
                <w:sz w:val="18"/>
                <w:szCs w:val="18"/>
                <w:lang w:val="en-US"/>
              </w:rPr>
            </w:pPr>
            <w:r w:rsidRPr="00330123">
              <w:rPr>
                <w:rFonts w:ascii="Verdana" w:hAnsi="Verdana"/>
                <w:bCs/>
                <w:shadow/>
                <w:sz w:val="18"/>
                <w:szCs w:val="18"/>
              </w:rPr>
              <w:t>ΒΙ</w:t>
            </w:r>
            <w:r w:rsidRPr="00330123">
              <w:rPr>
                <w:rFonts w:ascii="Verdana" w:hAnsi="Verdana"/>
                <w:bCs/>
                <w:shadow/>
                <w:sz w:val="18"/>
                <w:szCs w:val="18"/>
                <w:lang w:val="en-US"/>
              </w:rPr>
              <w:t>.</w:t>
            </w:r>
            <w:r w:rsidRPr="00330123">
              <w:rPr>
                <w:rFonts w:ascii="Verdana" w:hAnsi="Verdana"/>
                <w:bCs/>
                <w:shadow/>
                <w:sz w:val="18"/>
                <w:szCs w:val="18"/>
              </w:rPr>
              <w:t>ΠΕ</w:t>
            </w:r>
            <w:r w:rsidRPr="00330123">
              <w:rPr>
                <w:rFonts w:ascii="Verdana" w:hAnsi="Verdana"/>
                <w:bCs/>
                <w:shadow/>
                <w:sz w:val="18"/>
                <w:szCs w:val="18"/>
                <w:lang w:val="en-US"/>
              </w:rPr>
              <w:t xml:space="preserve">. </w:t>
            </w:r>
            <w:r w:rsidRPr="00330123">
              <w:rPr>
                <w:rFonts w:ascii="Verdana" w:hAnsi="Verdana"/>
                <w:bCs/>
                <w:shadow/>
                <w:sz w:val="18"/>
                <w:szCs w:val="18"/>
              </w:rPr>
              <w:t>Κιλκίς</w:t>
            </w:r>
            <w:r w:rsidRPr="00330123">
              <w:rPr>
                <w:rFonts w:ascii="Verdana" w:hAnsi="Verdana"/>
                <w:bCs/>
                <w:shadow/>
                <w:sz w:val="18"/>
                <w:szCs w:val="18"/>
                <w:lang w:val="en-US"/>
              </w:rPr>
              <w:t xml:space="preserve">, 61100 </w:t>
            </w:r>
            <w:r w:rsidRPr="00330123">
              <w:rPr>
                <w:rFonts w:ascii="Verdana" w:hAnsi="Verdana"/>
                <w:bCs/>
                <w:shadow/>
                <w:sz w:val="18"/>
                <w:szCs w:val="18"/>
              </w:rPr>
              <w:t>Κιλκίς</w:t>
            </w:r>
          </w:p>
        </w:tc>
      </w:tr>
      <w:tr w:rsidR="00D202D5" w:rsidRPr="00330123">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ΣΥΝ</w:t>
            </w:r>
            <w:r w:rsidRPr="00330123">
              <w:rPr>
                <w:rFonts w:ascii="Verdana" w:hAnsi="Verdana"/>
                <w:b/>
                <w:bCs/>
                <w:shadow/>
                <w:sz w:val="18"/>
                <w:szCs w:val="18"/>
                <w:lang w:val="en-US"/>
              </w:rPr>
              <w:t xml:space="preserve">    </w:t>
            </w:r>
            <w:r w:rsidRPr="00330123">
              <w:rPr>
                <w:rFonts w:ascii="Verdana" w:hAnsi="Verdana"/>
                <w:b/>
                <w:bCs/>
                <w:shadow/>
                <w:sz w:val="18"/>
                <w:szCs w:val="18"/>
              </w:rPr>
              <w:t>:</w:t>
            </w:r>
          </w:p>
        </w:tc>
        <w:tc>
          <w:tcPr>
            <w:tcW w:w="3852" w:type="dxa"/>
          </w:tcPr>
          <w:p w:rsidR="002E200E" w:rsidRPr="002E200E" w:rsidRDefault="0053138D" w:rsidP="00165E50">
            <w:pPr>
              <w:widowControl w:val="0"/>
              <w:tabs>
                <w:tab w:val="left" w:pos="9504"/>
              </w:tabs>
              <w:autoSpaceDE w:val="0"/>
              <w:autoSpaceDN w:val="0"/>
              <w:adjustRightInd w:val="0"/>
              <w:spacing w:line="360" w:lineRule="auto"/>
              <w:rPr>
                <w:rFonts w:ascii="Verdana" w:hAnsi="Verdana"/>
                <w:bCs/>
                <w:shadow/>
                <w:sz w:val="18"/>
                <w:szCs w:val="18"/>
                <w:lang w:val="en-US"/>
              </w:rPr>
            </w:pPr>
            <w:r>
              <w:rPr>
                <w:rFonts w:ascii="Verdana" w:hAnsi="Verdana"/>
                <w:b/>
                <w:bCs/>
                <w:shadow/>
                <w:sz w:val="18"/>
                <w:szCs w:val="18"/>
              </w:rPr>
              <w:t>-</w:t>
            </w:r>
          </w:p>
        </w:tc>
      </w:tr>
      <w:tr w:rsidR="0053138D" w:rsidRPr="0053138D">
        <w:tc>
          <w:tcPr>
            <w:tcW w:w="1188" w:type="dxa"/>
          </w:tcPr>
          <w:p w:rsidR="0053138D" w:rsidRPr="00330123" w:rsidRDefault="0053138D" w:rsidP="0053138D">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ΚΟΙΝ</w:t>
            </w:r>
            <w:r w:rsidRPr="00330123">
              <w:rPr>
                <w:rFonts w:ascii="Verdana" w:hAnsi="Verdana"/>
                <w:b/>
                <w:bCs/>
                <w:shadow/>
                <w:sz w:val="18"/>
                <w:szCs w:val="18"/>
                <w:lang w:val="en-US"/>
              </w:rPr>
              <w:t xml:space="preserve">  :</w:t>
            </w:r>
          </w:p>
        </w:tc>
        <w:tc>
          <w:tcPr>
            <w:tcW w:w="3852" w:type="dxa"/>
          </w:tcPr>
          <w:p w:rsidR="0053138D" w:rsidRPr="0053138D" w:rsidRDefault="0053138D" w:rsidP="0053138D">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53138D">
              <w:rPr>
                <w:rFonts w:ascii="Verdana" w:hAnsi="Verdana"/>
                <w:b/>
                <w:bCs/>
                <w:shadow/>
                <w:sz w:val="18"/>
                <w:szCs w:val="18"/>
              </w:rPr>
              <w:t xml:space="preserve">) </w:t>
            </w:r>
            <w:r w:rsidRPr="00330123">
              <w:rPr>
                <w:rFonts w:ascii="Verdana" w:hAnsi="Verdana"/>
                <w:b/>
                <w:bCs/>
                <w:shadow/>
                <w:sz w:val="18"/>
                <w:szCs w:val="18"/>
              </w:rPr>
              <w:t>Περιφερειακή</w:t>
            </w:r>
            <w:r w:rsidRPr="0053138D">
              <w:rPr>
                <w:rFonts w:ascii="Verdana" w:hAnsi="Verdana"/>
                <w:b/>
                <w:bCs/>
                <w:shadow/>
                <w:sz w:val="18"/>
                <w:szCs w:val="18"/>
              </w:rPr>
              <w:t xml:space="preserve"> </w:t>
            </w:r>
            <w:r w:rsidRPr="00330123">
              <w:rPr>
                <w:rFonts w:ascii="Verdana" w:hAnsi="Verdana"/>
                <w:b/>
                <w:bCs/>
                <w:shadow/>
                <w:sz w:val="18"/>
                <w:szCs w:val="18"/>
              </w:rPr>
              <w:t>Ενότητα</w:t>
            </w:r>
            <w:r w:rsidRPr="0053138D">
              <w:rPr>
                <w:rFonts w:ascii="Verdana" w:hAnsi="Verdana"/>
                <w:b/>
                <w:bCs/>
                <w:shadow/>
                <w:sz w:val="18"/>
                <w:szCs w:val="18"/>
              </w:rPr>
              <w:t xml:space="preserve"> </w:t>
            </w:r>
            <w:r w:rsidRPr="00330123">
              <w:rPr>
                <w:rFonts w:ascii="Verdana" w:hAnsi="Verdana"/>
                <w:b/>
                <w:bCs/>
                <w:shadow/>
                <w:sz w:val="18"/>
                <w:szCs w:val="18"/>
              </w:rPr>
              <w:t>Κιλκίς</w:t>
            </w:r>
            <w:r w:rsidRPr="0053138D">
              <w:rPr>
                <w:rFonts w:ascii="Verdana" w:hAnsi="Verdana"/>
                <w:b/>
                <w:bCs/>
                <w:shadow/>
                <w:sz w:val="18"/>
                <w:szCs w:val="18"/>
              </w:rPr>
              <w:t xml:space="preserve"> </w:t>
            </w:r>
            <w:r w:rsidRPr="00330123">
              <w:rPr>
                <w:rFonts w:ascii="Verdana" w:hAnsi="Verdana"/>
                <w:b/>
                <w:bCs/>
                <w:shadow/>
                <w:sz w:val="18"/>
                <w:szCs w:val="18"/>
              </w:rPr>
              <w:t>Διεύθυνση</w:t>
            </w:r>
            <w:r w:rsidRPr="0053138D">
              <w:rPr>
                <w:rFonts w:ascii="Verdana" w:hAnsi="Verdana"/>
                <w:b/>
                <w:bCs/>
                <w:shadow/>
                <w:sz w:val="18"/>
                <w:szCs w:val="18"/>
              </w:rPr>
              <w:t xml:space="preserve"> </w:t>
            </w:r>
            <w:r w:rsidRPr="00330123">
              <w:rPr>
                <w:rFonts w:ascii="Verdana" w:hAnsi="Verdana"/>
                <w:b/>
                <w:bCs/>
                <w:shadow/>
                <w:sz w:val="18"/>
                <w:szCs w:val="18"/>
              </w:rPr>
              <w:t>Ανάπτυξης</w:t>
            </w:r>
          </w:p>
          <w:p w:rsidR="0053138D" w:rsidRPr="00330123" w:rsidRDefault="0053138D" w:rsidP="0053138D">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53138D">
              <w:rPr>
                <w:rFonts w:ascii="Verdana" w:hAnsi="Verdana"/>
                <w:b/>
                <w:bCs/>
                <w:shadow/>
                <w:sz w:val="18"/>
                <w:szCs w:val="18"/>
              </w:rPr>
              <w:t xml:space="preserve"> </w:t>
            </w:r>
            <w:r w:rsidRPr="00330123">
              <w:rPr>
                <w:rFonts w:ascii="Verdana" w:hAnsi="Verdana"/>
                <w:b/>
                <w:bCs/>
                <w:shadow/>
                <w:sz w:val="18"/>
                <w:szCs w:val="18"/>
              </w:rPr>
              <w:t>Εμπορίου – Τουρισμού</w:t>
            </w:r>
          </w:p>
          <w:p w:rsidR="0053138D" w:rsidRPr="00330123" w:rsidRDefault="0053138D" w:rsidP="0053138D">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r w:rsidR="0053138D" w:rsidRPr="00330123">
        <w:tc>
          <w:tcPr>
            <w:tcW w:w="1188" w:type="dxa"/>
          </w:tcPr>
          <w:p w:rsidR="0053138D" w:rsidRPr="0053138D" w:rsidRDefault="0053138D" w:rsidP="0053138D">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53138D" w:rsidRPr="00330123" w:rsidRDefault="0053138D" w:rsidP="0053138D">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5912F2" w:rsidRDefault="005912F2" w:rsidP="0053138D">
      <w:pPr>
        <w:keepLines/>
        <w:autoSpaceDE w:val="0"/>
        <w:autoSpaceDN w:val="0"/>
        <w:adjustRightInd w:val="0"/>
        <w:spacing w:line="360" w:lineRule="auto"/>
        <w:rPr>
          <w:rFonts w:ascii="Verdana" w:hAnsi="Verdana"/>
          <w:b/>
          <w:color w:val="000000"/>
          <w:spacing w:val="66"/>
          <w:sz w:val="22"/>
          <w:szCs w:val="22"/>
        </w:rPr>
      </w:pPr>
    </w:p>
    <w:p w:rsidR="002E200E" w:rsidRPr="0053138D" w:rsidRDefault="002E200E" w:rsidP="001F6D11">
      <w:pPr>
        <w:keepLines/>
        <w:autoSpaceDE w:val="0"/>
        <w:autoSpaceDN w:val="0"/>
        <w:adjustRightInd w:val="0"/>
        <w:spacing w:line="360" w:lineRule="auto"/>
        <w:jc w:val="center"/>
        <w:rPr>
          <w:rFonts w:ascii="Verdana" w:hAnsi="Verdana"/>
          <w:b/>
          <w:color w:val="000000"/>
          <w:spacing w:val="66"/>
          <w:sz w:val="20"/>
          <w:szCs w:val="20"/>
        </w:rPr>
      </w:pPr>
      <w:r w:rsidRPr="0053138D">
        <w:rPr>
          <w:rFonts w:ascii="Verdana" w:hAnsi="Verdana"/>
          <w:b/>
          <w:color w:val="000000"/>
          <w:spacing w:val="66"/>
          <w:sz w:val="20"/>
          <w:szCs w:val="20"/>
        </w:rPr>
        <w:t>ΑΝΑΚΟΙΝΩΣΗ</w:t>
      </w:r>
    </w:p>
    <w:p w:rsidR="001F6D11" w:rsidRPr="0053138D" w:rsidRDefault="001F6D11" w:rsidP="001F6D11">
      <w:pPr>
        <w:widowControl w:val="0"/>
        <w:autoSpaceDE w:val="0"/>
        <w:spacing w:line="360" w:lineRule="auto"/>
        <w:ind w:right="26"/>
        <w:jc w:val="both"/>
        <w:rPr>
          <w:rFonts w:ascii="Verdana" w:hAnsi="Verdana"/>
          <w:color w:val="000000"/>
          <w:sz w:val="20"/>
          <w:szCs w:val="20"/>
        </w:rPr>
      </w:pPr>
      <w:bookmarkStart w:id="0" w:name="ACTIVE_TITLE"/>
    </w:p>
    <w:p w:rsidR="002E200E" w:rsidRPr="0053138D" w:rsidRDefault="002E200E" w:rsidP="001F6D11">
      <w:pPr>
        <w:widowControl w:val="0"/>
        <w:autoSpaceDE w:val="0"/>
        <w:spacing w:line="360" w:lineRule="auto"/>
        <w:ind w:right="26"/>
        <w:jc w:val="both"/>
        <w:rPr>
          <w:rFonts w:ascii="Verdana" w:hAnsi="Verdana"/>
          <w:sz w:val="20"/>
          <w:szCs w:val="20"/>
        </w:rPr>
      </w:pPr>
      <w:r w:rsidRPr="0053138D">
        <w:rPr>
          <w:rFonts w:ascii="Verdana" w:hAnsi="Verdana"/>
          <w:color w:val="000000"/>
          <w:sz w:val="20"/>
          <w:szCs w:val="20"/>
        </w:rPr>
        <w:t xml:space="preserve">Καταχώρισης στο Γενικό Εμπορικό Μητρώο (Γ.Ε.ΜΗ.), στην Ανώνυμη Εταιρεία με την επωνυμία: </w:t>
      </w:r>
      <w:r w:rsidRPr="0053138D">
        <w:rPr>
          <w:rFonts w:ascii="Verdana" w:hAnsi="Verdana"/>
          <w:b/>
          <w:color w:val="000000"/>
          <w:sz w:val="20"/>
          <w:szCs w:val="20"/>
        </w:rPr>
        <w:t>«</w:t>
      </w:r>
      <w:r w:rsidRPr="0053138D">
        <w:rPr>
          <w:rFonts w:ascii="Verdana" w:hAnsi="Verdana"/>
          <w:b/>
          <w:bCs/>
          <w:sz w:val="20"/>
          <w:szCs w:val="20"/>
        </w:rPr>
        <w:t>ΓΙΟΥΡΙΜΑΚ ΕΥΡΩΠΑΪΚΗ ΕΤΑΙΡΕΙΑ ΡΥΖΙΟΥ ΚΑΙ ΔΗΜΗΤΡΙΑΚΩΝ Α.Ε.</w:t>
      </w:r>
      <w:r w:rsidRPr="0053138D">
        <w:rPr>
          <w:rFonts w:ascii="Verdana" w:hAnsi="Verdana"/>
          <w:b/>
          <w:sz w:val="20"/>
          <w:szCs w:val="20"/>
        </w:rPr>
        <w:t xml:space="preserve">» </w:t>
      </w:r>
      <w:r w:rsidRPr="0053138D">
        <w:rPr>
          <w:rFonts w:ascii="Verdana" w:hAnsi="Verdana"/>
          <w:sz w:val="20"/>
          <w:szCs w:val="20"/>
        </w:rPr>
        <w:t xml:space="preserve">με διακριτικό τίτλο: </w:t>
      </w:r>
      <w:r w:rsidRPr="0053138D">
        <w:rPr>
          <w:rFonts w:ascii="Verdana" w:hAnsi="Verdana"/>
          <w:b/>
          <w:sz w:val="20"/>
          <w:szCs w:val="20"/>
        </w:rPr>
        <w:t>«ΓΙΟΥΡΙΜΑΚ Α.Ε.»</w:t>
      </w:r>
      <w:r w:rsidRPr="0053138D">
        <w:rPr>
          <w:rFonts w:ascii="Verdana" w:hAnsi="Verdana"/>
          <w:sz w:val="20"/>
          <w:szCs w:val="20"/>
        </w:rPr>
        <w:t>,</w:t>
      </w:r>
      <w:r w:rsidRPr="0053138D">
        <w:rPr>
          <w:rFonts w:ascii="Verdana" w:hAnsi="Verdana"/>
          <w:b/>
          <w:sz w:val="20"/>
          <w:szCs w:val="20"/>
        </w:rPr>
        <w:t xml:space="preserve"> </w:t>
      </w:r>
      <w:r w:rsidRPr="0053138D">
        <w:rPr>
          <w:rFonts w:ascii="Verdana" w:hAnsi="Verdana"/>
          <w:sz w:val="20"/>
          <w:szCs w:val="20"/>
        </w:rPr>
        <w:t xml:space="preserve">Αρ. Μητρώου: </w:t>
      </w:r>
      <w:r w:rsidRPr="0053138D">
        <w:rPr>
          <w:rFonts w:ascii="Verdana" w:hAnsi="Verdana"/>
          <w:b/>
          <w:sz w:val="20"/>
          <w:szCs w:val="20"/>
        </w:rPr>
        <w:t xml:space="preserve">35946/55/Β/96/008 </w:t>
      </w:r>
      <w:r w:rsidRPr="0053138D">
        <w:rPr>
          <w:rFonts w:ascii="Verdana" w:hAnsi="Verdana"/>
          <w:sz w:val="20"/>
          <w:szCs w:val="20"/>
        </w:rPr>
        <w:t xml:space="preserve">και Αρ. Γ.Ε.Μη.: </w:t>
      </w:r>
      <w:r w:rsidRPr="0053138D">
        <w:rPr>
          <w:rFonts w:ascii="Verdana" w:hAnsi="Verdana"/>
          <w:b/>
          <w:sz w:val="20"/>
          <w:szCs w:val="20"/>
        </w:rPr>
        <w:t>014491335000.</w:t>
      </w:r>
    </w:p>
    <w:p w:rsidR="002E200E" w:rsidRPr="0053138D" w:rsidRDefault="004E3688" w:rsidP="001F6D11">
      <w:pPr>
        <w:keepLines/>
        <w:autoSpaceDE w:val="0"/>
        <w:autoSpaceDN w:val="0"/>
        <w:adjustRightInd w:val="0"/>
        <w:spacing w:line="360" w:lineRule="auto"/>
        <w:jc w:val="both"/>
        <w:rPr>
          <w:rFonts w:ascii="Verdana" w:hAnsi="Verdana"/>
          <w:color w:val="000000"/>
          <w:sz w:val="20"/>
          <w:szCs w:val="20"/>
        </w:rPr>
      </w:pPr>
      <w:r w:rsidRPr="0053138D">
        <w:rPr>
          <w:rFonts w:ascii="Verdana" w:hAnsi="Verdana"/>
          <w:color w:val="000000"/>
          <w:sz w:val="20"/>
          <w:szCs w:val="20"/>
        </w:rPr>
        <w:fldChar w:fldCharType="begin"/>
      </w:r>
      <w:r w:rsidR="002E200E" w:rsidRPr="0053138D">
        <w:rPr>
          <w:rFonts w:ascii="Verdana" w:hAnsi="Verdana"/>
          <w:color w:val="000000"/>
          <w:sz w:val="20"/>
          <w:szCs w:val="20"/>
        </w:rPr>
        <w:instrText xml:space="preserve">MERGEFIELD ACTIVE_TITLE </w:instrText>
      </w:r>
      <w:r w:rsidRPr="0053138D">
        <w:rPr>
          <w:rFonts w:ascii="Verdana" w:hAnsi="Verdana"/>
          <w:color w:val="000000"/>
          <w:sz w:val="20"/>
          <w:szCs w:val="20"/>
        </w:rPr>
        <w:fldChar w:fldCharType="end"/>
      </w:r>
      <w:bookmarkEnd w:id="0"/>
    </w:p>
    <w:p w:rsidR="002E200E" w:rsidRPr="0053138D" w:rsidRDefault="002E200E" w:rsidP="001F6D11">
      <w:pPr>
        <w:keepLines/>
        <w:autoSpaceDE w:val="0"/>
        <w:autoSpaceDN w:val="0"/>
        <w:adjustRightInd w:val="0"/>
        <w:spacing w:line="360" w:lineRule="auto"/>
        <w:jc w:val="center"/>
        <w:rPr>
          <w:rFonts w:ascii="Verdana" w:hAnsi="Verdana"/>
          <w:b/>
          <w:bCs/>
          <w:color w:val="000000"/>
          <w:sz w:val="20"/>
          <w:szCs w:val="20"/>
        </w:rPr>
      </w:pPr>
      <w:r w:rsidRPr="0053138D">
        <w:rPr>
          <w:rFonts w:ascii="Verdana" w:hAnsi="Verdana"/>
          <w:b/>
          <w:bCs/>
          <w:color w:val="000000"/>
          <w:sz w:val="20"/>
          <w:szCs w:val="20"/>
        </w:rPr>
        <w:t xml:space="preserve">Ο ΠΡΟΕΔΡΟΣ ΤΟΥ ΕΠΙΜΕΛΗΤΗΡΙΟΥ ΚΙΛΚΙΣ </w:t>
      </w:r>
    </w:p>
    <w:p w:rsidR="002E200E" w:rsidRPr="0053138D" w:rsidRDefault="002E200E" w:rsidP="001F6D11">
      <w:pPr>
        <w:keepLines/>
        <w:autoSpaceDE w:val="0"/>
        <w:autoSpaceDN w:val="0"/>
        <w:adjustRightInd w:val="0"/>
        <w:spacing w:line="360" w:lineRule="auto"/>
        <w:jc w:val="both"/>
        <w:rPr>
          <w:rFonts w:ascii="Verdana" w:hAnsi="Verdana"/>
          <w:color w:val="000000"/>
          <w:sz w:val="20"/>
          <w:szCs w:val="20"/>
        </w:rPr>
      </w:pPr>
    </w:p>
    <w:p w:rsidR="00DC4712" w:rsidRPr="00DC4712" w:rsidRDefault="002E200E" w:rsidP="00DC4712">
      <w:pPr>
        <w:pStyle w:val="a7"/>
        <w:spacing w:line="360" w:lineRule="auto"/>
        <w:jc w:val="both"/>
        <w:rPr>
          <w:rFonts w:ascii="Verdana" w:hAnsi="Verdana"/>
          <w:sz w:val="20"/>
        </w:rPr>
      </w:pPr>
      <w:r w:rsidRPr="00DC4712">
        <w:rPr>
          <w:rFonts w:ascii="Verdana" w:hAnsi="Verdana"/>
          <w:sz w:val="20"/>
          <w:szCs w:val="20"/>
        </w:rPr>
        <w:t xml:space="preserve">Στις </w:t>
      </w:r>
      <w:r w:rsidR="00625308" w:rsidRPr="00625308">
        <w:rPr>
          <w:rFonts w:ascii="Verdana" w:hAnsi="Verdana"/>
          <w:b/>
          <w:sz w:val="20"/>
          <w:szCs w:val="20"/>
        </w:rPr>
        <w:t>30</w:t>
      </w:r>
      <w:r w:rsidR="0053138D" w:rsidRPr="00DC4712">
        <w:rPr>
          <w:rFonts w:ascii="Verdana" w:hAnsi="Verdana"/>
          <w:b/>
          <w:sz w:val="20"/>
          <w:szCs w:val="20"/>
        </w:rPr>
        <w:t>.01.2015</w:t>
      </w:r>
      <w:r w:rsidRPr="00DC4712">
        <w:rPr>
          <w:rFonts w:ascii="Verdana" w:hAnsi="Verdana"/>
          <w:sz w:val="20"/>
          <w:szCs w:val="20"/>
        </w:rPr>
        <w:t xml:space="preserve"> καταχωρήθηκε στο </w:t>
      </w:r>
      <w:r w:rsidRPr="00DC4712">
        <w:rPr>
          <w:rFonts w:ascii="Verdana" w:hAnsi="Verdana"/>
          <w:color w:val="000000"/>
          <w:sz w:val="20"/>
          <w:szCs w:val="20"/>
        </w:rPr>
        <w:t>Γενικό Εμπορικό Μητρώο (Γ.Ε.ΜΗ.) με</w:t>
      </w:r>
      <w:r w:rsidRPr="00DC4712">
        <w:rPr>
          <w:rFonts w:ascii="Verdana" w:hAnsi="Verdana"/>
          <w:b/>
          <w:color w:val="000000"/>
          <w:sz w:val="20"/>
          <w:szCs w:val="20"/>
        </w:rPr>
        <w:t xml:space="preserve"> Κ.Α.Κ.:</w:t>
      </w:r>
      <w:r w:rsidR="00625308">
        <w:rPr>
          <w:rFonts w:ascii="Verdana" w:hAnsi="Verdana"/>
          <w:b/>
          <w:color w:val="000000"/>
          <w:sz w:val="20"/>
          <w:szCs w:val="20"/>
        </w:rPr>
        <w:t xml:space="preserve"> 325746,</w:t>
      </w:r>
      <w:r w:rsidRPr="00DC4712">
        <w:rPr>
          <w:rFonts w:ascii="Verdana" w:hAnsi="Verdana"/>
          <w:b/>
          <w:color w:val="000000"/>
          <w:sz w:val="20"/>
          <w:szCs w:val="20"/>
        </w:rPr>
        <w:t xml:space="preserve"> </w:t>
      </w:r>
      <w:r w:rsidR="009F2F52" w:rsidRPr="00DC4712">
        <w:rPr>
          <w:rFonts w:ascii="Verdana" w:hAnsi="Verdana"/>
          <w:color w:val="000000"/>
          <w:sz w:val="20"/>
          <w:szCs w:val="20"/>
        </w:rPr>
        <w:t>η</w:t>
      </w:r>
      <w:r w:rsidR="009F2F52" w:rsidRPr="00DC4712">
        <w:rPr>
          <w:rFonts w:ascii="Verdana" w:hAnsi="Verdana"/>
          <w:b/>
          <w:color w:val="000000"/>
          <w:sz w:val="20"/>
          <w:szCs w:val="20"/>
        </w:rPr>
        <w:t xml:space="preserve"> </w:t>
      </w:r>
      <w:r w:rsidR="007449F4">
        <w:rPr>
          <w:rFonts w:ascii="Verdana" w:hAnsi="Verdana"/>
          <w:b/>
          <w:color w:val="000000"/>
          <w:sz w:val="20"/>
          <w:szCs w:val="20"/>
          <w:lang w:val="en-US"/>
        </w:rPr>
        <w:t>EMT</w:t>
      </w:r>
      <w:r w:rsidR="007449F4" w:rsidRPr="007449F4">
        <w:rPr>
          <w:rFonts w:ascii="Verdana" w:hAnsi="Verdana"/>
          <w:b/>
          <w:color w:val="000000"/>
          <w:sz w:val="20"/>
          <w:szCs w:val="20"/>
        </w:rPr>
        <w:t xml:space="preserve"> </w:t>
      </w:r>
      <w:r w:rsidR="00DC4712" w:rsidRPr="00DC4712">
        <w:rPr>
          <w:rFonts w:ascii="Verdana" w:hAnsi="Verdana"/>
          <w:b/>
          <w:sz w:val="20"/>
        </w:rPr>
        <w:t xml:space="preserve">οικ. </w:t>
      </w:r>
      <w:r w:rsidR="009F2F52" w:rsidRPr="00DC4712">
        <w:rPr>
          <w:rFonts w:ascii="Verdana" w:hAnsi="Verdana"/>
          <w:b/>
          <w:sz w:val="20"/>
        </w:rPr>
        <w:t>37379/146/22.01.2015</w:t>
      </w:r>
      <w:r w:rsidR="009F2F52" w:rsidRPr="00DC4712">
        <w:rPr>
          <w:rFonts w:ascii="Verdana" w:hAnsi="Verdana"/>
          <w:b/>
          <w:color w:val="000000"/>
          <w:sz w:val="20"/>
          <w:szCs w:val="20"/>
        </w:rPr>
        <w:t xml:space="preserve"> </w:t>
      </w:r>
      <w:r w:rsidR="00451E99" w:rsidRPr="00DC4712">
        <w:rPr>
          <w:rFonts w:ascii="Verdana" w:hAnsi="Verdana"/>
          <w:color w:val="000000"/>
          <w:sz w:val="20"/>
          <w:szCs w:val="20"/>
        </w:rPr>
        <w:t>απόφαση του Περιφερειάρχη</w:t>
      </w:r>
      <w:r w:rsidR="009F2F52" w:rsidRPr="00DC4712">
        <w:rPr>
          <w:rFonts w:ascii="Verdana" w:hAnsi="Verdana"/>
          <w:color w:val="000000"/>
          <w:sz w:val="20"/>
          <w:szCs w:val="20"/>
        </w:rPr>
        <w:t xml:space="preserve"> Κεντρικής Μακεδονίας, με την οποία εγκρίθηκε η τροποποίηση του</w:t>
      </w:r>
      <w:r w:rsidR="009F2F52" w:rsidRPr="00DC4712">
        <w:rPr>
          <w:rFonts w:ascii="Verdana" w:hAnsi="Verdana"/>
          <w:b/>
          <w:color w:val="000000"/>
          <w:sz w:val="20"/>
          <w:szCs w:val="20"/>
        </w:rPr>
        <w:t xml:space="preserve"> </w:t>
      </w:r>
      <w:r w:rsidR="009F2F52" w:rsidRPr="00DC4712">
        <w:rPr>
          <w:rFonts w:ascii="Verdana" w:hAnsi="Verdana"/>
          <w:color w:val="000000"/>
          <w:sz w:val="20"/>
          <w:szCs w:val="20"/>
        </w:rPr>
        <w:t>άρθρου 5 του Καταστατικού της</w:t>
      </w:r>
      <w:r w:rsidRPr="00DC4712">
        <w:rPr>
          <w:rFonts w:ascii="Verdana" w:hAnsi="Verdana"/>
          <w:sz w:val="20"/>
          <w:szCs w:val="20"/>
        </w:rPr>
        <w:t xml:space="preserve"> Ανώνυμης Εταιρείας με την </w:t>
      </w:r>
      <w:r w:rsidRPr="00DC4712">
        <w:rPr>
          <w:rFonts w:ascii="Verdana" w:hAnsi="Verdana"/>
          <w:color w:val="000000"/>
          <w:sz w:val="20"/>
          <w:szCs w:val="20"/>
        </w:rPr>
        <w:t>επωνυμία: «</w:t>
      </w:r>
      <w:r w:rsidRPr="00DC4712">
        <w:rPr>
          <w:rFonts w:ascii="Verdana" w:hAnsi="Verdana"/>
          <w:b/>
          <w:bCs/>
          <w:sz w:val="20"/>
          <w:szCs w:val="20"/>
        </w:rPr>
        <w:t>ΓΙΟΥΡΙΜΑΚ ΕΥΡΩΠΑΪΚΗ ΕΤΑΙΡΕΙΑ ΡΥΖΙΟΥ ΚΑΙ ΔΗΜΗΤΡΙΑΚΩΝ Α.Ε.</w:t>
      </w:r>
      <w:r w:rsidRPr="00DC4712">
        <w:rPr>
          <w:rFonts w:ascii="Verdana" w:hAnsi="Verdana"/>
          <w:b/>
          <w:color w:val="000000"/>
          <w:sz w:val="20"/>
          <w:szCs w:val="20"/>
        </w:rPr>
        <w:t>»</w:t>
      </w:r>
      <w:r w:rsidRPr="00DC4712">
        <w:rPr>
          <w:rFonts w:ascii="Verdana" w:hAnsi="Verdana"/>
          <w:color w:val="000000"/>
          <w:sz w:val="20"/>
          <w:szCs w:val="20"/>
        </w:rPr>
        <w:t>,</w:t>
      </w:r>
      <w:r w:rsidRPr="00DC4712">
        <w:rPr>
          <w:rFonts w:ascii="Verdana" w:hAnsi="Verdana"/>
          <w:b/>
          <w:color w:val="000000"/>
          <w:sz w:val="20"/>
          <w:szCs w:val="20"/>
        </w:rPr>
        <w:t xml:space="preserve"> </w:t>
      </w:r>
      <w:r w:rsidRPr="00DC4712">
        <w:rPr>
          <w:rFonts w:ascii="Verdana" w:hAnsi="Verdana"/>
          <w:color w:val="000000"/>
          <w:sz w:val="20"/>
          <w:szCs w:val="20"/>
        </w:rPr>
        <w:t>με</w:t>
      </w:r>
      <w:r w:rsidRPr="00DC4712">
        <w:rPr>
          <w:rFonts w:ascii="Verdana" w:hAnsi="Verdana"/>
          <w:b/>
          <w:color w:val="000000"/>
          <w:sz w:val="20"/>
          <w:szCs w:val="20"/>
        </w:rPr>
        <w:t xml:space="preserve"> </w:t>
      </w:r>
      <w:r w:rsidR="004E3688" w:rsidRPr="00DC4712">
        <w:rPr>
          <w:rFonts w:ascii="Verdana" w:hAnsi="Verdana"/>
          <w:b/>
          <w:color w:val="000000"/>
          <w:sz w:val="20"/>
          <w:szCs w:val="20"/>
        </w:rPr>
        <w:fldChar w:fldCharType="begin"/>
      </w:r>
      <w:r w:rsidRPr="00DC4712">
        <w:rPr>
          <w:rFonts w:ascii="Verdana" w:hAnsi="Verdana"/>
          <w:b/>
          <w:color w:val="000000"/>
          <w:sz w:val="20"/>
          <w:szCs w:val="20"/>
        </w:rPr>
        <w:instrText xml:space="preserve">MERGEFIELD ACTIVE_NAME </w:instrText>
      </w:r>
      <w:r w:rsidR="004E3688" w:rsidRPr="00DC4712">
        <w:rPr>
          <w:rFonts w:ascii="Verdana" w:hAnsi="Verdana"/>
          <w:b/>
          <w:color w:val="000000"/>
          <w:sz w:val="20"/>
          <w:szCs w:val="20"/>
        </w:rPr>
        <w:fldChar w:fldCharType="end"/>
      </w:r>
      <w:r w:rsidRPr="00DC4712">
        <w:rPr>
          <w:rFonts w:ascii="Verdana" w:hAnsi="Verdana"/>
          <w:color w:val="000000"/>
          <w:sz w:val="20"/>
          <w:szCs w:val="20"/>
        </w:rPr>
        <w:t xml:space="preserve">Διακριτικό Τίτλο : </w:t>
      </w:r>
      <w:r w:rsidRPr="00DC4712">
        <w:rPr>
          <w:rFonts w:ascii="Verdana" w:hAnsi="Verdana"/>
          <w:b/>
          <w:sz w:val="20"/>
          <w:szCs w:val="20"/>
        </w:rPr>
        <w:t>«ΓΙΟΥΡΙΜΑΚ Α.Ε.»</w:t>
      </w:r>
      <w:r w:rsidRPr="00DC4712">
        <w:rPr>
          <w:rFonts w:ascii="Verdana" w:hAnsi="Verdana"/>
          <w:sz w:val="20"/>
          <w:szCs w:val="20"/>
        </w:rPr>
        <w:t>,</w:t>
      </w:r>
      <w:r w:rsidRPr="00DC4712">
        <w:rPr>
          <w:rFonts w:ascii="Verdana" w:hAnsi="Verdana"/>
          <w:color w:val="000000"/>
          <w:sz w:val="20"/>
          <w:szCs w:val="20"/>
        </w:rPr>
        <w:t xml:space="preserve"> </w:t>
      </w:r>
      <w:r w:rsidRPr="00DC4712">
        <w:rPr>
          <w:rFonts w:ascii="Verdana" w:hAnsi="Verdana"/>
          <w:sz w:val="20"/>
          <w:szCs w:val="20"/>
        </w:rPr>
        <w:t xml:space="preserve">Αρ. Μητρώου: </w:t>
      </w:r>
      <w:r w:rsidRPr="00DC4712">
        <w:rPr>
          <w:rFonts w:ascii="Verdana" w:hAnsi="Verdana"/>
          <w:b/>
          <w:sz w:val="20"/>
          <w:szCs w:val="20"/>
        </w:rPr>
        <w:t>35946/55/Β/96/008</w:t>
      </w:r>
      <w:r w:rsidRPr="00DC4712">
        <w:rPr>
          <w:rFonts w:ascii="Verdana" w:hAnsi="Verdana"/>
          <w:color w:val="000000"/>
          <w:sz w:val="20"/>
          <w:szCs w:val="20"/>
        </w:rPr>
        <w:t xml:space="preserve"> και αριθμό ΓΕΜΗ:</w:t>
      </w:r>
      <w:bookmarkStart w:id="1" w:name="MAE"/>
      <w:r w:rsidRPr="00DC4712">
        <w:rPr>
          <w:rFonts w:ascii="Verdana" w:hAnsi="Verdana"/>
          <w:color w:val="000000"/>
          <w:sz w:val="20"/>
          <w:szCs w:val="20"/>
        </w:rPr>
        <w:t xml:space="preserve"> </w:t>
      </w:r>
      <w:r w:rsidRPr="00DC4712">
        <w:rPr>
          <w:rFonts w:ascii="Verdana" w:hAnsi="Verdana"/>
          <w:b/>
          <w:sz w:val="20"/>
          <w:szCs w:val="20"/>
        </w:rPr>
        <w:t>014491335000</w:t>
      </w:r>
      <w:r w:rsidR="004E3688" w:rsidRPr="00DC4712">
        <w:rPr>
          <w:rFonts w:ascii="Verdana" w:hAnsi="Verdana"/>
          <w:color w:val="000000"/>
          <w:sz w:val="20"/>
          <w:szCs w:val="20"/>
        </w:rPr>
        <w:fldChar w:fldCharType="begin"/>
      </w:r>
      <w:r w:rsidRPr="00DC4712">
        <w:rPr>
          <w:rFonts w:ascii="Verdana" w:hAnsi="Verdana"/>
          <w:color w:val="000000"/>
          <w:sz w:val="20"/>
          <w:szCs w:val="20"/>
        </w:rPr>
        <w:instrText xml:space="preserve">MERGEFIELD MAE </w:instrText>
      </w:r>
      <w:r w:rsidR="004E3688" w:rsidRPr="00DC4712">
        <w:rPr>
          <w:rFonts w:ascii="Verdana" w:hAnsi="Verdana"/>
          <w:color w:val="000000"/>
          <w:sz w:val="20"/>
          <w:szCs w:val="20"/>
        </w:rPr>
        <w:fldChar w:fldCharType="end"/>
      </w:r>
      <w:bookmarkEnd w:id="1"/>
      <w:r w:rsidRPr="00DC4712">
        <w:rPr>
          <w:rFonts w:ascii="Verdana" w:hAnsi="Verdana"/>
          <w:color w:val="000000"/>
          <w:sz w:val="20"/>
          <w:szCs w:val="20"/>
        </w:rPr>
        <w:t xml:space="preserve">, που εδρεύει στο </w:t>
      </w:r>
      <w:r w:rsidRPr="00DC4712">
        <w:rPr>
          <w:rFonts w:ascii="Verdana" w:hAnsi="Verdana"/>
          <w:b/>
          <w:color w:val="000000"/>
          <w:sz w:val="20"/>
          <w:szCs w:val="20"/>
        </w:rPr>
        <w:t>Δήμο</w:t>
      </w:r>
      <w:r w:rsidRPr="00DC4712">
        <w:rPr>
          <w:rFonts w:ascii="Verdana" w:hAnsi="Verdana"/>
          <w:color w:val="000000"/>
          <w:sz w:val="20"/>
          <w:szCs w:val="20"/>
        </w:rPr>
        <w:t xml:space="preserve"> </w:t>
      </w:r>
      <w:r w:rsidRPr="00DC4712">
        <w:rPr>
          <w:rFonts w:ascii="Verdana" w:hAnsi="Verdana"/>
          <w:b/>
          <w:color w:val="000000"/>
          <w:sz w:val="20"/>
          <w:szCs w:val="20"/>
        </w:rPr>
        <w:t xml:space="preserve">Κιλκίς </w:t>
      </w:r>
      <w:r w:rsidRPr="00DC4712">
        <w:rPr>
          <w:rFonts w:ascii="Verdana" w:hAnsi="Verdana"/>
          <w:color w:val="000000"/>
          <w:sz w:val="20"/>
          <w:szCs w:val="20"/>
        </w:rPr>
        <w:t>(ΒΙ.ΠΕ Κιλκίς, 61100 Κιλκίς)</w:t>
      </w:r>
      <w:r w:rsidR="00E36D73" w:rsidRPr="00DC4712">
        <w:rPr>
          <w:rFonts w:ascii="Verdana" w:hAnsi="Verdana"/>
          <w:color w:val="000000"/>
          <w:sz w:val="20"/>
          <w:szCs w:val="20"/>
        </w:rPr>
        <w:t xml:space="preserve"> </w:t>
      </w:r>
      <w:r w:rsidR="009F2F52" w:rsidRPr="00DC4712">
        <w:rPr>
          <w:rFonts w:ascii="Verdana" w:hAnsi="Verdana"/>
          <w:color w:val="000000"/>
          <w:sz w:val="20"/>
          <w:szCs w:val="20"/>
        </w:rPr>
        <w:softHyphen/>
        <w:t xml:space="preserve">σύμφωνα με την από  </w:t>
      </w:r>
      <w:r w:rsidR="009F2F52" w:rsidRPr="00DC4712">
        <w:rPr>
          <w:rFonts w:ascii="Verdana" w:hAnsi="Verdana"/>
          <w:b/>
          <w:color w:val="000000"/>
          <w:sz w:val="20"/>
          <w:szCs w:val="20"/>
        </w:rPr>
        <w:t>30.12.2014</w:t>
      </w:r>
      <w:r w:rsidR="009F2F52" w:rsidRPr="00DC4712">
        <w:rPr>
          <w:rFonts w:ascii="Verdana" w:hAnsi="Verdana"/>
          <w:color w:val="000000"/>
          <w:sz w:val="20"/>
          <w:szCs w:val="20"/>
        </w:rPr>
        <w:t xml:space="preserve"> απόφαση της Έκτακτης Γενικής Συνέλευσης των Μετόχων </w:t>
      </w:r>
      <w:r w:rsidR="00625308">
        <w:rPr>
          <w:rFonts w:ascii="Verdana" w:hAnsi="Verdana"/>
          <w:color w:val="000000"/>
          <w:sz w:val="20"/>
          <w:szCs w:val="20"/>
        </w:rPr>
        <w:t>της, νομίμως καταχωρισμένη στη Δ.Ο.Υ. Κιλκίς (13/14.01.2015),</w:t>
      </w:r>
      <w:r w:rsidR="00DC4712" w:rsidRPr="00DC4712">
        <w:rPr>
          <w:rFonts w:ascii="Verdana" w:hAnsi="Verdana"/>
          <w:color w:val="000000"/>
          <w:sz w:val="20"/>
          <w:szCs w:val="20"/>
        </w:rPr>
        <w:t xml:space="preserve"> η οποία ομόφωνα αποφάσισε τ</w:t>
      </w:r>
      <w:r w:rsidR="00DC4712" w:rsidRPr="00DC4712">
        <w:rPr>
          <w:rFonts w:ascii="Verdana" w:hAnsi="Verdana"/>
          <w:sz w:val="20"/>
        </w:rPr>
        <w:t>ην αύξηση του Μετοχικού Κεφαλαίου κατά το ποσό της αναπροσαρμογής των</w:t>
      </w:r>
      <w:r w:rsidR="00625308">
        <w:rPr>
          <w:rFonts w:ascii="Verdana" w:hAnsi="Verdana"/>
          <w:sz w:val="20"/>
        </w:rPr>
        <w:t xml:space="preserve"> Παγίων Περιουσιακών Στοιχείων </w:t>
      </w:r>
      <w:r w:rsidR="00DC4712" w:rsidRPr="00DC4712">
        <w:rPr>
          <w:rFonts w:ascii="Verdana" w:hAnsi="Verdana"/>
          <w:sz w:val="20"/>
        </w:rPr>
        <w:t>αυτής κατά 67.171,76 ευρώ  και μετρητά 39,80 ευρώ με κεφαλαιοποίηση του αναφερόμενου ποσού σύμφωνα με το Νόμο 2065/92.</w:t>
      </w:r>
    </w:p>
    <w:p w:rsidR="00DC4712" w:rsidRPr="00DC4712" w:rsidRDefault="00625308" w:rsidP="00DC4712">
      <w:pPr>
        <w:pStyle w:val="a7"/>
        <w:spacing w:line="360" w:lineRule="auto"/>
        <w:jc w:val="both"/>
        <w:rPr>
          <w:rFonts w:ascii="Verdana" w:hAnsi="Verdana"/>
          <w:sz w:val="20"/>
        </w:rPr>
      </w:pPr>
      <w:r>
        <w:rPr>
          <w:rFonts w:ascii="Verdana" w:hAnsi="Verdana"/>
          <w:sz w:val="20"/>
        </w:rPr>
        <w:t>Μετά της ανωτέρω τροποποιήσει</w:t>
      </w:r>
      <w:r w:rsidR="00DC4712" w:rsidRPr="00DC4712">
        <w:rPr>
          <w:rFonts w:ascii="Verdana" w:hAnsi="Verdana"/>
          <w:sz w:val="20"/>
        </w:rPr>
        <w:t>ς το άρθρο 5 του καταστατικού διαμορφώνεται ως εξής:</w:t>
      </w:r>
    </w:p>
    <w:p w:rsidR="00DC4712" w:rsidRPr="007449F4" w:rsidRDefault="00DC4712" w:rsidP="00DC4712">
      <w:pPr>
        <w:pStyle w:val="a6"/>
        <w:spacing w:line="360" w:lineRule="auto"/>
        <w:rPr>
          <w:rFonts w:ascii="Verdana" w:hAnsi="Verdana" w:cs="Arial"/>
          <w:b/>
          <w:color w:val="000000"/>
          <w:sz w:val="20"/>
          <w:szCs w:val="24"/>
        </w:rPr>
      </w:pPr>
      <w:r w:rsidRPr="007449F4">
        <w:rPr>
          <w:rFonts w:ascii="Verdana" w:hAnsi="Verdana" w:cs="Arial"/>
          <w:b/>
          <w:color w:val="000000"/>
          <w:sz w:val="20"/>
          <w:szCs w:val="24"/>
        </w:rPr>
        <w:t>ΑΡΘΡΟ 5 - ΜΕΤΟΧΙΚΟ ΚΕΦΑΛΑΙΟ</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 xml:space="preserve">1.- Το Αρχικό Μετοχικό Κεφάλαιο της Εταιρίας, ορίσθηκε σε είκοσι εκατομμύρια (20.000.000) δραχμές, καταβεβλημένο ολοσχερώς σε μετρητά, </w:t>
      </w:r>
      <w:proofErr w:type="spellStart"/>
      <w:r w:rsidRPr="00DC4712">
        <w:rPr>
          <w:rFonts w:ascii="Verdana" w:hAnsi="Verdana" w:cs="Arial"/>
          <w:color w:val="000000"/>
          <w:sz w:val="20"/>
        </w:rPr>
        <w:t>κατανεμόμενο</w:t>
      </w:r>
      <w:proofErr w:type="spellEnd"/>
      <w:r w:rsidRPr="00DC4712">
        <w:rPr>
          <w:rFonts w:ascii="Verdana" w:hAnsi="Verdana" w:cs="Arial"/>
          <w:color w:val="000000"/>
          <w:sz w:val="20"/>
        </w:rPr>
        <w:t xml:space="preserve"> σε δύο χιλιάδες (2.000) μετοχές, ονομαστικής αξίας δέκα χιλιάδων (10,000) δραχμών, η κάθε μία.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Στην συνέχεια αυξήθηκε με τις εξής αποφάσεις της ‘Έκτακτης Γενικής Συνελεύσεως αυτής:</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 xml:space="preserve">1) Με την </w:t>
      </w:r>
      <w:proofErr w:type="spellStart"/>
      <w:r w:rsidRPr="00DC4712">
        <w:rPr>
          <w:rFonts w:ascii="Verdana" w:hAnsi="Verdana" w:cs="Arial"/>
          <w:color w:val="000000"/>
          <w:sz w:val="20"/>
        </w:rPr>
        <w:t>υπ’αριθ</w:t>
      </w:r>
      <w:proofErr w:type="spellEnd"/>
      <w:r w:rsidRPr="00DC4712">
        <w:rPr>
          <w:rFonts w:ascii="Verdana" w:hAnsi="Verdana" w:cs="Arial"/>
          <w:color w:val="000000"/>
          <w:sz w:val="20"/>
        </w:rPr>
        <w:t>. 2/30-8-1996 ΕΓΣ, κατά δρχ. 130,000,000, διαιρούμενο σε 13.000 ονομαστικές μετοχές, ονομαστικής αξίας δρχ. 10,000 κάθε μία,</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lastRenderedPageBreak/>
        <w:t xml:space="preserve"> 2) Με την υπ’</w:t>
      </w:r>
      <w:r w:rsidR="003E682E">
        <w:rPr>
          <w:rFonts w:ascii="Verdana" w:hAnsi="Verdana" w:cs="Arial"/>
          <w:color w:val="000000"/>
          <w:sz w:val="20"/>
        </w:rPr>
        <w:t xml:space="preserve"> </w:t>
      </w:r>
      <w:r w:rsidRPr="00DC4712">
        <w:rPr>
          <w:rFonts w:ascii="Verdana" w:hAnsi="Verdana" w:cs="Arial"/>
          <w:color w:val="000000"/>
          <w:sz w:val="20"/>
        </w:rPr>
        <w:t>αριθ. 3/13-9-1996 ΕΓΣ, κατά ποσό 150.000.000 δρχ., διαιρούμενο σε 15.000 ονομαστικές μετοχές, ονομαστ</w:t>
      </w:r>
      <w:r w:rsidR="003E682E">
        <w:rPr>
          <w:rFonts w:ascii="Verdana" w:hAnsi="Verdana" w:cs="Arial"/>
          <w:color w:val="000000"/>
          <w:sz w:val="20"/>
        </w:rPr>
        <w:t>ικής αξίας δρχ. 10,000 κάθε μία.</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 xml:space="preserve"> 3) Με την υπ’</w:t>
      </w:r>
      <w:r w:rsidR="003E682E">
        <w:rPr>
          <w:rFonts w:ascii="Verdana" w:hAnsi="Verdana" w:cs="Arial"/>
          <w:color w:val="000000"/>
          <w:sz w:val="20"/>
        </w:rPr>
        <w:t xml:space="preserve"> </w:t>
      </w:r>
      <w:r w:rsidRPr="00DC4712">
        <w:rPr>
          <w:rFonts w:ascii="Verdana" w:hAnsi="Verdana" w:cs="Arial"/>
          <w:color w:val="000000"/>
          <w:sz w:val="20"/>
        </w:rPr>
        <w:t>αριθ. 4/16-10-1996 ΕΓΣ, κατά ποσό 160.000.000 δρχ., διαιρούμενο σε 16.000 ονομαστικές μετοχές, ονομαστ</w:t>
      </w:r>
      <w:r w:rsidR="003E682E">
        <w:rPr>
          <w:rFonts w:ascii="Verdana" w:hAnsi="Verdana" w:cs="Arial"/>
          <w:color w:val="000000"/>
          <w:sz w:val="20"/>
        </w:rPr>
        <w:t>ικής αξίας δρχ. 10,000 κάθε μία.</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4) Με την υπ’</w:t>
      </w:r>
      <w:r w:rsidR="003E682E">
        <w:rPr>
          <w:rFonts w:ascii="Verdana" w:hAnsi="Verdana" w:cs="Arial"/>
          <w:color w:val="000000"/>
          <w:sz w:val="20"/>
        </w:rPr>
        <w:t xml:space="preserve"> </w:t>
      </w:r>
      <w:r w:rsidRPr="00DC4712">
        <w:rPr>
          <w:rFonts w:ascii="Verdana" w:hAnsi="Verdana" w:cs="Arial"/>
          <w:color w:val="000000"/>
          <w:sz w:val="20"/>
        </w:rPr>
        <w:t>αριθ. 5/14-11-1996 ΕΓΣ, κατά ποσό 120.000.000 δρχ., διαιρούμενο σε 12.000 ονομαστικές μετοχές, ονομαστ</w:t>
      </w:r>
      <w:r w:rsidR="003E682E">
        <w:rPr>
          <w:rFonts w:ascii="Verdana" w:hAnsi="Verdana" w:cs="Arial"/>
          <w:color w:val="000000"/>
          <w:sz w:val="20"/>
        </w:rPr>
        <w:t>ικής αξίας δρχ. 10,000 κάθε μία.</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5) Με την υπ’</w:t>
      </w:r>
      <w:r w:rsidR="003E682E">
        <w:rPr>
          <w:rFonts w:ascii="Verdana" w:hAnsi="Verdana" w:cs="Arial"/>
          <w:color w:val="000000"/>
          <w:sz w:val="20"/>
        </w:rPr>
        <w:t xml:space="preserve"> </w:t>
      </w:r>
      <w:r w:rsidRPr="00DC4712">
        <w:rPr>
          <w:rFonts w:ascii="Verdana" w:hAnsi="Verdana" w:cs="Arial"/>
          <w:color w:val="000000"/>
          <w:sz w:val="20"/>
        </w:rPr>
        <w:t>αριθ. 6/30-12-1996 ΕΓΣ, κατά ποσό 64.000.000 δρχ., διαιρούμενο σε 6.400 ονομαστικές μετοχές, ονομαστικής αξίας δρχ. 10,000 κάθε μία</w:t>
      </w:r>
      <w:r w:rsidR="003E682E">
        <w:rPr>
          <w:rFonts w:ascii="Verdana" w:hAnsi="Verdana" w:cs="Arial"/>
          <w:color w:val="000000"/>
          <w:sz w:val="20"/>
        </w:rPr>
        <w:t>.</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6) Με την υπ’</w:t>
      </w:r>
      <w:r w:rsidR="003E682E">
        <w:rPr>
          <w:rFonts w:ascii="Verdana" w:hAnsi="Verdana" w:cs="Arial"/>
          <w:color w:val="000000"/>
          <w:sz w:val="20"/>
        </w:rPr>
        <w:t xml:space="preserve"> </w:t>
      </w:r>
      <w:r w:rsidRPr="00DC4712">
        <w:rPr>
          <w:rFonts w:ascii="Verdana" w:hAnsi="Verdana" w:cs="Arial"/>
          <w:color w:val="000000"/>
          <w:sz w:val="20"/>
        </w:rPr>
        <w:t>αριθ. 7/20-1-1997 ΕΓΣ, κατά ποσό 56.000.000 δρχ., διαιρούμενο σε 5.600 ονομαστικές μετοχές, ονομαστ</w:t>
      </w:r>
      <w:r w:rsidR="003E682E">
        <w:rPr>
          <w:rFonts w:ascii="Verdana" w:hAnsi="Verdana" w:cs="Arial"/>
          <w:color w:val="000000"/>
          <w:sz w:val="20"/>
        </w:rPr>
        <w:t>ικής αξίας δρχ. 10,000 κάθε μία.</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 xml:space="preserve"> 7) Με την υπ’</w:t>
      </w:r>
      <w:r w:rsidR="003E682E">
        <w:rPr>
          <w:rFonts w:ascii="Verdana" w:hAnsi="Verdana" w:cs="Arial"/>
          <w:color w:val="000000"/>
          <w:sz w:val="20"/>
        </w:rPr>
        <w:t xml:space="preserve"> </w:t>
      </w:r>
      <w:r w:rsidRPr="00DC4712">
        <w:rPr>
          <w:rFonts w:ascii="Verdana" w:hAnsi="Verdana" w:cs="Arial"/>
          <w:color w:val="000000"/>
          <w:sz w:val="20"/>
        </w:rPr>
        <w:t>αριθ. 8/5-3-1997 ΕΓΣ, κατά ποσό 90.000.000 δρχ., διαιρούμενο σε 9.000 ονομαστικές μετοχές, ονομαστ</w:t>
      </w:r>
      <w:r w:rsidR="003E682E">
        <w:rPr>
          <w:rFonts w:ascii="Verdana" w:hAnsi="Verdana" w:cs="Arial"/>
          <w:color w:val="000000"/>
          <w:sz w:val="20"/>
        </w:rPr>
        <w:t>ικής αξίας δρχ. 10,000 κάθε μία.</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 xml:space="preserve"> 8) Με την υπ’</w:t>
      </w:r>
      <w:r w:rsidR="003E682E">
        <w:rPr>
          <w:rFonts w:ascii="Verdana" w:hAnsi="Verdana" w:cs="Arial"/>
          <w:color w:val="000000"/>
          <w:sz w:val="20"/>
        </w:rPr>
        <w:t xml:space="preserve"> </w:t>
      </w:r>
      <w:r w:rsidRPr="00DC4712">
        <w:rPr>
          <w:rFonts w:ascii="Verdana" w:hAnsi="Verdana" w:cs="Arial"/>
          <w:color w:val="000000"/>
          <w:sz w:val="20"/>
        </w:rPr>
        <w:t>αριθ. 9/12-3-1997 ΕΓΣ, κατά ποσό 70.000.000 δρχ., διαιρούμενο σε 7.000 ονομαστικές μετοχές, ονομαστ</w:t>
      </w:r>
      <w:r w:rsidR="003E682E">
        <w:rPr>
          <w:rFonts w:ascii="Verdana" w:hAnsi="Verdana" w:cs="Arial"/>
          <w:color w:val="000000"/>
          <w:sz w:val="20"/>
        </w:rPr>
        <w:t>ικής αξίας δρχ. 10,000 κάθε μία.</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9) Με την υπ’</w:t>
      </w:r>
      <w:r w:rsidR="003E682E">
        <w:rPr>
          <w:rFonts w:ascii="Verdana" w:hAnsi="Verdana" w:cs="Arial"/>
          <w:color w:val="000000"/>
          <w:sz w:val="20"/>
        </w:rPr>
        <w:t xml:space="preserve"> </w:t>
      </w:r>
      <w:r w:rsidRPr="00DC4712">
        <w:rPr>
          <w:rFonts w:ascii="Verdana" w:hAnsi="Verdana" w:cs="Arial"/>
          <w:color w:val="000000"/>
          <w:sz w:val="20"/>
        </w:rPr>
        <w:t>αριθ. 10/15-5-1997 ΕΓΣ, κατά ποσό 390.000.000 δρχ., διαιρούμενο σε 39.000 ονομαστικές μετοχές, ονομαστικής αξίας δρχ. 10,000 κάθε μία</w:t>
      </w:r>
      <w:r w:rsidR="003E682E">
        <w:rPr>
          <w:rFonts w:ascii="Verdana" w:hAnsi="Verdana" w:cs="Arial"/>
          <w:color w:val="000000"/>
          <w:sz w:val="20"/>
        </w:rPr>
        <w:t>.</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10) Με την υπ’</w:t>
      </w:r>
      <w:r w:rsidR="003E682E">
        <w:rPr>
          <w:rFonts w:ascii="Verdana" w:hAnsi="Verdana" w:cs="Arial"/>
          <w:color w:val="000000"/>
          <w:sz w:val="20"/>
        </w:rPr>
        <w:t xml:space="preserve"> </w:t>
      </w:r>
      <w:r w:rsidRPr="00DC4712">
        <w:rPr>
          <w:rFonts w:ascii="Verdana" w:hAnsi="Verdana" w:cs="Arial"/>
          <w:color w:val="000000"/>
          <w:sz w:val="20"/>
        </w:rPr>
        <w:t>αριθ. 12/31-10-1997 ΕΓΣ, κατά ποσό 150.000.000 δρχ., διαιρούμενο σε 15.000 ονομαστικές μετοχές, ονομαστικής αξίας δρχ. 10,000 κάθε μία</w:t>
      </w:r>
      <w:r w:rsidR="003E682E">
        <w:rPr>
          <w:rFonts w:ascii="Verdana" w:hAnsi="Verdana" w:cs="Arial"/>
          <w:color w:val="000000"/>
          <w:sz w:val="20"/>
        </w:rPr>
        <w:t>.</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11) Με την υπ’</w:t>
      </w:r>
      <w:r w:rsidR="003E682E">
        <w:rPr>
          <w:rFonts w:ascii="Verdana" w:hAnsi="Verdana" w:cs="Arial"/>
          <w:color w:val="000000"/>
          <w:sz w:val="20"/>
        </w:rPr>
        <w:t xml:space="preserve"> </w:t>
      </w:r>
      <w:r w:rsidRPr="00DC4712">
        <w:rPr>
          <w:rFonts w:ascii="Verdana" w:hAnsi="Verdana" w:cs="Arial"/>
          <w:color w:val="000000"/>
          <w:sz w:val="20"/>
        </w:rPr>
        <w:t>αριθ. 13/5-12-1997 ΕΓΣ, κατά ποσό 300.000.000 δρχ., διαιρούμενο σε 30.000 ονομαστικές μετοχές, ονομαστικής αξίας δρχ. 10,000 κάθε μία</w:t>
      </w:r>
      <w:r w:rsidR="003E682E">
        <w:rPr>
          <w:rFonts w:ascii="Verdana" w:hAnsi="Verdana" w:cs="Arial"/>
          <w:color w:val="000000"/>
          <w:sz w:val="20"/>
        </w:rPr>
        <w:t>.</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12) Με την υπ’</w:t>
      </w:r>
      <w:r w:rsidR="003E682E">
        <w:rPr>
          <w:rFonts w:ascii="Verdana" w:hAnsi="Verdana" w:cs="Arial"/>
          <w:color w:val="000000"/>
          <w:sz w:val="20"/>
        </w:rPr>
        <w:t xml:space="preserve"> </w:t>
      </w:r>
      <w:r w:rsidRPr="00DC4712">
        <w:rPr>
          <w:rFonts w:ascii="Verdana" w:hAnsi="Verdana" w:cs="Arial"/>
          <w:color w:val="000000"/>
          <w:sz w:val="20"/>
        </w:rPr>
        <w:t>αριθ. 15/19-6-1998 ΕΓΣ, κατά ποσό 300.000.000 δρχ., διαιρούμενο σε 30.000 ονομαστικές μετοχές, ονομαστ</w:t>
      </w:r>
      <w:r w:rsidR="003E682E">
        <w:rPr>
          <w:rFonts w:ascii="Verdana" w:hAnsi="Verdana" w:cs="Arial"/>
          <w:color w:val="000000"/>
          <w:sz w:val="20"/>
        </w:rPr>
        <w:t>ικής αξίας δρχ. 10,000 κάθε μία.</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13) Με την υπ’</w:t>
      </w:r>
      <w:r w:rsidR="003E682E">
        <w:rPr>
          <w:rFonts w:ascii="Verdana" w:hAnsi="Verdana" w:cs="Arial"/>
          <w:color w:val="000000"/>
          <w:sz w:val="20"/>
        </w:rPr>
        <w:t xml:space="preserve"> </w:t>
      </w:r>
      <w:r w:rsidRPr="00DC4712">
        <w:rPr>
          <w:rFonts w:ascii="Verdana" w:hAnsi="Verdana" w:cs="Arial"/>
          <w:color w:val="000000"/>
          <w:sz w:val="20"/>
        </w:rPr>
        <w:t>αριθ. 18/10-6-1999 ΕΓΣ, κατά ποσό 260.000.000 δρχ., διαιρούμενο σε 26.000 ονομαστικές μετοχές, ονομαστ</w:t>
      </w:r>
      <w:r w:rsidR="003E682E">
        <w:rPr>
          <w:rFonts w:ascii="Verdana" w:hAnsi="Verdana" w:cs="Arial"/>
          <w:color w:val="000000"/>
          <w:sz w:val="20"/>
        </w:rPr>
        <w:t>ικής αξίας δρχ. 10,000 κάθε μία.</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14) Με την από 18-12-2003 ΕΓΣ, κατά ποσό ευρώ 671,33, διαιρούμενο μετά την μετατροπή του Μετοχικού Κεφαλαίου σε ευρώ, ανερχομένου σε έξι εκατομμύρια εξακόσιες εξήντα τρεις χιλιάδες εκατό (6.633.100) ευρώ, σε 226.000 ονομαστικές μετοχές, ονομαστικής αξίας ευρώ 29,35 κάθε μία</w:t>
      </w:r>
      <w:r w:rsidR="003E682E">
        <w:rPr>
          <w:rFonts w:ascii="Verdana" w:hAnsi="Verdana" w:cs="Arial"/>
          <w:color w:val="000000"/>
          <w:sz w:val="20"/>
        </w:rPr>
        <w:t>.</w:t>
      </w:r>
      <w:r w:rsidRPr="00DC4712">
        <w:rPr>
          <w:rFonts w:ascii="Verdana" w:hAnsi="Verdana" w:cs="Arial"/>
          <w:color w:val="000000"/>
          <w:sz w:val="20"/>
        </w:rPr>
        <w:t xml:space="preserve">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15) Με την από 31-12-2006 ΕΓΣ, αυξήθηκε το Μ.Κ. κατά ποσό ευρώ 865.825,00 διαιρούμενο σε 29.500 ονομαστικές μετοχές, ονομαστικής αξίας ευρώ 29,35 κάθε μία. Έτσι το Μ.Κ. μετά την ανωτέρω αύξηση ανήλθε στο ποσό 7.498.925,00 € διαιρούμενο σε 255.000 ονομαστικές μετοχές ονομαστικής αξίας 29,35 € κάθε μία.</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16) Με την από 30-12-2010 ΕΓΣ κατά το ποσό των 4.343,80 ευρώ (από κεφαλαιοποίηση του Ν. 2065/92 ποσό 4.317,60 € και μετρητά 26,20 €) διαιρούμενο σε 148 ονομαστικές μετοχές , ονομαστικής αξίας 29,35 ευρώ η κάθε μ</w:t>
      </w:r>
      <w:r w:rsidR="007449F4">
        <w:rPr>
          <w:rFonts w:ascii="Verdana" w:hAnsi="Verdana" w:cs="Arial"/>
          <w:color w:val="000000"/>
          <w:sz w:val="20"/>
        </w:rPr>
        <w:t>ί</w:t>
      </w:r>
      <w:r w:rsidRPr="00DC4712">
        <w:rPr>
          <w:rFonts w:ascii="Verdana" w:hAnsi="Verdana" w:cs="Arial"/>
          <w:color w:val="000000"/>
          <w:sz w:val="20"/>
        </w:rPr>
        <w:t xml:space="preserve">α.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17)Με την από 30-12-2014 ΕΓΣ</w:t>
      </w:r>
      <w:r w:rsidR="007449F4">
        <w:rPr>
          <w:rFonts w:ascii="Verdana" w:hAnsi="Verdana" w:cs="Arial"/>
          <w:color w:val="000000"/>
          <w:sz w:val="20"/>
        </w:rPr>
        <w:t xml:space="preserve"> κατά ποσό των 67.211,50 ευρώ (</w:t>
      </w:r>
      <w:r w:rsidRPr="00DC4712">
        <w:rPr>
          <w:rFonts w:ascii="Verdana" w:hAnsi="Verdana" w:cs="Arial"/>
          <w:color w:val="000000"/>
          <w:sz w:val="20"/>
        </w:rPr>
        <w:t>από κεφαλαιοποίηση του Ν.2065/92 ποσό 67.171,76 και μετρητά 39,80 ευρώ) διαιρούμενο σε 2.290 ονομαστικές μετοχές, ονομασ</w:t>
      </w:r>
      <w:r w:rsidR="007449F4">
        <w:rPr>
          <w:rFonts w:ascii="Verdana" w:hAnsi="Verdana" w:cs="Arial"/>
          <w:color w:val="000000"/>
          <w:sz w:val="20"/>
        </w:rPr>
        <w:t>τικής αξίας 29,35 ευρώ η κάθε μί</w:t>
      </w:r>
      <w:r w:rsidRPr="00DC4712">
        <w:rPr>
          <w:rFonts w:ascii="Verdana" w:hAnsi="Verdana" w:cs="Arial"/>
          <w:color w:val="000000"/>
          <w:sz w:val="20"/>
        </w:rPr>
        <w:t xml:space="preserve">α.  </w:t>
      </w:r>
    </w:p>
    <w:p w:rsidR="00DC4712" w:rsidRPr="00DC4712" w:rsidRDefault="00DC4712" w:rsidP="00DC4712">
      <w:pPr>
        <w:autoSpaceDE w:val="0"/>
        <w:autoSpaceDN w:val="0"/>
        <w:adjustRightInd w:val="0"/>
        <w:spacing w:line="360" w:lineRule="auto"/>
        <w:jc w:val="both"/>
        <w:rPr>
          <w:rFonts w:ascii="Verdana" w:hAnsi="Verdana" w:cs="Arial"/>
          <w:color w:val="000000"/>
          <w:sz w:val="20"/>
        </w:rPr>
      </w:pPr>
      <w:r w:rsidRPr="00DC4712">
        <w:rPr>
          <w:rFonts w:ascii="Verdana" w:hAnsi="Verdana" w:cs="Arial"/>
          <w:color w:val="000000"/>
          <w:sz w:val="20"/>
        </w:rPr>
        <w:t>Σήμερα το Μετοχικό Κεφάλαιο ανέρχεται στο ποσό των  επτά εκατομμυρίων πεντακοσίων εβδομήντα χιλιάδων τετρακοσίων</w:t>
      </w:r>
      <w:r w:rsidR="007449F4">
        <w:rPr>
          <w:rFonts w:ascii="Verdana" w:hAnsi="Verdana" w:cs="Arial"/>
          <w:color w:val="000000"/>
          <w:sz w:val="20"/>
        </w:rPr>
        <w:t xml:space="preserve"> ογδόντα ευρώ και πενήντα έξι </w:t>
      </w:r>
      <w:r w:rsidRPr="00DC4712">
        <w:rPr>
          <w:rFonts w:ascii="Verdana" w:hAnsi="Verdana" w:cs="Arial"/>
          <w:color w:val="000000"/>
          <w:sz w:val="20"/>
        </w:rPr>
        <w:t>(7.570.480,56), διαιρούμενο σε διακόσιες πενήντα πέντε χιλιάδες εξακόσιες σαράντα οκτώ (257.938) ονομαστικές μετοχές, ονομαστικής αξίας είκοσι εννέα ευρώ και τριάντα πέντε λεπτών (29,35) κάθε μία.</w:t>
      </w:r>
    </w:p>
    <w:p w:rsidR="00DC4712" w:rsidRPr="00DC4712" w:rsidRDefault="00DC4712" w:rsidP="00DC4712">
      <w:pPr>
        <w:pStyle w:val="a6"/>
        <w:spacing w:line="360" w:lineRule="auto"/>
        <w:rPr>
          <w:rFonts w:ascii="Verdana" w:hAnsi="Verdana" w:cs="Arial"/>
          <w:color w:val="000000"/>
          <w:sz w:val="20"/>
          <w:szCs w:val="24"/>
        </w:rPr>
      </w:pPr>
      <w:r w:rsidRPr="00DC4712">
        <w:rPr>
          <w:rFonts w:ascii="Verdana" w:hAnsi="Verdana" w:cs="Arial"/>
          <w:color w:val="000000"/>
          <w:sz w:val="20"/>
          <w:szCs w:val="24"/>
        </w:rPr>
        <w:t xml:space="preserve">2. Απαγορεύεται η έκδοση μετοχών σε τιμή κάτω από το άρτιο. Σε περίπτωση έκδοσης μετοχών πάνω από το άρτιο, δεν επιτρέπεται η διαφορά που προκύπτει απ’ αυτό να δοθεί σε πληρωμή μερισμάτων ή </w:t>
      </w:r>
      <w:r w:rsidRPr="00DC4712">
        <w:rPr>
          <w:rFonts w:ascii="Verdana" w:hAnsi="Verdana" w:cs="Arial"/>
          <w:color w:val="000000"/>
          <w:sz w:val="20"/>
          <w:szCs w:val="24"/>
        </w:rPr>
        <w:lastRenderedPageBreak/>
        <w:t>ποσοστών.</w:t>
      </w:r>
    </w:p>
    <w:p w:rsidR="00745D4B" w:rsidRDefault="00625308" w:rsidP="001F6D11">
      <w:pPr>
        <w:spacing w:line="360" w:lineRule="auto"/>
        <w:jc w:val="both"/>
        <w:rPr>
          <w:rFonts w:ascii="Verdana" w:hAnsi="Verdana" w:cs="Arial"/>
          <w:sz w:val="20"/>
          <w:szCs w:val="20"/>
        </w:rPr>
      </w:pPr>
      <w:r>
        <w:rPr>
          <w:rFonts w:ascii="Verdana" w:hAnsi="Verdana" w:cs="Arial"/>
          <w:sz w:val="20"/>
          <w:szCs w:val="20"/>
        </w:rPr>
        <w:t>Την ίδια ημερομηνία καταχωρίστηκε στο Γ.Ε.Μη. ολόκληρο το νέο κείμενο του καταστατικού της.</w:t>
      </w:r>
    </w:p>
    <w:p w:rsidR="00625308" w:rsidRPr="00625308" w:rsidRDefault="00625308" w:rsidP="001F6D11">
      <w:pPr>
        <w:spacing w:line="360" w:lineRule="auto"/>
        <w:jc w:val="both"/>
        <w:rPr>
          <w:rFonts w:ascii="Verdana" w:hAnsi="Verdana" w:cs="Arial"/>
          <w:sz w:val="20"/>
          <w:szCs w:val="20"/>
        </w:rPr>
      </w:pPr>
    </w:p>
    <w:p w:rsidR="0087008F" w:rsidRPr="0053138D" w:rsidRDefault="00380C11" w:rsidP="001F6D11">
      <w:pPr>
        <w:keepLines/>
        <w:autoSpaceDE w:val="0"/>
        <w:autoSpaceDN w:val="0"/>
        <w:adjustRightInd w:val="0"/>
        <w:spacing w:line="360" w:lineRule="auto"/>
        <w:jc w:val="center"/>
        <w:rPr>
          <w:rFonts w:ascii="Verdana" w:hAnsi="Verdana"/>
          <w:color w:val="000000"/>
          <w:sz w:val="20"/>
          <w:szCs w:val="20"/>
        </w:rPr>
      </w:pPr>
      <w:r w:rsidRPr="0053138D">
        <w:rPr>
          <w:rFonts w:ascii="Verdana" w:hAnsi="Verdana"/>
          <w:color w:val="000000"/>
          <w:sz w:val="20"/>
          <w:szCs w:val="20"/>
        </w:rPr>
        <w:t>Με Εντολή Προέδρου</w:t>
      </w:r>
    </w:p>
    <w:p w:rsidR="0087008F" w:rsidRPr="0053138D" w:rsidRDefault="003E682E" w:rsidP="001F6D11">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87008F" w:rsidRPr="0053138D" w:rsidRDefault="0087008F" w:rsidP="001F6D11">
      <w:pPr>
        <w:widowControl w:val="0"/>
        <w:autoSpaceDE w:val="0"/>
        <w:autoSpaceDN w:val="0"/>
        <w:adjustRightInd w:val="0"/>
        <w:spacing w:line="360" w:lineRule="auto"/>
        <w:rPr>
          <w:rFonts w:ascii="Verdana" w:hAnsi="Verdana"/>
          <w:color w:val="000000"/>
          <w:sz w:val="20"/>
          <w:szCs w:val="20"/>
        </w:rPr>
      </w:pPr>
    </w:p>
    <w:p w:rsidR="00644D19" w:rsidRPr="0053138D" w:rsidRDefault="00644D19" w:rsidP="001F6D11">
      <w:pPr>
        <w:widowControl w:val="0"/>
        <w:autoSpaceDE w:val="0"/>
        <w:autoSpaceDN w:val="0"/>
        <w:adjustRightInd w:val="0"/>
        <w:spacing w:line="360" w:lineRule="auto"/>
        <w:rPr>
          <w:rFonts w:ascii="Verdana" w:hAnsi="Verdana"/>
          <w:color w:val="000000"/>
          <w:sz w:val="20"/>
          <w:szCs w:val="20"/>
        </w:rPr>
      </w:pPr>
    </w:p>
    <w:p w:rsidR="0087008F" w:rsidRPr="0053138D" w:rsidRDefault="0087008F" w:rsidP="001F6D11">
      <w:pPr>
        <w:widowControl w:val="0"/>
        <w:autoSpaceDE w:val="0"/>
        <w:autoSpaceDN w:val="0"/>
        <w:adjustRightInd w:val="0"/>
        <w:spacing w:line="360" w:lineRule="auto"/>
        <w:rPr>
          <w:rFonts w:ascii="Verdana" w:hAnsi="Verdana"/>
          <w:color w:val="000000"/>
          <w:sz w:val="20"/>
          <w:szCs w:val="20"/>
        </w:rPr>
      </w:pPr>
    </w:p>
    <w:p w:rsidR="00D55AC1" w:rsidRPr="0053138D" w:rsidRDefault="0087008F" w:rsidP="001F6D11">
      <w:pPr>
        <w:widowControl w:val="0"/>
        <w:autoSpaceDE w:val="0"/>
        <w:autoSpaceDN w:val="0"/>
        <w:adjustRightInd w:val="0"/>
        <w:spacing w:line="360" w:lineRule="auto"/>
        <w:jc w:val="center"/>
        <w:rPr>
          <w:rFonts w:ascii="Verdana" w:hAnsi="Verdana" w:cs="Arial"/>
          <w:color w:val="000000"/>
          <w:sz w:val="20"/>
          <w:szCs w:val="20"/>
        </w:rPr>
      </w:pPr>
      <w:r w:rsidRPr="0053138D">
        <w:rPr>
          <w:rFonts w:ascii="Verdana" w:hAnsi="Verdana"/>
          <w:color w:val="000000"/>
          <w:sz w:val="20"/>
          <w:szCs w:val="20"/>
        </w:rPr>
        <w:t>Γεώργιος Ηλιάδης</w:t>
      </w:r>
    </w:p>
    <w:p w:rsidR="007838A6" w:rsidRPr="0053138D" w:rsidRDefault="007838A6" w:rsidP="001F6D11">
      <w:pPr>
        <w:widowControl w:val="0"/>
        <w:tabs>
          <w:tab w:val="left" w:pos="720"/>
          <w:tab w:val="left" w:pos="9504"/>
        </w:tabs>
        <w:autoSpaceDE w:val="0"/>
        <w:autoSpaceDN w:val="0"/>
        <w:adjustRightInd w:val="0"/>
        <w:spacing w:line="360" w:lineRule="auto"/>
        <w:rPr>
          <w:rFonts w:ascii="Verdana" w:hAnsi="Verdana"/>
          <w:sz w:val="20"/>
          <w:szCs w:val="20"/>
        </w:rPr>
      </w:pPr>
    </w:p>
    <w:sectPr w:rsidR="007838A6" w:rsidRPr="0053138D" w:rsidSect="001159E6">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3586B"/>
    <w:rsid w:val="00051E63"/>
    <w:rsid w:val="00061E22"/>
    <w:rsid w:val="000C463B"/>
    <w:rsid w:val="000D2749"/>
    <w:rsid w:val="000F6C69"/>
    <w:rsid w:val="001159E6"/>
    <w:rsid w:val="00165E50"/>
    <w:rsid w:val="001705C8"/>
    <w:rsid w:val="001A2CF4"/>
    <w:rsid w:val="001E32AB"/>
    <w:rsid w:val="001F6D11"/>
    <w:rsid w:val="002038D1"/>
    <w:rsid w:val="00211191"/>
    <w:rsid w:val="002163AC"/>
    <w:rsid w:val="0026036E"/>
    <w:rsid w:val="00286A70"/>
    <w:rsid w:val="002D500B"/>
    <w:rsid w:val="002E200E"/>
    <w:rsid w:val="003007C9"/>
    <w:rsid w:val="0031637A"/>
    <w:rsid w:val="00330123"/>
    <w:rsid w:val="00330887"/>
    <w:rsid w:val="003421DE"/>
    <w:rsid w:val="00371D92"/>
    <w:rsid w:val="00380C11"/>
    <w:rsid w:val="003A05A3"/>
    <w:rsid w:val="003D0387"/>
    <w:rsid w:val="003E682E"/>
    <w:rsid w:val="003F2197"/>
    <w:rsid w:val="003F3FD4"/>
    <w:rsid w:val="00413167"/>
    <w:rsid w:val="00436A10"/>
    <w:rsid w:val="0043711D"/>
    <w:rsid w:val="00451E99"/>
    <w:rsid w:val="00466825"/>
    <w:rsid w:val="004715AD"/>
    <w:rsid w:val="004A02E7"/>
    <w:rsid w:val="004A7F29"/>
    <w:rsid w:val="004C5028"/>
    <w:rsid w:val="004E3688"/>
    <w:rsid w:val="004F043D"/>
    <w:rsid w:val="0053138D"/>
    <w:rsid w:val="00536125"/>
    <w:rsid w:val="00540A2D"/>
    <w:rsid w:val="005514CF"/>
    <w:rsid w:val="005912F2"/>
    <w:rsid w:val="00592270"/>
    <w:rsid w:val="005E0B38"/>
    <w:rsid w:val="005F0AE9"/>
    <w:rsid w:val="005F426C"/>
    <w:rsid w:val="00600CFF"/>
    <w:rsid w:val="006027AA"/>
    <w:rsid w:val="00612B8A"/>
    <w:rsid w:val="00625308"/>
    <w:rsid w:val="00630944"/>
    <w:rsid w:val="00636582"/>
    <w:rsid w:val="00640988"/>
    <w:rsid w:val="006428C4"/>
    <w:rsid w:val="00642B21"/>
    <w:rsid w:val="00644D19"/>
    <w:rsid w:val="0064572C"/>
    <w:rsid w:val="00741B10"/>
    <w:rsid w:val="00741F69"/>
    <w:rsid w:val="00743185"/>
    <w:rsid w:val="007449F4"/>
    <w:rsid w:val="00745D4B"/>
    <w:rsid w:val="007623B2"/>
    <w:rsid w:val="00777642"/>
    <w:rsid w:val="007838A6"/>
    <w:rsid w:val="008010D6"/>
    <w:rsid w:val="00822331"/>
    <w:rsid w:val="008264AD"/>
    <w:rsid w:val="0087008F"/>
    <w:rsid w:val="00895835"/>
    <w:rsid w:val="00897083"/>
    <w:rsid w:val="008A68E2"/>
    <w:rsid w:val="008D73E9"/>
    <w:rsid w:val="00927F15"/>
    <w:rsid w:val="00977CEB"/>
    <w:rsid w:val="009840DA"/>
    <w:rsid w:val="00993058"/>
    <w:rsid w:val="009F2F52"/>
    <w:rsid w:val="00A2676F"/>
    <w:rsid w:val="00A6108A"/>
    <w:rsid w:val="00AB1E4C"/>
    <w:rsid w:val="00AC68AA"/>
    <w:rsid w:val="00AE4C70"/>
    <w:rsid w:val="00B45D09"/>
    <w:rsid w:val="00B673CB"/>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95259"/>
    <w:rsid w:val="00C95820"/>
    <w:rsid w:val="00CA48D9"/>
    <w:rsid w:val="00CB00DF"/>
    <w:rsid w:val="00CE384C"/>
    <w:rsid w:val="00CE422F"/>
    <w:rsid w:val="00D0332F"/>
    <w:rsid w:val="00D202D5"/>
    <w:rsid w:val="00D44D65"/>
    <w:rsid w:val="00D55AC1"/>
    <w:rsid w:val="00D845C4"/>
    <w:rsid w:val="00D848D2"/>
    <w:rsid w:val="00D91CA2"/>
    <w:rsid w:val="00DC229D"/>
    <w:rsid w:val="00DC4712"/>
    <w:rsid w:val="00DF090E"/>
    <w:rsid w:val="00E36D73"/>
    <w:rsid w:val="00E7253C"/>
    <w:rsid w:val="00E9532D"/>
    <w:rsid w:val="00EA2D4A"/>
    <w:rsid w:val="00EA6750"/>
    <w:rsid w:val="00ED3CD4"/>
    <w:rsid w:val="00EE611F"/>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9E6"/>
    <w:rPr>
      <w:sz w:val="24"/>
      <w:szCs w:val="24"/>
    </w:rPr>
  </w:style>
  <w:style w:type="paragraph" w:styleId="1">
    <w:name w:val="heading 1"/>
    <w:basedOn w:val="a"/>
    <w:next w:val="a"/>
    <w:qFormat/>
    <w:rsid w:val="001159E6"/>
    <w:pPr>
      <w:keepNext/>
      <w:outlineLvl w:val="0"/>
    </w:pPr>
    <w:rPr>
      <w:b/>
      <w:bCs/>
    </w:rPr>
  </w:style>
  <w:style w:type="paragraph" w:styleId="2">
    <w:name w:val="heading 2"/>
    <w:basedOn w:val="a"/>
    <w:next w:val="a"/>
    <w:qFormat/>
    <w:rsid w:val="001159E6"/>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paragraph" w:styleId="a7">
    <w:name w:val="No Spacing"/>
    <w:uiPriority w:val="1"/>
    <w:qFormat/>
    <w:rsid w:val="00DC4712"/>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829</Words>
  <Characters>5326</Characters>
  <Application>Microsoft Office Word</Application>
  <DocSecurity>0</DocSecurity>
  <Lines>44</Lines>
  <Paragraphs>12</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4</cp:revision>
  <cp:lastPrinted>2013-07-01T12:12:00Z</cp:lastPrinted>
  <dcterms:created xsi:type="dcterms:W3CDTF">2015-01-23T12:18:00Z</dcterms:created>
  <dcterms:modified xsi:type="dcterms:W3CDTF">2015-01-30T07:18:00Z</dcterms:modified>
</cp:coreProperties>
</file>