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rsidRPr="00D736EB">
        <w:tc>
          <w:tcPr>
            <w:tcW w:w="5688" w:type="dxa"/>
          </w:tcPr>
          <w:p w:rsidR="008815B0" w:rsidRPr="00D736EB" w:rsidRDefault="00537F21" w:rsidP="00537F21">
            <w:pPr>
              <w:tabs>
                <w:tab w:val="left" w:pos="5103"/>
              </w:tabs>
              <w:ind w:right="34"/>
              <w:jc w:val="both"/>
              <w:rPr>
                <w:b/>
                <w:bCs/>
              </w:rPr>
            </w:pPr>
            <w:r w:rsidRPr="00D736EB">
              <w:rPr>
                <w:b/>
                <w:bCs/>
              </w:rPr>
              <w:t xml:space="preserve">ΤΜΗΜΑ : ΜΗΤΡΩΟΥ </w:t>
            </w:r>
          </w:p>
          <w:p w:rsidR="00537F21" w:rsidRPr="00D736EB" w:rsidRDefault="00537F21" w:rsidP="00537F21">
            <w:pPr>
              <w:tabs>
                <w:tab w:val="left" w:pos="5103"/>
              </w:tabs>
              <w:ind w:right="34"/>
              <w:jc w:val="both"/>
              <w:rPr>
                <w:b/>
                <w:bCs/>
              </w:rPr>
            </w:pPr>
            <w:r w:rsidRPr="00D736EB">
              <w:rPr>
                <w:b/>
                <w:bCs/>
              </w:rPr>
              <w:t>Υπηρεσία Γ.Ε.ΜΗ.</w:t>
            </w:r>
          </w:p>
          <w:p w:rsidR="00AB7F38" w:rsidRPr="00D736EB" w:rsidRDefault="00AB7F38" w:rsidP="00AB7F38">
            <w:pPr>
              <w:rPr>
                <w:b/>
              </w:rPr>
            </w:pPr>
          </w:p>
        </w:tc>
        <w:tc>
          <w:tcPr>
            <w:tcW w:w="4994" w:type="dxa"/>
          </w:tcPr>
          <w:p w:rsidR="00895835" w:rsidRPr="00D736EB" w:rsidRDefault="00895835" w:rsidP="009E095B"/>
          <w:p w:rsidR="00CE422F" w:rsidRPr="00D736EB" w:rsidRDefault="00D24438">
            <w:pPr>
              <w:rPr>
                <w:highlight w:val="yellow"/>
              </w:rPr>
            </w:pPr>
            <w:r w:rsidRPr="00D736EB">
              <w:t>Λιβαδειά</w:t>
            </w:r>
            <w:r w:rsidR="00CE422F" w:rsidRPr="00D736EB">
              <w:t xml:space="preserve">,   </w:t>
            </w:r>
            <w:r w:rsidR="00BA395C" w:rsidRPr="00D736EB">
              <w:t xml:space="preserve"> </w:t>
            </w:r>
            <w:r w:rsidR="00CE422F" w:rsidRPr="00D736EB">
              <w:t xml:space="preserve">     </w:t>
            </w:r>
            <w:r w:rsidR="00A93D30">
              <w:t>24</w:t>
            </w:r>
            <w:r w:rsidR="00756DD1" w:rsidRPr="002C2E3E">
              <w:rPr>
                <w:lang w:val="en-US"/>
              </w:rPr>
              <w:t>/01/2013</w:t>
            </w:r>
            <w:r w:rsidR="00CE422F" w:rsidRPr="002C2E3E">
              <w:t xml:space="preserve">               </w:t>
            </w:r>
          </w:p>
          <w:p w:rsidR="00CE422F" w:rsidRPr="00A93D30" w:rsidRDefault="00CE422F">
            <w:pPr>
              <w:rPr>
                <w:b/>
                <w:bCs/>
              </w:rPr>
            </w:pPr>
            <w:r w:rsidRPr="00A93D30">
              <w:rPr>
                <w:b/>
                <w:bCs/>
              </w:rPr>
              <w:t xml:space="preserve">Αριθ. Πρωτ. </w:t>
            </w:r>
            <w:r w:rsidR="003F582F" w:rsidRPr="00A93D30">
              <w:rPr>
                <w:b/>
                <w:bCs/>
              </w:rPr>
              <w:t xml:space="preserve">: </w:t>
            </w:r>
            <w:r w:rsidR="00E97D51" w:rsidRPr="00A93D30">
              <w:rPr>
                <w:b/>
                <w:bCs/>
              </w:rPr>
              <w:t>Ε1/</w:t>
            </w:r>
            <w:r w:rsidR="00A93D30" w:rsidRPr="00A93D30">
              <w:rPr>
                <w:b/>
                <w:bCs/>
              </w:rPr>
              <w:t>560</w:t>
            </w:r>
          </w:p>
          <w:p w:rsidR="00CE422F" w:rsidRPr="00D736EB" w:rsidRDefault="00CE422F" w:rsidP="00CB400D"/>
        </w:tc>
      </w:tr>
    </w:tbl>
    <w:p w:rsidR="00CE422F" w:rsidRPr="00D736EB" w:rsidRDefault="004C057C">
      <w:pPr>
        <w:keepLines/>
      </w:pPr>
      <w:r w:rsidRPr="00D736EB">
        <w:rPr>
          <w:noProof/>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D736EB">
        <w:t xml:space="preserve">                                                                               </w:t>
      </w:r>
      <w:r w:rsidR="00CA48D9" w:rsidRPr="00D736EB">
        <w:t xml:space="preserve">                                                                                                                              </w:t>
      </w:r>
    </w:p>
    <w:tbl>
      <w:tblPr>
        <w:tblpPr w:leftFromText="180" w:rightFromText="180" w:vertAnchor="text" w:horzAnchor="margin" w:tblpY="165"/>
        <w:tblW w:w="0" w:type="auto"/>
        <w:tblLayout w:type="fixed"/>
        <w:tblLook w:val="0000"/>
      </w:tblPr>
      <w:tblGrid>
        <w:gridCol w:w="2660"/>
        <w:gridCol w:w="2668"/>
      </w:tblGrid>
      <w:tr w:rsidR="00CE422F" w:rsidRPr="00D736EB" w:rsidTr="00D736EB">
        <w:tc>
          <w:tcPr>
            <w:tcW w:w="2660" w:type="dxa"/>
          </w:tcPr>
          <w:p w:rsidR="00CE422F" w:rsidRPr="00D736EB" w:rsidRDefault="00D736EB">
            <w:proofErr w:type="spellStart"/>
            <w:r>
              <w:t>Ταχ</w:t>
            </w:r>
            <w:proofErr w:type="spellEnd"/>
            <w:r>
              <w:t>. Δ.νση</w:t>
            </w:r>
            <w:r>
              <w:tab/>
              <w:t xml:space="preserve">               </w:t>
            </w:r>
            <w:r w:rsidR="00CE422F" w:rsidRPr="00D736EB">
              <w:t xml:space="preserve">:            </w:t>
            </w:r>
          </w:p>
        </w:tc>
        <w:tc>
          <w:tcPr>
            <w:tcW w:w="2668" w:type="dxa"/>
          </w:tcPr>
          <w:p w:rsidR="00CE422F" w:rsidRPr="00D736EB" w:rsidRDefault="00D24438" w:rsidP="00D24438">
            <w:r w:rsidRPr="00D736EB">
              <w:t xml:space="preserve">Λ. </w:t>
            </w:r>
            <w:proofErr w:type="spellStart"/>
            <w:r w:rsidRPr="00D736EB">
              <w:t>Κουτσοπετάλου</w:t>
            </w:r>
            <w:proofErr w:type="spellEnd"/>
            <w:r w:rsidRPr="00D736EB">
              <w:t xml:space="preserve"> 1</w:t>
            </w:r>
          </w:p>
        </w:tc>
      </w:tr>
      <w:tr w:rsidR="00CE422F" w:rsidRPr="00D736EB" w:rsidTr="00D736EB">
        <w:tc>
          <w:tcPr>
            <w:tcW w:w="2660" w:type="dxa"/>
          </w:tcPr>
          <w:p w:rsidR="00CE422F" w:rsidRPr="00D736EB" w:rsidRDefault="00D736EB">
            <w:proofErr w:type="spellStart"/>
            <w:r>
              <w:t>Ταχ</w:t>
            </w:r>
            <w:proofErr w:type="spellEnd"/>
            <w:r>
              <w:t xml:space="preserve">. Κώδικα                  </w:t>
            </w:r>
            <w:r w:rsidR="00CE422F" w:rsidRPr="00D736EB">
              <w:t xml:space="preserve">: </w:t>
            </w:r>
          </w:p>
        </w:tc>
        <w:tc>
          <w:tcPr>
            <w:tcW w:w="2668" w:type="dxa"/>
          </w:tcPr>
          <w:p w:rsidR="00CE422F" w:rsidRPr="00D736EB" w:rsidRDefault="00D24438" w:rsidP="00D24438">
            <w:r w:rsidRPr="00D736EB">
              <w:t>32100</w:t>
            </w:r>
            <w:r w:rsidR="00BA395C" w:rsidRPr="00D736EB">
              <w:t xml:space="preserve">, </w:t>
            </w:r>
            <w:r w:rsidRPr="00D736EB">
              <w:t>ΛΙΒΑΔΕΙΑ</w:t>
            </w:r>
          </w:p>
        </w:tc>
      </w:tr>
      <w:tr w:rsidR="00CE422F" w:rsidRPr="00D736EB" w:rsidTr="00D736EB">
        <w:tc>
          <w:tcPr>
            <w:tcW w:w="2660" w:type="dxa"/>
          </w:tcPr>
          <w:p w:rsidR="00CE422F" w:rsidRPr="00D736EB" w:rsidRDefault="00D736EB">
            <w:r>
              <w:t>Πληροφορίες</w:t>
            </w:r>
            <w:r>
              <w:tab/>
              <w:t xml:space="preserve">               </w:t>
            </w:r>
            <w:r w:rsidR="00CE422F" w:rsidRPr="00D736EB">
              <w:t>:</w:t>
            </w:r>
          </w:p>
        </w:tc>
        <w:tc>
          <w:tcPr>
            <w:tcW w:w="2668" w:type="dxa"/>
          </w:tcPr>
          <w:p w:rsidR="00CE422F" w:rsidRPr="00D736EB" w:rsidRDefault="0044724E" w:rsidP="0044724E">
            <w:r w:rsidRPr="00D736EB">
              <w:t>κ</w:t>
            </w:r>
            <w:r w:rsidR="00537F21" w:rsidRPr="00D736EB">
              <w:t>α Καλλιαντάση Πάολα</w:t>
            </w:r>
          </w:p>
        </w:tc>
      </w:tr>
      <w:tr w:rsidR="00CE422F" w:rsidRPr="00D736EB" w:rsidTr="00D736EB">
        <w:tc>
          <w:tcPr>
            <w:tcW w:w="2660" w:type="dxa"/>
          </w:tcPr>
          <w:p w:rsidR="00CE422F" w:rsidRPr="00D736EB" w:rsidRDefault="00CE422F">
            <w:r w:rsidRPr="00D736EB">
              <w:t>Τηλέφωνο</w:t>
            </w:r>
            <w:r w:rsidRPr="00D736EB">
              <w:tab/>
              <w:t xml:space="preserve">    </w:t>
            </w:r>
            <w:r w:rsidR="00D736EB">
              <w:t xml:space="preserve">           </w:t>
            </w:r>
            <w:r w:rsidRPr="00D736EB">
              <w:t>:</w:t>
            </w:r>
          </w:p>
        </w:tc>
        <w:tc>
          <w:tcPr>
            <w:tcW w:w="2668" w:type="dxa"/>
          </w:tcPr>
          <w:p w:rsidR="00CE422F" w:rsidRPr="00D736EB" w:rsidRDefault="00BA395C" w:rsidP="00537F21">
            <w:r w:rsidRPr="00D736EB">
              <w:t>2</w:t>
            </w:r>
            <w:r w:rsidR="00537F21" w:rsidRPr="00D736EB">
              <w:t>261028281</w:t>
            </w:r>
          </w:p>
        </w:tc>
      </w:tr>
      <w:tr w:rsidR="00CE422F" w:rsidRPr="00D736EB" w:rsidTr="00D736EB">
        <w:tc>
          <w:tcPr>
            <w:tcW w:w="2660" w:type="dxa"/>
          </w:tcPr>
          <w:p w:rsidR="00CE422F" w:rsidRPr="00D736EB" w:rsidRDefault="00D736EB" w:rsidP="003E6FF1">
            <w:pPr>
              <w:keepNext/>
              <w:widowControl w:val="0"/>
              <w:autoSpaceDE w:val="0"/>
              <w:autoSpaceDN w:val="0"/>
              <w:adjustRightInd w:val="0"/>
              <w:jc w:val="both"/>
              <w:rPr>
                <w:color w:val="000000"/>
              </w:rPr>
            </w:pPr>
            <w:r>
              <w:rPr>
                <w:color w:val="000000"/>
              </w:rPr>
              <w:t xml:space="preserve">Αριθμ. </w:t>
            </w:r>
            <w:proofErr w:type="spellStart"/>
            <w:r>
              <w:rPr>
                <w:color w:val="000000"/>
              </w:rPr>
              <w:t>συσκ.</w:t>
            </w:r>
            <w:r w:rsidR="003E6FF1" w:rsidRPr="00D736EB">
              <w:rPr>
                <w:color w:val="000000"/>
              </w:rPr>
              <w:t>Τηλ</w:t>
            </w:r>
            <w:proofErr w:type="spellEnd"/>
            <w:r w:rsidR="003E6FF1" w:rsidRPr="00D736EB">
              <w:rPr>
                <w:color w:val="000000"/>
              </w:rPr>
              <w:t>/</w:t>
            </w:r>
            <w:proofErr w:type="spellStart"/>
            <w:r w:rsidR="003E6FF1" w:rsidRPr="00D736EB">
              <w:rPr>
                <w:color w:val="000000"/>
              </w:rPr>
              <w:t>τυπίας</w:t>
            </w:r>
            <w:proofErr w:type="spellEnd"/>
            <w:r w:rsidR="00741F69" w:rsidRPr="00D736EB">
              <w:t>:</w:t>
            </w:r>
          </w:p>
        </w:tc>
        <w:tc>
          <w:tcPr>
            <w:tcW w:w="2668" w:type="dxa"/>
          </w:tcPr>
          <w:p w:rsidR="00CE422F" w:rsidRPr="00D736EB" w:rsidRDefault="00BA395C" w:rsidP="00537F21">
            <w:r w:rsidRPr="00D736EB">
              <w:t>2</w:t>
            </w:r>
            <w:r w:rsidR="00537F21" w:rsidRPr="00D736EB">
              <w:rPr>
                <w:lang w:val="en-US"/>
              </w:rPr>
              <w:t>261021347</w:t>
            </w:r>
          </w:p>
        </w:tc>
      </w:tr>
      <w:tr w:rsidR="00CE422F" w:rsidRPr="00D736EB" w:rsidTr="00D736EB">
        <w:tc>
          <w:tcPr>
            <w:tcW w:w="2660" w:type="dxa"/>
          </w:tcPr>
          <w:p w:rsidR="00CE422F" w:rsidRPr="00D736EB" w:rsidRDefault="00D736EB">
            <w:r>
              <w:t>Ηλεκτρονική Διεύθυνση</w:t>
            </w:r>
            <w:r w:rsidR="00CE422F" w:rsidRPr="00D736EB">
              <w:t>:</w:t>
            </w:r>
          </w:p>
        </w:tc>
        <w:tc>
          <w:tcPr>
            <w:tcW w:w="2668" w:type="dxa"/>
          </w:tcPr>
          <w:p w:rsidR="00CE422F" w:rsidRPr="00D736EB" w:rsidRDefault="0018521C" w:rsidP="00537F21">
            <w:pPr>
              <w:rPr>
                <w:lang w:val="en-US"/>
              </w:rPr>
            </w:pPr>
            <w:hyperlink r:id="rId7" w:history="1">
              <w:r w:rsidR="00537F21" w:rsidRPr="00D736EB">
                <w:rPr>
                  <w:rStyle w:val="-"/>
                  <w:lang w:val="en-US"/>
                </w:rPr>
                <w:t>epimviot@otenet.gr</w:t>
              </w:r>
            </w:hyperlink>
          </w:p>
        </w:tc>
      </w:tr>
    </w:tbl>
    <w:tbl>
      <w:tblPr>
        <w:tblpPr w:leftFromText="180" w:rightFromText="180" w:vertAnchor="text" w:horzAnchor="margin" w:tblpXSpec="right" w:tblpY="176"/>
        <w:tblW w:w="0" w:type="auto"/>
        <w:tblLayout w:type="fixed"/>
        <w:tblLook w:val="0000"/>
      </w:tblPr>
      <w:tblGrid>
        <w:gridCol w:w="1101"/>
        <w:gridCol w:w="3928"/>
      </w:tblGrid>
      <w:tr w:rsidR="00CE422F" w:rsidRPr="00D736EB" w:rsidTr="00D736EB">
        <w:trPr>
          <w:trHeight w:val="191"/>
        </w:trPr>
        <w:tc>
          <w:tcPr>
            <w:tcW w:w="1101" w:type="dxa"/>
          </w:tcPr>
          <w:p w:rsidR="00CE422F" w:rsidRPr="00D736EB" w:rsidRDefault="00CE422F">
            <w:pPr>
              <w:rPr>
                <w:lang w:val="en-US"/>
              </w:rPr>
            </w:pPr>
            <w:r w:rsidRPr="00D736EB">
              <w:rPr>
                <w:b/>
                <w:color w:val="000000"/>
              </w:rPr>
              <w:t>ΠΡΟΣ</w:t>
            </w:r>
            <w:r w:rsidR="00640988" w:rsidRPr="00D736EB">
              <w:rPr>
                <w:b/>
                <w:color w:val="000000"/>
                <w:lang w:val="en-US"/>
              </w:rPr>
              <w:t xml:space="preserve"> </w:t>
            </w:r>
            <w:r w:rsidRPr="00D736EB">
              <w:rPr>
                <w:b/>
                <w:color w:val="000000"/>
                <w:lang w:val="en-US"/>
              </w:rPr>
              <w:t>:</w:t>
            </w:r>
          </w:p>
        </w:tc>
        <w:tc>
          <w:tcPr>
            <w:tcW w:w="3928" w:type="dxa"/>
          </w:tcPr>
          <w:p w:rsidR="00CE422F" w:rsidRPr="00D736EB" w:rsidRDefault="00640988" w:rsidP="00640988">
            <w:pPr>
              <w:snapToGrid w:val="0"/>
              <w:jc w:val="both"/>
              <w:rPr>
                <w:lang w:val="en-US"/>
              </w:rPr>
            </w:pPr>
            <w:r w:rsidRPr="00D736EB">
              <w:t>Το Εθνικό Τυπογραφείο</w:t>
            </w:r>
          </w:p>
        </w:tc>
      </w:tr>
      <w:tr w:rsidR="00E5369C" w:rsidRPr="00D736EB" w:rsidTr="00D736EB">
        <w:trPr>
          <w:trHeight w:val="956"/>
        </w:trPr>
        <w:tc>
          <w:tcPr>
            <w:tcW w:w="1101" w:type="dxa"/>
          </w:tcPr>
          <w:p w:rsidR="00E5369C" w:rsidRPr="00D736EB" w:rsidRDefault="00E5369C" w:rsidP="00E5369C">
            <w:pPr>
              <w:rPr>
                <w:b/>
              </w:rPr>
            </w:pPr>
            <w:r w:rsidRPr="00D736EB">
              <w:rPr>
                <w:b/>
              </w:rPr>
              <w:t>ΚΟΙΝ  :</w:t>
            </w:r>
          </w:p>
        </w:tc>
        <w:tc>
          <w:tcPr>
            <w:tcW w:w="3928" w:type="dxa"/>
          </w:tcPr>
          <w:p w:rsidR="00E5369C" w:rsidRPr="00D736EB" w:rsidRDefault="005412DC" w:rsidP="00CB5434">
            <w:pPr>
              <w:snapToGrid w:val="0"/>
              <w:rPr>
                <w:color w:val="000000"/>
              </w:rPr>
            </w:pPr>
            <w:r w:rsidRPr="00D736EB">
              <w:rPr>
                <w:color w:val="000000"/>
              </w:rPr>
              <w:t xml:space="preserve">ΕΛΒΙΟΜΕΞ ΕΛΛΗΝΙΚΗ ΒΙΟΜΗΧΑΝΙΑ ΜΗΧΑΝΗΜΑΤΩΝ ΕΠΑΓΓΕΛΜΑΤΙΚΟΥ ΕΞΟΠΛΙΣΜΟΥ </w:t>
            </w:r>
            <w:r w:rsidR="00CB5434" w:rsidRPr="00D736EB">
              <w:rPr>
                <w:color w:val="000000"/>
              </w:rPr>
              <w:t>ΑΝΩΝΥΜΗ ΕΤΑΙΡΕΙΑ</w:t>
            </w:r>
          </w:p>
        </w:tc>
      </w:tr>
    </w:tbl>
    <w:p w:rsidR="00A93D30" w:rsidRDefault="00A93D30" w:rsidP="00A93D30">
      <w:pPr>
        <w:widowControl w:val="0"/>
        <w:autoSpaceDE w:val="0"/>
        <w:autoSpaceDN w:val="0"/>
        <w:adjustRightInd w:val="0"/>
        <w:jc w:val="both"/>
        <w:rPr>
          <w:color w:val="000000"/>
        </w:rPr>
      </w:pPr>
    </w:p>
    <w:p w:rsidR="00A93D30" w:rsidRDefault="00A93D30" w:rsidP="00A93D30">
      <w:pPr>
        <w:widowControl w:val="0"/>
        <w:autoSpaceDE w:val="0"/>
        <w:autoSpaceDN w:val="0"/>
        <w:adjustRightInd w:val="0"/>
        <w:jc w:val="both"/>
        <w:rPr>
          <w:color w:val="000000"/>
        </w:rPr>
      </w:pPr>
    </w:p>
    <w:p w:rsidR="005412DC" w:rsidRDefault="00B6470C" w:rsidP="00A93D30">
      <w:pPr>
        <w:widowControl w:val="0"/>
        <w:autoSpaceDE w:val="0"/>
        <w:autoSpaceDN w:val="0"/>
        <w:adjustRightInd w:val="0"/>
        <w:spacing w:line="0" w:lineRule="atLeast"/>
        <w:jc w:val="both"/>
        <w:rPr>
          <w:color w:val="000000"/>
          <w:sz w:val="22"/>
          <w:szCs w:val="22"/>
        </w:rPr>
      </w:pPr>
      <w:r w:rsidRPr="00951E6C">
        <w:rPr>
          <w:color w:val="000000"/>
          <w:sz w:val="22"/>
          <w:szCs w:val="22"/>
        </w:rPr>
        <w:t>Ανακοίνωση κ</w:t>
      </w:r>
      <w:r w:rsidR="005412DC" w:rsidRPr="00951E6C">
        <w:rPr>
          <w:color w:val="000000"/>
          <w:sz w:val="22"/>
          <w:szCs w:val="22"/>
        </w:rPr>
        <w:t xml:space="preserve">αταχώρισης στο Γενικό Εμπορικό Μητρώο (Γ.Ε.ΜΗ.) με βάση </w:t>
      </w:r>
      <w:r w:rsidR="005412DC" w:rsidRPr="00951E6C">
        <w:rPr>
          <w:sz w:val="22"/>
          <w:szCs w:val="22"/>
        </w:rPr>
        <w:t>τις διατάξεις του Κ.Ν. 2190/20,</w:t>
      </w:r>
      <w:r w:rsidRPr="00951E6C">
        <w:rPr>
          <w:sz w:val="22"/>
          <w:szCs w:val="22"/>
        </w:rPr>
        <w:t xml:space="preserve"> του Π.Δ. 148/2010 και του Ν. 3852</w:t>
      </w:r>
      <w:r w:rsidR="005412DC" w:rsidRPr="00951E6C">
        <w:rPr>
          <w:sz w:val="22"/>
          <w:szCs w:val="22"/>
        </w:rPr>
        <w:t xml:space="preserve">/2010 </w:t>
      </w:r>
      <w:r w:rsidR="005412DC" w:rsidRPr="00951E6C">
        <w:rPr>
          <w:color w:val="000000"/>
          <w:sz w:val="22"/>
          <w:szCs w:val="22"/>
        </w:rPr>
        <w:t xml:space="preserve">της σύστασης Ανώνυμης Εταιρείας με </w:t>
      </w:r>
      <w:r w:rsidR="005412DC" w:rsidRPr="00951E6C">
        <w:rPr>
          <w:sz w:val="22"/>
          <w:szCs w:val="22"/>
        </w:rPr>
        <w:t xml:space="preserve">την επωνυμία «ΕΛΒΙΟΜΕΞ ΕΛΛΗΝΙΚΗ ΒΙΟΜΗΧΑΝΙΑ ΜΗΧΑΝΗΜΑΤΩΝ ΕΠΑΓΓΕΛΜΑΤΙΚΟΥ ΕΞΟΠΛΙΣΜΟΥ </w:t>
      </w:r>
      <w:r w:rsidR="00CB5434" w:rsidRPr="00951E6C">
        <w:rPr>
          <w:sz w:val="22"/>
          <w:szCs w:val="22"/>
        </w:rPr>
        <w:t>ΑΝΩΝΥΜΗ  ΕΤΑΙΡΕΙΑ</w:t>
      </w:r>
      <w:r w:rsidR="005412DC" w:rsidRPr="00951E6C">
        <w:rPr>
          <w:sz w:val="22"/>
          <w:szCs w:val="22"/>
        </w:rPr>
        <w:t xml:space="preserve">» και το διακριτικό </w:t>
      </w:r>
      <w:r w:rsidR="005412DC" w:rsidRPr="00951E6C">
        <w:rPr>
          <w:color w:val="000000"/>
          <w:sz w:val="22"/>
          <w:szCs w:val="22"/>
        </w:rPr>
        <w:t>τίτλο «.ΕΛΒΙΟΜΕΞ</w:t>
      </w:r>
      <w:r w:rsidR="00CB5434" w:rsidRPr="00951E6C">
        <w:rPr>
          <w:color w:val="000000"/>
          <w:sz w:val="22"/>
          <w:szCs w:val="22"/>
        </w:rPr>
        <w:t xml:space="preserve"> Α.Ε.</w:t>
      </w:r>
      <w:r w:rsidR="005412DC" w:rsidRPr="00951E6C">
        <w:rPr>
          <w:color w:val="000000"/>
          <w:sz w:val="22"/>
          <w:szCs w:val="22"/>
        </w:rPr>
        <w:t xml:space="preserve">» που προήλθε από μετατροπή της </w:t>
      </w:r>
      <w:r w:rsidR="00CB5434" w:rsidRPr="00951E6C">
        <w:rPr>
          <w:color w:val="000000"/>
          <w:sz w:val="22"/>
          <w:szCs w:val="22"/>
        </w:rPr>
        <w:t xml:space="preserve">εταιρείας περιορισμένης ευθύνης </w:t>
      </w:r>
      <w:r w:rsidR="005412DC" w:rsidRPr="00951E6C">
        <w:rPr>
          <w:color w:val="000000"/>
          <w:sz w:val="22"/>
          <w:szCs w:val="22"/>
        </w:rPr>
        <w:t>με την επωνυμία «</w:t>
      </w:r>
      <w:r w:rsidR="00CB5434" w:rsidRPr="00951E6C">
        <w:rPr>
          <w:color w:val="000000"/>
          <w:sz w:val="22"/>
          <w:szCs w:val="22"/>
        </w:rPr>
        <w:t>ΕΛΒΙΟΜΕΞ ΕΛΛΗΝΙΚΗ ΒΙΟΜΗΧΑΝΙΑ ΜΗΧΑΝΗΜΑΤΩΝ ΕΠΑΓΓΕΛΜΑΤΙΚΟΥ ΕΞΟΠΛΙΣΜΟΥ ΜΟΝΟΠΡΟΣΩΠΗ ΕΤΑΙΡΕΙΑ ΠΕΡΙΟΡΙΣΜΕΝΗΣ ΕΥΘΥΝΗΣ</w:t>
      </w:r>
      <w:r w:rsidR="005412DC" w:rsidRPr="00951E6C">
        <w:rPr>
          <w:color w:val="000000"/>
          <w:sz w:val="22"/>
          <w:szCs w:val="22"/>
        </w:rPr>
        <w:t>» και με το διακριτικό τίτλο «</w:t>
      </w:r>
      <w:r w:rsidR="00CB5434" w:rsidRPr="00951E6C">
        <w:rPr>
          <w:color w:val="000000"/>
          <w:sz w:val="22"/>
          <w:szCs w:val="22"/>
        </w:rPr>
        <w:t>ΕΛΒΙΟΜΕΞ Μ.Ε.Π.Ε.</w:t>
      </w:r>
      <w:r w:rsidR="005412DC" w:rsidRPr="00951E6C">
        <w:rPr>
          <w:color w:val="000000"/>
          <w:sz w:val="22"/>
          <w:szCs w:val="22"/>
        </w:rPr>
        <w:t>».</w:t>
      </w:r>
    </w:p>
    <w:p w:rsidR="00A93D30" w:rsidRPr="00951E6C" w:rsidRDefault="00A93D30" w:rsidP="00A93D30">
      <w:pPr>
        <w:widowControl w:val="0"/>
        <w:autoSpaceDE w:val="0"/>
        <w:autoSpaceDN w:val="0"/>
        <w:adjustRightInd w:val="0"/>
        <w:spacing w:line="0" w:lineRule="atLeast"/>
        <w:jc w:val="both"/>
        <w:rPr>
          <w:sz w:val="22"/>
          <w:szCs w:val="22"/>
        </w:rPr>
      </w:pPr>
    </w:p>
    <w:p w:rsidR="005412DC" w:rsidRPr="00951E6C" w:rsidRDefault="005412DC" w:rsidP="00A93D30">
      <w:pPr>
        <w:widowControl w:val="0"/>
        <w:autoSpaceDE w:val="0"/>
        <w:autoSpaceDN w:val="0"/>
        <w:adjustRightInd w:val="0"/>
        <w:spacing w:line="0" w:lineRule="atLeast"/>
        <w:ind w:left="284" w:right="556"/>
        <w:jc w:val="both"/>
        <w:rPr>
          <w:color w:val="000000"/>
          <w:sz w:val="22"/>
          <w:szCs w:val="22"/>
        </w:rPr>
      </w:pPr>
    </w:p>
    <w:p w:rsidR="005412DC" w:rsidRPr="004962CC" w:rsidRDefault="005412DC" w:rsidP="00A93D30">
      <w:pPr>
        <w:widowControl w:val="0"/>
        <w:tabs>
          <w:tab w:val="left" w:pos="1400"/>
          <w:tab w:val="left" w:pos="1985"/>
          <w:tab w:val="center" w:pos="5103"/>
        </w:tabs>
        <w:autoSpaceDE w:val="0"/>
        <w:autoSpaceDN w:val="0"/>
        <w:adjustRightInd w:val="0"/>
        <w:spacing w:line="0" w:lineRule="atLeast"/>
        <w:ind w:left="284" w:right="556"/>
        <w:jc w:val="center"/>
        <w:rPr>
          <w:b/>
          <w:color w:val="000000"/>
        </w:rPr>
      </w:pPr>
      <w:r w:rsidRPr="004962CC">
        <w:rPr>
          <w:b/>
          <w:color w:val="000000"/>
        </w:rPr>
        <w:t>Ο ΠΡΟΕΔΡΟΣ ΤΟΥ ΕΠΙΜΕΛΗΤΗΡΙΟΥ ΒΟΙΩΤΙΑΣ</w:t>
      </w:r>
    </w:p>
    <w:p w:rsidR="005412DC" w:rsidRDefault="005412DC" w:rsidP="00A93D30">
      <w:pPr>
        <w:widowControl w:val="0"/>
        <w:tabs>
          <w:tab w:val="left" w:pos="1400"/>
          <w:tab w:val="left" w:pos="1985"/>
          <w:tab w:val="center" w:pos="5103"/>
        </w:tabs>
        <w:autoSpaceDE w:val="0"/>
        <w:autoSpaceDN w:val="0"/>
        <w:adjustRightInd w:val="0"/>
        <w:spacing w:line="0" w:lineRule="atLeast"/>
        <w:ind w:left="284" w:right="556"/>
        <w:jc w:val="center"/>
        <w:rPr>
          <w:b/>
          <w:color w:val="000000"/>
          <w:sz w:val="22"/>
          <w:szCs w:val="22"/>
        </w:rPr>
      </w:pPr>
    </w:p>
    <w:p w:rsidR="00A93D30" w:rsidRPr="00951E6C" w:rsidRDefault="00A93D30" w:rsidP="00A93D30">
      <w:pPr>
        <w:widowControl w:val="0"/>
        <w:tabs>
          <w:tab w:val="left" w:pos="1400"/>
          <w:tab w:val="left" w:pos="1985"/>
          <w:tab w:val="center" w:pos="5103"/>
        </w:tabs>
        <w:autoSpaceDE w:val="0"/>
        <w:autoSpaceDN w:val="0"/>
        <w:adjustRightInd w:val="0"/>
        <w:spacing w:line="0" w:lineRule="atLeast"/>
        <w:ind w:left="284" w:right="556"/>
        <w:jc w:val="center"/>
        <w:rPr>
          <w:b/>
          <w:color w:val="000000"/>
          <w:sz w:val="22"/>
          <w:szCs w:val="22"/>
        </w:rPr>
      </w:pPr>
    </w:p>
    <w:p w:rsidR="005412DC" w:rsidRPr="00A93D30" w:rsidRDefault="005412DC" w:rsidP="00A93D30">
      <w:pPr>
        <w:pStyle w:val="10"/>
        <w:spacing w:line="0" w:lineRule="atLeast"/>
        <w:ind w:right="-13"/>
      </w:pPr>
      <w:r w:rsidRPr="00A93D30">
        <w:rPr>
          <w:rFonts w:ascii="Times New Roman" w:hAnsi="Times New Roman"/>
          <w:sz w:val="22"/>
          <w:szCs w:val="22"/>
        </w:rPr>
        <w:t xml:space="preserve">Την </w:t>
      </w:r>
      <w:r w:rsidR="00951E6C" w:rsidRPr="00A93D30">
        <w:rPr>
          <w:rFonts w:ascii="Times New Roman" w:hAnsi="Times New Roman"/>
          <w:sz w:val="22"/>
          <w:szCs w:val="22"/>
        </w:rPr>
        <w:t>24</w:t>
      </w:r>
      <w:r w:rsidR="00B6470C" w:rsidRPr="00A93D30">
        <w:rPr>
          <w:rFonts w:ascii="Times New Roman" w:hAnsi="Times New Roman"/>
          <w:sz w:val="22"/>
          <w:szCs w:val="22"/>
        </w:rPr>
        <w:t>/01/2013</w:t>
      </w:r>
      <w:r w:rsidRPr="00A93D30">
        <w:rPr>
          <w:rFonts w:ascii="Times New Roman" w:hAnsi="Times New Roman"/>
          <w:sz w:val="22"/>
          <w:szCs w:val="22"/>
        </w:rPr>
        <w:t xml:space="preserve"> καταχωρήθηκε με</w:t>
      </w:r>
      <w:r w:rsidR="00244675">
        <w:rPr>
          <w:rFonts w:ascii="Times New Roman" w:hAnsi="Times New Roman"/>
          <w:sz w:val="22"/>
          <w:szCs w:val="22"/>
        </w:rPr>
        <w:t xml:space="preserve"> Κωδικό Αριθμό Καταχώρισης 30224</w:t>
      </w:r>
      <w:r w:rsidRPr="00A93D30">
        <w:rPr>
          <w:rFonts w:ascii="Times New Roman" w:hAnsi="Times New Roman"/>
          <w:sz w:val="22"/>
          <w:szCs w:val="22"/>
        </w:rPr>
        <w:t xml:space="preserve"> στο Γενικό Εμπορικό Μητρώο (Γ.Ε.ΜΗ.) δια της Υπηρεσίας ΓΕΜΗ του Επιμελητηρίου Βοιωτίας, η με αριθ. </w:t>
      </w:r>
      <w:r w:rsidR="00B6470C" w:rsidRPr="00A93D30">
        <w:rPr>
          <w:rFonts w:ascii="Times New Roman" w:hAnsi="Times New Roman"/>
          <w:sz w:val="22"/>
          <w:szCs w:val="22"/>
        </w:rPr>
        <w:t>7210/31-01-2012</w:t>
      </w:r>
      <w:r w:rsidRPr="00A93D30">
        <w:rPr>
          <w:rFonts w:ascii="Times New Roman" w:hAnsi="Times New Roman"/>
          <w:sz w:val="22"/>
          <w:szCs w:val="22"/>
        </w:rPr>
        <w:t xml:space="preserve"> πράξη </w:t>
      </w:r>
      <w:r w:rsidRPr="00951E6C">
        <w:rPr>
          <w:rFonts w:ascii="Times New Roman" w:hAnsi="Times New Roman"/>
          <w:sz w:val="22"/>
          <w:szCs w:val="22"/>
        </w:rPr>
        <w:t xml:space="preserve"> της </w:t>
      </w:r>
      <w:r w:rsidR="00B6470C" w:rsidRPr="00951E6C">
        <w:rPr>
          <w:rFonts w:ascii="Times New Roman" w:hAnsi="Times New Roman"/>
          <w:sz w:val="22"/>
          <w:szCs w:val="22"/>
        </w:rPr>
        <w:t>Συμβολαιογρά</w:t>
      </w:r>
      <w:r w:rsidRPr="00951E6C">
        <w:rPr>
          <w:rFonts w:ascii="Times New Roman" w:hAnsi="Times New Roman"/>
          <w:sz w:val="22"/>
          <w:szCs w:val="22"/>
        </w:rPr>
        <w:t xml:space="preserve">φου Αθηνών </w:t>
      </w:r>
      <w:r w:rsidR="00B6470C" w:rsidRPr="00951E6C">
        <w:rPr>
          <w:rFonts w:ascii="Times New Roman" w:hAnsi="Times New Roman"/>
          <w:sz w:val="22"/>
          <w:szCs w:val="22"/>
        </w:rPr>
        <w:t>Χαρίκλειας Θεοφίλου Σερβετά</w:t>
      </w:r>
      <w:r w:rsidRPr="00951E6C">
        <w:rPr>
          <w:rFonts w:ascii="Times New Roman" w:hAnsi="Times New Roman"/>
          <w:sz w:val="22"/>
          <w:szCs w:val="22"/>
        </w:rPr>
        <w:t>,</w:t>
      </w:r>
      <w:r w:rsidRPr="00A93D30">
        <w:rPr>
          <w:rFonts w:ascii="Times New Roman" w:hAnsi="Times New Roman"/>
          <w:sz w:val="22"/>
          <w:szCs w:val="22"/>
        </w:rPr>
        <w:t xml:space="preserve"> μετατροπής εταιρείας</w:t>
      </w:r>
      <w:r w:rsidR="00CB5434" w:rsidRPr="00A93D30">
        <w:rPr>
          <w:rFonts w:ascii="Times New Roman" w:hAnsi="Times New Roman"/>
          <w:sz w:val="22"/>
          <w:szCs w:val="22"/>
        </w:rPr>
        <w:t xml:space="preserve"> περιορισμένης ευθύνης </w:t>
      </w:r>
      <w:r w:rsidRPr="00A93D30">
        <w:rPr>
          <w:rFonts w:ascii="Times New Roman" w:hAnsi="Times New Roman"/>
          <w:sz w:val="22"/>
          <w:szCs w:val="22"/>
        </w:rPr>
        <w:t xml:space="preserve"> σε ανώνυμη με </w:t>
      </w:r>
      <w:r w:rsidRPr="00951E6C">
        <w:rPr>
          <w:rFonts w:ascii="Times New Roman" w:hAnsi="Times New Roman"/>
          <w:sz w:val="22"/>
          <w:szCs w:val="22"/>
        </w:rPr>
        <w:t>την επωνυμία «</w:t>
      </w:r>
      <w:r w:rsidR="00CB5434" w:rsidRPr="00951E6C">
        <w:rPr>
          <w:rFonts w:ascii="Times New Roman" w:hAnsi="Times New Roman"/>
          <w:sz w:val="22"/>
          <w:szCs w:val="22"/>
        </w:rPr>
        <w:t>ΕΛΒΙΟΜΕΞ ΕΛΛΗΝΙΚΗ ΒΙΟΜΗΧΑΝΙΑ ΜΗΧΑΝΗΜΑΤΩΝ ΕΠΑΓΓΕΛΜΑΤΙΚΟΥ ΕΞΟΠΛΙΣΜΟΥ ΑΝΩΝΥΜΗ ΕΤΑΙΡΕΙΑ</w:t>
      </w:r>
      <w:r w:rsidRPr="00A93D30">
        <w:rPr>
          <w:rFonts w:ascii="Times New Roman" w:hAnsi="Times New Roman"/>
          <w:sz w:val="22"/>
          <w:szCs w:val="22"/>
        </w:rPr>
        <w:t>»</w:t>
      </w:r>
      <w:r w:rsidR="00B6470C" w:rsidRPr="00951E6C">
        <w:rPr>
          <w:rFonts w:ascii="Times New Roman" w:hAnsi="Times New Roman"/>
          <w:sz w:val="22"/>
          <w:szCs w:val="22"/>
        </w:rPr>
        <w:t xml:space="preserve"> και το διακριτικό </w:t>
      </w:r>
      <w:r w:rsidR="00B6470C" w:rsidRPr="00A93D30">
        <w:rPr>
          <w:rFonts w:ascii="Times New Roman" w:hAnsi="Times New Roman"/>
          <w:sz w:val="22"/>
          <w:szCs w:val="22"/>
        </w:rPr>
        <w:t>τίτλο «.ΕΛΒΙΟΜΕΞ Α.Ε.»</w:t>
      </w:r>
      <w:r w:rsidRPr="00A93D30">
        <w:rPr>
          <w:rFonts w:ascii="Times New Roman" w:hAnsi="Times New Roman"/>
          <w:sz w:val="22"/>
          <w:szCs w:val="22"/>
        </w:rPr>
        <w:t xml:space="preserve">, </w:t>
      </w:r>
      <w:r w:rsidRPr="00951E6C">
        <w:rPr>
          <w:rFonts w:ascii="Times New Roman" w:hAnsi="Times New Roman"/>
          <w:sz w:val="22"/>
          <w:szCs w:val="22"/>
        </w:rPr>
        <w:t xml:space="preserve">η οποία έλαβε αριθμό ΓΕΜΗ </w:t>
      </w:r>
      <w:r w:rsidR="00B6470C" w:rsidRPr="00A93D30">
        <w:rPr>
          <w:rFonts w:ascii="Times New Roman" w:hAnsi="Times New Roman"/>
          <w:sz w:val="22"/>
          <w:szCs w:val="22"/>
        </w:rPr>
        <w:t>13405717000</w:t>
      </w:r>
      <w:r w:rsidRPr="00951E6C">
        <w:rPr>
          <w:rFonts w:ascii="Times New Roman" w:hAnsi="Times New Roman"/>
          <w:sz w:val="22"/>
          <w:szCs w:val="22"/>
        </w:rPr>
        <w:t>.</w:t>
      </w:r>
    </w:p>
    <w:p w:rsidR="00951E6C" w:rsidRPr="00951E6C" w:rsidRDefault="005412DC" w:rsidP="00A93D30">
      <w:pPr>
        <w:pStyle w:val="10"/>
        <w:spacing w:line="0" w:lineRule="atLeast"/>
        <w:ind w:right="-13"/>
        <w:rPr>
          <w:rFonts w:ascii="Times New Roman" w:hAnsi="Times New Roman"/>
          <w:sz w:val="22"/>
          <w:szCs w:val="22"/>
        </w:rPr>
      </w:pPr>
      <w:r w:rsidRPr="00A93D30">
        <w:rPr>
          <w:rFonts w:ascii="Times New Roman" w:hAnsi="Times New Roman"/>
          <w:b/>
          <w:sz w:val="22"/>
          <w:szCs w:val="22"/>
        </w:rPr>
        <w:t>Η περίληψη του Καταστατικού της έχει ως εξής</w:t>
      </w:r>
      <w:r w:rsidRPr="00A93D30">
        <w:rPr>
          <w:rFonts w:ascii="Times New Roman" w:hAnsi="Times New Roman"/>
          <w:sz w:val="22"/>
          <w:szCs w:val="22"/>
        </w:rPr>
        <w:t>:</w:t>
      </w:r>
      <w:r w:rsidRPr="00951E6C">
        <w:rPr>
          <w:rFonts w:ascii="Times New Roman" w:hAnsi="Times New Roman"/>
          <w:sz w:val="22"/>
          <w:szCs w:val="22"/>
        </w:rPr>
        <w:t xml:space="preserve"> </w:t>
      </w:r>
    </w:p>
    <w:p w:rsidR="00951E6C" w:rsidRPr="00951E6C" w:rsidRDefault="00A93D30" w:rsidP="00A93D30">
      <w:pPr>
        <w:spacing w:line="0" w:lineRule="atLeast"/>
        <w:jc w:val="both"/>
        <w:rPr>
          <w:sz w:val="22"/>
          <w:szCs w:val="22"/>
        </w:rPr>
      </w:pPr>
      <w:r>
        <w:rPr>
          <w:sz w:val="22"/>
          <w:szCs w:val="22"/>
        </w:rPr>
        <w:t xml:space="preserve">1. </w:t>
      </w:r>
      <w:r w:rsidR="00951E6C" w:rsidRPr="00A93D30">
        <w:rPr>
          <w:b/>
          <w:sz w:val="22"/>
          <w:szCs w:val="22"/>
        </w:rPr>
        <w:t>Επωνυμία</w:t>
      </w:r>
      <w:r w:rsidR="00951E6C" w:rsidRPr="00A93D30">
        <w:rPr>
          <w:sz w:val="22"/>
          <w:szCs w:val="22"/>
        </w:rPr>
        <w:t>:</w:t>
      </w:r>
      <w:r w:rsidR="00951E6C" w:rsidRPr="00951E6C">
        <w:rPr>
          <w:sz w:val="22"/>
          <w:szCs w:val="22"/>
        </w:rPr>
        <w:t xml:space="preserve"> «ΕΛΒΙΟΜΕΞ ΕΛΛΗΝΙΚΗ ΒΙΟΜΗΧΑΝΙΑ ΜΗΧΑΝΗΜΑΤΩΝ ΕΠΑΓΓΕΛΜΑΤΙΚΟΥ ΕΞΟΠΛΙΣΜΟΥ ΑΝΩΝΥΜΗ ΕΤΑΙΡΕΙΑ» και </w:t>
      </w:r>
      <w:r w:rsidR="00951E6C" w:rsidRPr="00A93D30">
        <w:rPr>
          <w:sz w:val="22"/>
          <w:szCs w:val="22"/>
        </w:rPr>
        <w:t>διακριτικός τίτλος</w:t>
      </w:r>
      <w:r w:rsidR="00951E6C" w:rsidRPr="00951E6C">
        <w:rPr>
          <w:sz w:val="22"/>
          <w:szCs w:val="22"/>
        </w:rPr>
        <w:t xml:space="preserve"> «ΕΛΒΙΟΜΕΞ Α.Ε.» </w:t>
      </w:r>
    </w:p>
    <w:p w:rsidR="00951E6C" w:rsidRPr="00951E6C" w:rsidRDefault="00951E6C" w:rsidP="00A93D30">
      <w:pPr>
        <w:tabs>
          <w:tab w:val="left" w:pos="7371"/>
        </w:tabs>
        <w:spacing w:line="0" w:lineRule="atLeast"/>
        <w:jc w:val="both"/>
        <w:rPr>
          <w:sz w:val="22"/>
          <w:szCs w:val="22"/>
        </w:rPr>
      </w:pPr>
      <w:r w:rsidRPr="00A93D30">
        <w:rPr>
          <w:sz w:val="22"/>
          <w:szCs w:val="22"/>
        </w:rPr>
        <w:t xml:space="preserve">2. </w:t>
      </w:r>
      <w:r w:rsidRPr="00A93D30">
        <w:rPr>
          <w:b/>
          <w:sz w:val="22"/>
          <w:szCs w:val="22"/>
        </w:rPr>
        <w:t>Έδρα</w:t>
      </w:r>
      <w:r w:rsidRPr="00A93D30">
        <w:rPr>
          <w:sz w:val="22"/>
          <w:szCs w:val="22"/>
        </w:rPr>
        <w:t xml:space="preserve">: </w:t>
      </w:r>
      <w:r w:rsidRPr="00951E6C">
        <w:rPr>
          <w:sz w:val="22"/>
          <w:szCs w:val="22"/>
        </w:rPr>
        <w:t xml:space="preserve">Έδρα της Εταιρείας ορίζεται ο Δήμος ο Τανάγρας (Δημοτική Ενότητα Οινοφύτων) της Περιφερειακής Ενότητας Βοιωτίας της Περιφερείας Στερεάς Ελλάδος. </w:t>
      </w:r>
    </w:p>
    <w:p w:rsidR="00A93D30" w:rsidRDefault="00951E6C" w:rsidP="00A93D30">
      <w:pPr>
        <w:pStyle w:val="a6"/>
        <w:spacing w:line="0" w:lineRule="atLeast"/>
        <w:jc w:val="both"/>
        <w:rPr>
          <w:sz w:val="22"/>
          <w:szCs w:val="22"/>
        </w:rPr>
      </w:pPr>
      <w:r w:rsidRPr="00A93D30">
        <w:rPr>
          <w:sz w:val="22"/>
          <w:szCs w:val="22"/>
        </w:rPr>
        <w:t xml:space="preserve">3. </w:t>
      </w:r>
      <w:r w:rsidRPr="00A93D30">
        <w:rPr>
          <w:b/>
          <w:sz w:val="22"/>
          <w:szCs w:val="22"/>
        </w:rPr>
        <w:t>Σκοπός</w:t>
      </w:r>
      <w:r w:rsidRPr="00A93D30">
        <w:rPr>
          <w:sz w:val="22"/>
          <w:szCs w:val="22"/>
        </w:rPr>
        <w:t>:</w:t>
      </w:r>
      <w:r w:rsidRPr="00951E6C">
        <w:rPr>
          <w:sz w:val="22"/>
          <w:szCs w:val="22"/>
        </w:rPr>
        <w:t xml:space="preserve"> Σκοπός της Εταιρείας είναι:</w:t>
      </w:r>
    </w:p>
    <w:p w:rsidR="00951E6C" w:rsidRPr="00A93D30" w:rsidRDefault="00951E6C" w:rsidP="00A93D30">
      <w:pPr>
        <w:pStyle w:val="a6"/>
        <w:spacing w:line="0" w:lineRule="atLeast"/>
        <w:jc w:val="both"/>
        <w:rPr>
          <w:sz w:val="22"/>
          <w:szCs w:val="22"/>
        </w:rPr>
      </w:pPr>
      <w:r w:rsidRPr="00A93D30">
        <w:rPr>
          <w:sz w:val="22"/>
          <w:szCs w:val="22"/>
        </w:rPr>
        <w:t xml:space="preserve">1. Η με οιονδήποτε τρόπο και μέσο (φυσικό ή ηλεκτρονικό) εμπορία, αντιπροσώπευση, εισαγωγή, εξαγωγή, βιομηχανική παραγωγή, ανάπτυξη, διανομή και συντήρηση παντός είδους ανοξείδωτων επαγγελματικών κατασκευών, πάσης φύσεως και τύπου επαγγελματικών πλυντηρίων (ενδεικτικώς πιάτων, σκευών κλπ.), μηχανημάτων, συσκευών, συστημάτων και εξοπλισμού μονάδων μαζικής εστιάσεως και παντός αναλώσιμου υλικού που έχει σχέση με τα παραπάνω, καθώς και η διενέργεια κάθε πράξης συναφούς προς τις ως άνω δραστηριότητες. </w:t>
      </w:r>
    </w:p>
    <w:p w:rsidR="00951E6C" w:rsidRPr="00A93D30" w:rsidRDefault="00951E6C" w:rsidP="00A93D30">
      <w:pPr>
        <w:spacing w:line="0" w:lineRule="atLeast"/>
        <w:jc w:val="both"/>
        <w:rPr>
          <w:sz w:val="22"/>
          <w:szCs w:val="22"/>
        </w:rPr>
      </w:pPr>
      <w:r w:rsidRPr="00A93D30">
        <w:rPr>
          <w:sz w:val="22"/>
          <w:szCs w:val="22"/>
        </w:rPr>
        <w:t>2. Η με οιονδήποτε τρόπο και μέσο (φυσικό ή ηλεκτρονικό) εν γένει εμπορία, αντιπροσώπευση, εισαγωγή, εξαγωγή ειδών, ουσιών και παρασκευασμάτων για καθαρισμό, στίλβωση, αφαίρεση λίπους και απόξεση, σαπουνιών, απορρυπαντικών, βιομηχανικών ελαίων και γράσων, λιπαντικών, συνθέσεων για την απορρόφηση, εμποτισμό και στερέωση σκόνης και  καυσίμων.</w:t>
      </w:r>
    </w:p>
    <w:p w:rsidR="00951E6C" w:rsidRPr="00A93D30" w:rsidRDefault="00951E6C" w:rsidP="00A93D30">
      <w:pPr>
        <w:spacing w:line="0" w:lineRule="atLeast"/>
        <w:jc w:val="both"/>
        <w:rPr>
          <w:sz w:val="22"/>
          <w:szCs w:val="22"/>
        </w:rPr>
      </w:pPr>
      <w:r w:rsidRPr="00A93D30">
        <w:rPr>
          <w:sz w:val="22"/>
          <w:szCs w:val="22"/>
        </w:rPr>
        <w:t xml:space="preserve">3. Η παροχή  υπηρεσιών διακίνησης, στοιβασίας και αποθήκευσης πάσης φύσεως ειδών, προϊόντων και αγαθών. </w:t>
      </w:r>
    </w:p>
    <w:p w:rsidR="00951E6C" w:rsidRPr="00A93D30" w:rsidRDefault="00951E6C" w:rsidP="00A93D30">
      <w:pPr>
        <w:spacing w:line="0" w:lineRule="atLeast"/>
        <w:jc w:val="both"/>
        <w:rPr>
          <w:sz w:val="22"/>
          <w:szCs w:val="22"/>
        </w:rPr>
      </w:pPr>
      <w:r w:rsidRPr="00A93D30">
        <w:rPr>
          <w:sz w:val="22"/>
          <w:szCs w:val="22"/>
        </w:rPr>
        <w:t xml:space="preserve">4. Η εν γένει παροχή υπηρεσιών προς διευκόλυνση όλων των ως άνω δραστηριοτήτων. </w:t>
      </w:r>
    </w:p>
    <w:p w:rsidR="00951E6C" w:rsidRPr="00A93D30" w:rsidRDefault="00951E6C" w:rsidP="00A93D30">
      <w:pPr>
        <w:spacing w:line="0" w:lineRule="atLeast"/>
        <w:jc w:val="both"/>
        <w:rPr>
          <w:sz w:val="22"/>
          <w:szCs w:val="22"/>
        </w:rPr>
      </w:pPr>
      <w:r w:rsidRPr="00A93D30">
        <w:rPr>
          <w:sz w:val="22"/>
          <w:szCs w:val="22"/>
        </w:rPr>
        <w:t>5. Η παροχή συμβουλευτικών υπηρεσιών ή/και υπηρεσιών διαμεσολαβήσεως, η οργάνωση και η διοίκηση μονάδων συναφούς ή/και ομοειδούς με τα ανωτέρω αντικείμενα για ίδιο λογαριασμό ή για λογαριασμό τρίτων στην Ελλάδα και στο εξωτερικό.</w:t>
      </w:r>
    </w:p>
    <w:p w:rsidR="00A93D30" w:rsidRPr="00A93D30" w:rsidRDefault="00A93D30" w:rsidP="00A93D30">
      <w:pPr>
        <w:spacing w:line="0" w:lineRule="atLeast"/>
        <w:jc w:val="both"/>
        <w:rPr>
          <w:sz w:val="22"/>
          <w:szCs w:val="22"/>
        </w:rPr>
      </w:pPr>
    </w:p>
    <w:p w:rsidR="00951E6C" w:rsidRPr="00A93D30" w:rsidRDefault="00951E6C" w:rsidP="00A93D30">
      <w:pPr>
        <w:spacing w:line="0" w:lineRule="atLeast"/>
        <w:jc w:val="both"/>
        <w:rPr>
          <w:sz w:val="22"/>
          <w:szCs w:val="22"/>
        </w:rPr>
      </w:pPr>
      <w:r w:rsidRPr="00A93D30">
        <w:rPr>
          <w:sz w:val="22"/>
          <w:szCs w:val="22"/>
        </w:rPr>
        <w:lastRenderedPageBreak/>
        <w:t>6. Η με οποιοδήποτε τρόπο κτήση και εκμετάλλευση κάθε δικαιώματος, σήματος, διπλώματος ευρεσιτεχνίας ή προνομίου αναγκαίου, χρήσιμου ή σχετικού για τους σκοπούς που επιδιώκονται από την Εταιρεία.</w:t>
      </w:r>
    </w:p>
    <w:p w:rsidR="00951E6C" w:rsidRPr="00A93D30" w:rsidRDefault="00951E6C" w:rsidP="00A93D30">
      <w:pPr>
        <w:spacing w:line="0" w:lineRule="atLeast"/>
        <w:jc w:val="both"/>
        <w:rPr>
          <w:sz w:val="22"/>
          <w:szCs w:val="22"/>
        </w:rPr>
      </w:pPr>
      <w:r w:rsidRPr="00A93D30">
        <w:rPr>
          <w:sz w:val="22"/>
          <w:szCs w:val="22"/>
        </w:rPr>
        <w:t xml:space="preserve">7. Κάθε άλλη συναφής προς τα ανωτέρω δραστηριότητα. </w:t>
      </w:r>
    </w:p>
    <w:p w:rsidR="00951E6C" w:rsidRPr="00A93D30" w:rsidRDefault="00951E6C" w:rsidP="00A93D30">
      <w:pPr>
        <w:spacing w:line="0" w:lineRule="atLeast"/>
        <w:jc w:val="both"/>
        <w:rPr>
          <w:sz w:val="22"/>
          <w:szCs w:val="22"/>
        </w:rPr>
      </w:pPr>
      <w:r w:rsidRPr="00A93D30">
        <w:rPr>
          <w:sz w:val="22"/>
          <w:szCs w:val="22"/>
        </w:rPr>
        <w:t>Β.  Για την επίτευξη των σκοπών της η Εταιρεία μπορεί:</w:t>
      </w:r>
    </w:p>
    <w:p w:rsidR="00951E6C" w:rsidRPr="00A93D30" w:rsidRDefault="00951E6C" w:rsidP="00A93D30">
      <w:pPr>
        <w:pStyle w:val="20"/>
        <w:spacing w:line="0" w:lineRule="atLeast"/>
        <w:rPr>
          <w:rFonts w:ascii="Times New Roman" w:hAnsi="Times New Roman"/>
          <w:b w:val="0"/>
          <w:sz w:val="22"/>
          <w:szCs w:val="22"/>
        </w:rPr>
      </w:pPr>
      <w:r w:rsidRPr="00A93D30">
        <w:rPr>
          <w:rFonts w:ascii="Times New Roman" w:hAnsi="Times New Roman"/>
          <w:b w:val="0"/>
          <w:sz w:val="22"/>
          <w:szCs w:val="22"/>
        </w:rPr>
        <w:t>1. Να ιδρύει ή να συμμετέχει σε κάθε φύσεως ή εταιρικού τύπου υφιστάμενες ή υπό ίδρυση επιχειρήσεις ή κοινοπραξίες τόσο στην Ελλάδα, όσο και στο εξωτερικό.</w:t>
      </w:r>
    </w:p>
    <w:p w:rsidR="00951E6C" w:rsidRPr="00A93D30" w:rsidRDefault="00951E6C" w:rsidP="00A93D30">
      <w:pPr>
        <w:spacing w:line="0" w:lineRule="atLeast"/>
        <w:jc w:val="both"/>
        <w:rPr>
          <w:sz w:val="22"/>
          <w:szCs w:val="22"/>
        </w:rPr>
      </w:pPr>
      <w:r w:rsidRPr="00A93D30">
        <w:rPr>
          <w:sz w:val="22"/>
          <w:szCs w:val="22"/>
        </w:rPr>
        <w:t>2. Να ιδρύει θυγατρικές εταιρείες, υποκαταστήματα, εργοστάσια, πρακτορεία, γραφεία, εκθέσεις και άλλου τύπου εγκαταστάσεις ή να διορίζει απλώς αντιπροσώπους οπουδήποτε στο εσωτερικό ή στο εξωτερικό, να διατηρεί διαδικτυακούς τόπους και γενικώς να διεξάγει κάθε σχετική δραστηριότητα ή πράξη που έστω και αν δεν ορίζεται ρητά στο παρόν θεωρείται όμως αναγκαία για την προώθηση των δραστηριοτήτων.</w:t>
      </w:r>
    </w:p>
    <w:p w:rsidR="00951E6C" w:rsidRPr="00A93D30" w:rsidRDefault="00951E6C" w:rsidP="00A93D30">
      <w:pPr>
        <w:spacing w:line="0" w:lineRule="atLeast"/>
        <w:jc w:val="both"/>
        <w:rPr>
          <w:sz w:val="22"/>
          <w:szCs w:val="22"/>
        </w:rPr>
      </w:pPr>
      <w:r w:rsidRPr="00A93D30">
        <w:rPr>
          <w:sz w:val="22"/>
          <w:szCs w:val="22"/>
        </w:rPr>
        <w:t>3. Να αποκτά εμπράγματα δικαιώματα πάσης φύσεως επί ακινήτων ή να μισθώνει πάσης φύσεως ακίνητα ή κινητά πράγματα στην Ελλάδα, καθώς επίσης και πάσης φύσεως μεταφορικά μέσα.</w:t>
      </w:r>
    </w:p>
    <w:p w:rsidR="00951E6C" w:rsidRPr="00A93D30" w:rsidRDefault="00951E6C" w:rsidP="00A93D30">
      <w:pPr>
        <w:spacing w:line="0" w:lineRule="atLeast"/>
        <w:jc w:val="both"/>
        <w:rPr>
          <w:sz w:val="22"/>
          <w:szCs w:val="22"/>
        </w:rPr>
      </w:pPr>
      <w:r w:rsidRPr="00A93D30">
        <w:rPr>
          <w:sz w:val="22"/>
          <w:szCs w:val="22"/>
        </w:rPr>
        <w:t>4. Να ιδρύει και να εκμεταλλεύεται εγκαταστάσεις για την παραγωγή των παραπάνω ειδών για ίδιο λογαριασμό ή για λογαριασμό τρίτων.</w:t>
      </w:r>
    </w:p>
    <w:p w:rsidR="00951E6C" w:rsidRPr="00A93D30" w:rsidRDefault="00951E6C" w:rsidP="00A93D30">
      <w:pPr>
        <w:spacing w:line="0" w:lineRule="atLeast"/>
        <w:jc w:val="both"/>
        <w:rPr>
          <w:sz w:val="22"/>
          <w:szCs w:val="22"/>
        </w:rPr>
      </w:pPr>
      <w:r w:rsidRPr="00A93D30">
        <w:rPr>
          <w:sz w:val="22"/>
          <w:szCs w:val="22"/>
        </w:rPr>
        <w:t>5. Να συνεργάζεται με οιοδήποτε φυσικό ή νομικό πρόσωπο καθ’ οιονδήποτε τρόπο για την προώθηση του εταιρικού σκοπού, εντός ή/και εκτός Ελλάδος.</w:t>
      </w:r>
    </w:p>
    <w:p w:rsidR="00951E6C" w:rsidRPr="00A93D30" w:rsidRDefault="00951E6C" w:rsidP="00A93D30">
      <w:pPr>
        <w:spacing w:line="0" w:lineRule="atLeast"/>
        <w:jc w:val="both"/>
        <w:rPr>
          <w:sz w:val="22"/>
          <w:szCs w:val="22"/>
        </w:rPr>
      </w:pPr>
      <w:r w:rsidRPr="00A93D30">
        <w:rPr>
          <w:sz w:val="22"/>
          <w:szCs w:val="22"/>
        </w:rPr>
        <w:t>6. Να αντιπροσωπεύει οιαδήποτε επιχείρηση ημεδαπή ή αλλοδαπή με όμοιο ή παρεμφερή σκοπό για λογαριασμό της ή για λογαριασμό τρίτων, με προμήθεια ή συμμετοχή στα κέρδη.</w:t>
      </w:r>
    </w:p>
    <w:p w:rsidR="00951E6C" w:rsidRPr="00A93D30" w:rsidRDefault="00951E6C" w:rsidP="00A93D30">
      <w:pPr>
        <w:spacing w:line="0" w:lineRule="atLeast"/>
        <w:jc w:val="both"/>
        <w:rPr>
          <w:sz w:val="22"/>
          <w:szCs w:val="22"/>
        </w:rPr>
      </w:pPr>
      <w:r w:rsidRPr="00A93D30">
        <w:rPr>
          <w:sz w:val="22"/>
          <w:szCs w:val="22"/>
        </w:rPr>
        <w:t xml:space="preserve">7. Να συμμετέχει σε κάθε πρόγραμμα που επιδοτείται από ελληνικά ή αλλοδαπά όργανα, φορείς και οργανισμούς.  </w:t>
      </w:r>
    </w:p>
    <w:p w:rsidR="00951E6C" w:rsidRPr="00A93D30" w:rsidRDefault="00951E6C" w:rsidP="00A93D30">
      <w:pPr>
        <w:spacing w:line="0" w:lineRule="atLeast"/>
        <w:jc w:val="both"/>
        <w:rPr>
          <w:sz w:val="22"/>
          <w:szCs w:val="22"/>
        </w:rPr>
      </w:pPr>
      <w:r w:rsidRPr="00A93D30">
        <w:rPr>
          <w:sz w:val="22"/>
          <w:szCs w:val="22"/>
        </w:rPr>
        <w:t>8. Να παραχωρεί με αντάλλαγμα τη χρήση των εγκαταστάσεών της σε τρίτους, να αναθέτει επίσης τη διαχείρισή της σε άλλα νομικά πρόσωπα, όπως επίσης και να αναλαμβάνει η ίδια τη διαχείριση άλλων επιχειρήσεων.</w:t>
      </w:r>
    </w:p>
    <w:p w:rsidR="00951E6C" w:rsidRPr="00A93D30" w:rsidRDefault="00951E6C" w:rsidP="00A93D30">
      <w:pPr>
        <w:spacing w:line="0" w:lineRule="atLeast"/>
        <w:jc w:val="both"/>
        <w:rPr>
          <w:sz w:val="22"/>
          <w:szCs w:val="22"/>
        </w:rPr>
      </w:pPr>
      <w:r w:rsidRPr="00A93D30">
        <w:rPr>
          <w:sz w:val="22"/>
          <w:szCs w:val="22"/>
        </w:rPr>
        <w:t xml:space="preserve">9. Να δανείζει, δανείζεται και εξευρίσκει κεφάλαια από επιχειρήσεις του ιδιωτικού τομέα  και μέσω κρατικών ή και διεθνών χρηματοδοτικών προγραμμάτων.  </w:t>
      </w:r>
    </w:p>
    <w:p w:rsidR="00951E6C" w:rsidRPr="00A93D30" w:rsidRDefault="00951E6C" w:rsidP="00A93D30">
      <w:pPr>
        <w:spacing w:line="0" w:lineRule="atLeast"/>
        <w:jc w:val="both"/>
        <w:rPr>
          <w:sz w:val="22"/>
          <w:szCs w:val="22"/>
        </w:rPr>
      </w:pPr>
      <w:r w:rsidRPr="00A93D30">
        <w:rPr>
          <w:sz w:val="22"/>
          <w:szCs w:val="22"/>
        </w:rPr>
        <w:t>10. Να παράσχει εγγυήσεις και να συνάπτει συμβάσεις εγγυήσεων προς και με οιοδήποτε φυσικό ή νομικό πρόσωπο, ημεδαπό ή αλλοδαπό ή τραπεζικό οργανισμό (εντός του υφισταμένου εκ του νόμου επιτρεπτού πλαισίου), εφόσον αυτές συνέχονται με την επίτευξη των εταιρικών σκοπών ή θεωρούνται αναγκαίες για την εκπλήρωσή τους.</w:t>
      </w:r>
    </w:p>
    <w:p w:rsidR="00951E6C" w:rsidRPr="00A93D30" w:rsidRDefault="00951E6C" w:rsidP="00A93D30">
      <w:pPr>
        <w:spacing w:line="0" w:lineRule="atLeast"/>
        <w:jc w:val="both"/>
        <w:rPr>
          <w:sz w:val="22"/>
          <w:szCs w:val="22"/>
        </w:rPr>
      </w:pPr>
      <w:r w:rsidRPr="00A93D30">
        <w:rPr>
          <w:sz w:val="22"/>
          <w:szCs w:val="22"/>
        </w:rPr>
        <w:t xml:space="preserve">11. Να διεξαγάγει οιαδήποτε εργασία, την οποία η Εταιρεία θεωρεί ενδεδειγμένη ή συμπληρωματική προς τους παραπάνω σκοπούς και γενικά οιαδήποτε πράξη που θεωρείται άμεσα ή έμμεσα αναγκαία, κατάλληλη ή ενδεδειγμένη για την πραγμάτωση των παραπάνω σκοπών. </w:t>
      </w:r>
    </w:p>
    <w:p w:rsidR="00951E6C" w:rsidRPr="00A93D30" w:rsidRDefault="00951E6C" w:rsidP="00A93D30">
      <w:pPr>
        <w:spacing w:line="0" w:lineRule="atLeast"/>
        <w:jc w:val="both"/>
        <w:rPr>
          <w:sz w:val="22"/>
          <w:szCs w:val="22"/>
        </w:rPr>
      </w:pPr>
      <w:r w:rsidRPr="00A93D30">
        <w:rPr>
          <w:sz w:val="22"/>
          <w:szCs w:val="22"/>
        </w:rPr>
        <w:t>12. Να υλοποιεί με κατάλληλες επενδύσεις όλους τους προαναφερόμενους σκοπούς και δραστηριότητες.</w:t>
      </w:r>
    </w:p>
    <w:p w:rsidR="00951E6C" w:rsidRPr="00A93D30" w:rsidRDefault="00951E6C" w:rsidP="00A93D30">
      <w:pPr>
        <w:pStyle w:val="a6"/>
        <w:tabs>
          <w:tab w:val="left" w:pos="7371"/>
        </w:tabs>
        <w:spacing w:line="0" w:lineRule="atLeast"/>
        <w:ind w:right="-2"/>
        <w:jc w:val="both"/>
        <w:rPr>
          <w:sz w:val="22"/>
          <w:szCs w:val="22"/>
        </w:rPr>
      </w:pPr>
      <w:r w:rsidRPr="00A93D30">
        <w:rPr>
          <w:sz w:val="22"/>
          <w:szCs w:val="22"/>
        </w:rPr>
        <w:t xml:space="preserve">4. </w:t>
      </w:r>
      <w:r w:rsidRPr="00A93D30">
        <w:rPr>
          <w:b/>
          <w:sz w:val="22"/>
          <w:szCs w:val="22"/>
        </w:rPr>
        <w:t>Διάρκεια</w:t>
      </w:r>
      <w:r w:rsidRPr="00A93D30">
        <w:rPr>
          <w:sz w:val="22"/>
          <w:szCs w:val="22"/>
        </w:rPr>
        <w:t xml:space="preserve">: Η διάρκεια της Εταιρείας ορίζεται σε πενήντα (50) έτη και αρχίζει από την καταχώρηση στο Γ.Ε.ΜΗ. από την αρμόδια εποπτεύουσα αρχή της διοικητικής απόφασης για την χορήγηση άδειας σύστασης της Εταιρείας. </w:t>
      </w:r>
    </w:p>
    <w:p w:rsidR="00951E6C" w:rsidRPr="00A93D30" w:rsidRDefault="00951E6C" w:rsidP="00A93D30">
      <w:pPr>
        <w:pStyle w:val="a6"/>
        <w:tabs>
          <w:tab w:val="left" w:pos="7371"/>
        </w:tabs>
        <w:spacing w:line="0" w:lineRule="atLeast"/>
        <w:jc w:val="both"/>
        <w:rPr>
          <w:sz w:val="22"/>
          <w:szCs w:val="22"/>
        </w:rPr>
      </w:pPr>
      <w:r w:rsidRPr="00A93D30">
        <w:rPr>
          <w:sz w:val="22"/>
          <w:szCs w:val="22"/>
        </w:rPr>
        <w:t xml:space="preserve">5. </w:t>
      </w:r>
      <w:r w:rsidRPr="00A93D30">
        <w:rPr>
          <w:b/>
          <w:sz w:val="22"/>
          <w:szCs w:val="22"/>
        </w:rPr>
        <w:t>Ποσό και τρόπος καταβολής του μετοχικού κεφαλαίου</w:t>
      </w:r>
      <w:r w:rsidRPr="00A93D30">
        <w:rPr>
          <w:sz w:val="22"/>
          <w:szCs w:val="22"/>
        </w:rPr>
        <w:t xml:space="preserve">: Το μετοχικό κεφάλαιο της Εταιρείας ορίζεται σε οκτακόσιες είκοσι χιλιάδες (820.000,00) Ευρώ,  δημιουργήθηκε δε με την εισφορά στην συνιστώμενη Α.Ε. των περιουσιακών στοιχείων της μετατρεπόμενης Μονοπρόσωπης Εταιρείας Περιορισμένης Ευθύνης, η καθαρή αξία των οποίων ανέρχεται στο ποσό των 799.723,32 Ευρώ σύμφωνα με την από 22-12-2012 Έκθεση των Ορκωτών Ελεγκτών-Λογιστών </w:t>
      </w:r>
      <w:proofErr w:type="spellStart"/>
      <w:r w:rsidRPr="00A93D30">
        <w:rPr>
          <w:sz w:val="22"/>
          <w:szCs w:val="22"/>
        </w:rPr>
        <w:t>κ.κ</w:t>
      </w:r>
      <w:proofErr w:type="spellEnd"/>
      <w:r w:rsidRPr="00A93D30">
        <w:rPr>
          <w:sz w:val="22"/>
          <w:szCs w:val="22"/>
        </w:rPr>
        <w:t xml:space="preserve">. Σεραφείμ Μακρή και Θεόδωρου </w:t>
      </w:r>
      <w:proofErr w:type="spellStart"/>
      <w:r w:rsidRPr="00A93D30">
        <w:rPr>
          <w:sz w:val="22"/>
          <w:szCs w:val="22"/>
        </w:rPr>
        <w:t>Παπαηλιού</w:t>
      </w:r>
      <w:proofErr w:type="spellEnd"/>
      <w:r w:rsidRPr="00A93D30">
        <w:rPr>
          <w:sz w:val="22"/>
          <w:szCs w:val="22"/>
        </w:rPr>
        <w:t xml:space="preserve">, που συντάχθηκε με βάση τον ισολογισμό μετασχηματισμού της 31-10-2012 και σύμφωνα με τα οριζόμενα στις σχετικές διατάξεις του </w:t>
      </w:r>
      <w:proofErr w:type="spellStart"/>
      <w:r w:rsidRPr="00A93D30">
        <w:rPr>
          <w:sz w:val="22"/>
          <w:szCs w:val="22"/>
        </w:rPr>
        <w:t>κ.ν</w:t>
      </w:r>
      <w:proofErr w:type="spellEnd"/>
      <w:r w:rsidRPr="00A93D30">
        <w:rPr>
          <w:sz w:val="22"/>
          <w:szCs w:val="22"/>
        </w:rPr>
        <w:t xml:space="preserve">. 2190/1920 και του </w:t>
      </w:r>
      <w:proofErr w:type="spellStart"/>
      <w:r w:rsidRPr="00A93D30">
        <w:rPr>
          <w:sz w:val="22"/>
          <w:szCs w:val="22"/>
        </w:rPr>
        <w:t>ν.δ</w:t>
      </w:r>
      <w:proofErr w:type="spellEnd"/>
      <w:r w:rsidRPr="00A93D30">
        <w:rPr>
          <w:sz w:val="22"/>
          <w:szCs w:val="22"/>
        </w:rPr>
        <w:t xml:space="preserve">. 1297/1972 και την καταβολή ποσού 20.276,68 Ευρώ σε μετρητά. </w:t>
      </w:r>
    </w:p>
    <w:p w:rsidR="00951E6C" w:rsidRPr="00A93D30" w:rsidRDefault="00951E6C" w:rsidP="00A93D30">
      <w:pPr>
        <w:pStyle w:val="a6"/>
        <w:tabs>
          <w:tab w:val="left" w:pos="7371"/>
        </w:tabs>
        <w:spacing w:line="0" w:lineRule="atLeast"/>
        <w:ind w:right="-2"/>
        <w:jc w:val="both"/>
        <w:rPr>
          <w:sz w:val="22"/>
          <w:szCs w:val="22"/>
        </w:rPr>
      </w:pPr>
      <w:r w:rsidRPr="00A93D30">
        <w:rPr>
          <w:sz w:val="22"/>
          <w:szCs w:val="22"/>
        </w:rPr>
        <w:t xml:space="preserve">6. </w:t>
      </w:r>
      <w:r w:rsidRPr="00A93D30">
        <w:rPr>
          <w:b/>
          <w:sz w:val="22"/>
          <w:szCs w:val="22"/>
        </w:rPr>
        <w:t>Μετοχές-Είδος Μετοχών</w:t>
      </w:r>
      <w:r w:rsidRPr="00A93D30">
        <w:rPr>
          <w:sz w:val="22"/>
          <w:szCs w:val="22"/>
        </w:rPr>
        <w:t xml:space="preserve">: Το μετοχικό κεφάλαιο της Εταιρείας διαιρείται σε οκτακόσιες είκοσι χιλιάδες (820.000) κοινές ονομαστικές μετοχές, ονομαστικής αξίας ενός (1,00) Ευρώ εκάστης. </w:t>
      </w:r>
    </w:p>
    <w:p w:rsidR="00951E6C" w:rsidRPr="00A93D30" w:rsidRDefault="00951E6C" w:rsidP="00A93D30">
      <w:pPr>
        <w:pStyle w:val="a6"/>
        <w:tabs>
          <w:tab w:val="left" w:pos="7371"/>
        </w:tabs>
        <w:spacing w:line="0" w:lineRule="atLeast"/>
        <w:ind w:right="-2"/>
        <w:jc w:val="both"/>
        <w:rPr>
          <w:sz w:val="22"/>
          <w:szCs w:val="22"/>
        </w:rPr>
      </w:pPr>
      <w:r w:rsidRPr="00A93D30">
        <w:rPr>
          <w:sz w:val="22"/>
          <w:szCs w:val="22"/>
        </w:rPr>
        <w:t xml:space="preserve">Οι μετοχές της Εταιρείας είναι μη μεταβιβάσιμες κατά ποσοστό εβδομήντα πέντε τοις εκατό (75%) του συνόλου τους για μια πενταετία από την ημερομηνία έγκρισης της μετατροπής της Εταιρείας από Μονοπρόσωπη Εταιρεία Περιορισμένης Ευθύνης σε Ανώνυμη Εταιρεία. </w:t>
      </w:r>
    </w:p>
    <w:p w:rsidR="00951E6C" w:rsidRPr="00A93D30" w:rsidRDefault="00951E6C" w:rsidP="00A93D30">
      <w:pPr>
        <w:pStyle w:val="a6"/>
        <w:spacing w:line="0" w:lineRule="atLeast"/>
        <w:jc w:val="both"/>
        <w:rPr>
          <w:sz w:val="22"/>
          <w:szCs w:val="22"/>
        </w:rPr>
      </w:pPr>
      <w:r w:rsidRPr="00A93D30">
        <w:rPr>
          <w:sz w:val="22"/>
          <w:szCs w:val="22"/>
        </w:rPr>
        <w:t xml:space="preserve">7. </w:t>
      </w:r>
      <w:r w:rsidRPr="00A93D30">
        <w:rPr>
          <w:b/>
          <w:sz w:val="22"/>
          <w:szCs w:val="22"/>
        </w:rPr>
        <w:t>Ημερομηνία έναρξης και λήξης της εταιρικής χρήσης</w:t>
      </w:r>
      <w:r w:rsidRPr="00A93D30">
        <w:rPr>
          <w:sz w:val="22"/>
          <w:szCs w:val="22"/>
        </w:rPr>
        <w:t xml:space="preserve">: Η εταιρική χρήση είναι δωδεκάμηνης διάρκειας, αρχίζει την 1η Ιανουαρίου και λήγει την 31η Δεκεμβρίου εκάστου ημερολογιακού έτους. </w:t>
      </w:r>
    </w:p>
    <w:p w:rsidR="00951E6C" w:rsidRPr="00A93D30" w:rsidRDefault="00951E6C" w:rsidP="00A93D30">
      <w:pPr>
        <w:pStyle w:val="a6"/>
        <w:spacing w:line="0" w:lineRule="atLeast"/>
        <w:jc w:val="both"/>
        <w:rPr>
          <w:sz w:val="22"/>
          <w:szCs w:val="22"/>
        </w:rPr>
      </w:pPr>
      <w:r w:rsidRPr="00A93D30">
        <w:rPr>
          <w:sz w:val="22"/>
          <w:szCs w:val="22"/>
        </w:rPr>
        <w:t xml:space="preserve">Εξαιρετικά η πρώτη εταιρική αρχίζει από την νόμιμη σύσταση της Εταιρείας και λήγει την 31η Δεκεμβρίου 2013. </w:t>
      </w:r>
    </w:p>
    <w:p w:rsidR="00951E6C" w:rsidRPr="00A93D30" w:rsidRDefault="00951E6C" w:rsidP="00A93D30">
      <w:pPr>
        <w:pStyle w:val="a6"/>
        <w:spacing w:line="0" w:lineRule="atLeast"/>
        <w:jc w:val="both"/>
        <w:rPr>
          <w:sz w:val="22"/>
          <w:szCs w:val="22"/>
        </w:rPr>
      </w:pPr>
      <w:r w:rsidRPr="00A93D30">
        <w:rPr>
          <w:sz w:val="22"/>
          <w:szCs w:val="22"/>
        </w:rPr>
        <w:t xml:space="preserve">8. </w:t>
      </w:r>
      <w:r w:rsidRPr="00A93D30">
        <w:rPr>
          <w:b/>
          <w:sz w:val="22"/>
          <w:szCs w:val="22"/>
        </w:rPr>
        <w:t>Αριθμός</w:t>
      </w:r>
      <w:r w:rsidRPr="00A93D30">
        <w:rPr>
          <w:sz w:val="22"/>
          <w:szCs w:val="22"/>
        </w:rPr>
        <w:t xml:space="preserve"> </w:t>
      </w:r>
      <w:r w:rsidRPr="00A93D30">
        <w:rPr>
          <w:b/>
          <w:sz w:val="22"/>
          <w:szCs w:val="22"/>
        </w:rPr>
        <w:t>Μελών Διοικητικού Συμβουλίου και Θητεία αυτού</w:t>
      </w:r>
      <w:r w:rsidRPr="00A93D30">
        <w:rPr>
          <w:sz w:val="22"/>
          <w:szCs w:val="22"/>
        </w:rPr>
        <w:t xml:space="preserve">: </w:t>
      </w:r>
    </w:p>
    <w:p w:rsidR="00951E6C" w:rsidRPr="00A93D30" w:rsidRDefault="00951E6C" w:rsidP="00A93D30">
      <w:pPr>
        <w:pStyle w:val="a6"/>
        <w:spacing w:line="0" w:lineRule="atLeast"/>
        <w:jc w:val="both"/>
        <w:rPr>
          <w:sz w:val="22"/>
          <w:szCs w:val="22"/>
        </w:rPr>
      </w:pPr>
      <w:r w:rsidRPr="00A93D30">
        <w:rPr>
          <w:sz w:val="22"/>
          <w:szCs w:val="22"/>
        </w:rPr>
        <w:t xml:space="preserve">Το Διοικητικό Συμβούλιο της Εταιρείας αποτελείται από τρία (3) έως επτά (7) μέλη, με πενταετή θητεία. </w:t>
      </w:r>
    </w:p>
    <w:p w:rsidR="00951E6C" w:rsidRPr="00A93D30" w:rsidRDefault="00951E6C" w:rsidP="00A93D30">
      <w:pPr>
        <w:pStyle w:val="a6"/>
        <w:spacing w:line="0" w:lineRule="atLeast"/>
        <w:jc w:val="both"/>
        <w:rPr>
          <w:sz w:val="22"/>
          <w:szCs w:val="22"/>
        </w:rPr>
      </w:pPr>
      <w:r w:rsidRPr="00A93D30">
        <w:rPr>
          <w:sz w:val="22"/>
          <w:szCs w:val="22"/>
        </w:rPr>
        <w:t xml:space="preserve">9. </w:t>
      </w:r>
      <w:r w:rsidRPr="00A93D30">
        <w:rPr>
          <w:b/>
          <w:sz w:val="22"/>
          <w:szCs w:val="22"/>
        </w:rPr>
        <w:t>Πρώτο Διοικητικό Συμβούλιο και Θητεία αυτού</w:t>
      </w:r>
      <w:r w:rsidRPr="00A93D30">
        <w:rPr>
          <w:sz w:val="22"/>
          <w:szCs w:val="22"/>
        </w:rPr>
        <w:t>:</w:t>
      </w:r>
    </w:p>
    <w:p w:rsidR="00A93D30" w:rsidRPr="00A93D30" w:rsidRDefault="00951E6C" w:rsidP="00A93D30">
      <w:pPr>
        <w:pStyle w:val="a6"/>
        <w:tabs>
          <w:tab w:val="left" w:pos="7371"/>
        </w:tabs>
        <w:spacing w:line="0" w:lineRule="atLeast"/>
        <w:jc w:val="both"/>
        <w:rPr>
          <w:sz w:val="22"/>
          <w:szCs w:val="22"/>
        </w:rPr>
      </w:pPr>
      <w:r w:rsidRPr="00A93D30">
        <w:rPr>
          <w:sz w:val="22"/>
          <w:szCs w:val="22"/>
        </w:rPr>
        <w:t xml:space="preserve">Το πρώτο Διοικητικό Συμβούλιο, η θητεία του οποίου ορίζεται μέχρι την πρώτη Τακτική Γενική Συνέλευση των μετόχων, που θα συγκληθεί εντός του πρώτου εξαμήνου του έτους 2014, αποτελείται από τα ακόλουθα φυσικά πρόσωπα:   </w:t>
      </w:r>
    </w:p>
    <w:p w:rsidR="00951E6C" w:rsidRPr="00A93D30" w:rsidRDefault="00951E6C" w:rsidP="00A93D30">
      <w:pPr>
        <w:pStyle w:val="a6"/>
        <w:tabs>
          <w:tab w:val="left" w:pos="7371"/>
        </w:tabs>
        <w:spacing w:line="0" w:lineRule="atLeast"/>
        <w:jc w:val="both"/>
        <w:rPr>
          <w:sz w:val="22"/>
          <w:szCs w:val="22"/>
        </w:rPr>
      </w:pPr>
      <w:r w:rsidRPr="00A93D30">
        <w:rPr>
          <w:sz w:val="22"/>
          <w:szCs w:val="22"/>
        </w:rPr>
        <w:lastRenderedPageBreak/>
        <w:t>1) Ιωάννη Αυγεράκη του Αποστόλου και της Φωτεινής, κάτοικο Νέας Ερυθραίας Αττικής, οδός Σεβδικίου αριθ. 27, κάτοχο του με αριθμό Ν 020538 Α.Δ.Τ., εκδοθέντος την 21-12-1984 από το Ζ΄ Π.Α. Αθηνών, με Α.Φ.Μ. 009940298, Δ.Ο.Υ. Κηφισιάς.</w:t>
      </w:r>
    </w:p>
    <w:p w:rsidR="00951E6C" w:rsidRPr="00A93D30" w:rsidRDefault="00951E6C" w:rsidP="00A93D30">
      <w:pPr>
        <w:pStyle w:val="a6"/>
        <w:tabs>
          <w:tab w:val="left" w:pos="7371"/>
        </w:tabs>
        <w:spacing w:line="0" w:lineRule="atLeast"/>
        <w:jc w:val="both"/>
        <w:rPr>
          <w:sz w:val="22"/>
          <w:szCs w:val="22"/>
        </w:rPr>
      </w:pPr>
      <w:r w:rsidRPr="00A93D30">
        <w:rPr>
          <w:sz w:val="22"/>
          <w:szCs w:val="22"/>
        </w:rPr>
        <w:t>2) Απόστολο Αυγεράκη του Ιωάννη και της Παρασκευής, κάτοικο Νέας Ερυθραίας Αττικής, οδός Σεβδικίου αριθ. 27, κάτοχο του με αριθμό ΑΕ 119137 Α.Δ.Τ., εκδοθέντος την 5-03-2007 από το Τ.Α. Νέας Ερυθραίας, με Α.Φ.Μ. 106408610, Δ.Ο.Υ. Κηφισιάς.</w:t>
      </w:r>
    </w:p>
    <w:p w:rsidR="00951E6C" w:rsidRPr="00A93D30" w:rsidRDefault="00951E6C" w:rsidP="00A93D30">
      <w:pPr>
        <w:pStyle w:val="a6"/>
        <w:tabs>
          <w:tab w:val="left" w:pos="7371"/>
        </w:tabs>
        <w:spacing w:line="0" w:lineRule="atLeast"/>
        <w:jc w:val="both"/>
        <w:rPr>
          <w:sz w:val="22"/>
          <w:szCs w:val="22"/>
        </w:rPr>
      </w:pPr>
      <w:r w:rsidRPr="00A93D30">
        <w:rPr>
          <w:sz w:val="22"/>
          <w:szCs w:val="22"/>
        </w:rPr>
        <w:t>3) Λεωνίδα Αυγεράκη του Ιωάννη και της Παρασκευής, κάτοικο Νέας Ερυθραίας Αττικής, οδός Σεβδικίου αριθ. 27, κάτοχο του με αριθμό ΑΚ 034268 Α.Δ.Τ., εκδοθέντος την 15-04-2011 από το Τ.Α. Νέας Ερυθραίας, με Α.Φ.Μ. 115729163, Δ.Ο.Υ. Κηφισιάς.</w:t>
      </w:r>
    </w:p>
    <w:p w:rsidR="00A93D30" w:rsidRPr="00A93D30" w:rsidRDefault="00951E6C" w:rsidP="00A93D30">
      <w:pPr>
        <w:pStyle w:val="a6"/>
        <w:spacing w:line="0" w:lineRule="atLeast"/>
        <w:jc w:val="both"/>
        <w:rPr>
          <w:sz w:val="22"/>
          <w:szCs w:val="22"/>
        </w:rPr>
      </w:pPr>
      <w:r w:rsidRPr="00A93D30">
        <w:rPr>
          <w:sz w:val="22"/>
          <w:szCs w:val="22"/>
        </w:rPr>
        <w:t xml:space="preserve">10. </w:t>
      </w:r>
      <w:r w:rsidRPr="00A93D30">
        <w:rPr>
          <w:b/>
          <w:sz w:val="22"/>
          <w:szCs w:val="22"/>
        </w:rPr>
        <w:t>Ελεγκτές πρώτης εταιρικής χρήσης</w:t>
      </w:r>
      <w:r w:rsidRPr="00A93D30">
        <w:rPr>
          <w:sz w:val="22"/>
          <w:szCs w:val="22"/>
        </w:rPr>
        <w:t>:</w:t>
      </w:r>
    </w:p>
    <w:p w:rsidR="00951E6C" w:rsidRPr="00A93D30" w:rsidRDefault="00951E6C" w:rsidP="00A93D30">
      <w:pPr>
        <w:pStyle w:val="a6"/>
        <w:spacing w:line="0" w:lineRule="atLeast"/>
        <w:jc w:val="both"/>
        <w:rPr>
          <w:sz w:val="22"/>
          <w:szCs w:val="22"/>
        </w:rPr>
      </w:pPr>
      <w:r w:rsidRPr="00A93D30">
        <w:rPr>
          <w:sz w:val="22"/>
          <w:szCs w:val="22"/>
        </w:rPr>
        <w:t xml:space="preserve">Α) Τακτικοί: </w:t>
      </w:r>
    </w:p>
    <w:p w:rsidR="00951E6C" w:rsidRPr="00A93D30" w:rsidRDefault="00951E6C" w:rsidP="00A93D30">
      <w:pPr>
        <w:pStyle w:val="a6"/>
        <w:tabs>
          <w:tab w:val="left" w:pos="7371"/>
        </w:tabs>
        <w:spacing w:line="0" w:lineRule="atLeast"/>
        <w:ind w:right="-2"/>
        <w:jc w:val="both"/>
        <w:rPr>
          <w:sz w:val="22"/>
          <w:szCs w:val="22"/>
        </w:rPr>
      </w:pPr>
      <w:r w:rsidRPr="00A93D30">
        <w:rPr>
          <w:sz w:val="22"/>
          <w:szCs w:val="22"/>
        </w:rPr>
        <w:t xml:space="preserve">1) Αθανάσιος Οικονόμου του Παναγιώτη, γεννημένος στην Αθήνα, το έτος 1971, κάτοικος Σεπολίων Αθηνών, οδός Τισικράτους αριθμός 19, κάτοχος του με αριθμό Ξ 124871 δελτίου αστυνομικής ταυτότητας, πτυχιούχος ΑΣΟΕΕ, με αριθμό αδείας ασκήσεως οικονομολογικού επαγγέλματος 30385 και    </w:t>
      </w:r>
    </w:p>
    <w:p w:rsidR="00951E6C" w:rsidRPr="00A93D30" w:rsidRDefault="00951E6C" w:rsidP="00A93D30">
      <w:pPr>
        <w:pStyle w:val="a6"/>
        <w:tabs>
          <w:tab w:val="left" w:pos="7371"/>
        </w:tabs>
        <w:spacing w:line="0" w:lineRule="atLeast"/>
        <w:ind w:right="-2"/>
        <w:jc w:val="both"/>
        <w:rPr>
          <w:sz w:val="22"/>
          <w:szCs w:val="22"/>
        </w:rPr>
      </w:pPr>
      <w:r w:rsidRPr="00A93D30">
        <w:rPr>
          <w:sz w:val="22"/>
          <w:szCs w:val="22"/>
        </w:rPr>
        <w:t>2) Αδαμάντιος Συρίγος του Ματθαίου, κάτοικος Αθηνών, οδός Γκιλφόρδου αριθμός 8, κάτοχος του Α.Δ.Τ. με αριθμό Μ 012170/1981, πτυχιούχος Α.Σ.Ο.Ε.Ε., με αριθμό αδείας οικονομολογικού επαγγέλματος 31512.</w:t>
      </w:r>
    </w:p>
    <w:p w:rsidR="00951E6C" w:rsidRPr="00A93D30" w:rsidRDefault="00951E6C" w:rsidP="00A93D30">
      <w:pPr>
        <w:pStyle w:val="a5"/>
        <w:spacing w:line="0" w:lineRule="atLeast"/>
        <w:rPr>
          <w:rFonts w:ascii="Times New Roman" w:hAnsi="Times New Roman"/>
          <w:szCs w:val="22"/>
        </w:rPr>
      </w:pPr>
      <w:r w:rsidRPr="00A93D30">
        <w:rPr>
          <w:rFonts w:ascii="Times New Roman" w:hAnsi="Times New Roman"/>
          <w:szCs w:val="22"/>
        </w:rPr>
        <w:t xml:space="preserve">Β) Αναπληρωματικοί: </w:t>
      </w:r>
    </w:p>
    <w:p w:rsidR="00951E6C" w:rsidRPr="00A93D30" w:rsidRDefault="00951E6C" w:rsidP="00A93D30">
      <w:pPr>
        <w:widowControl w:val="0"/>
        <w:tabs>
          <w:tab w:val="left" w:pos="2268"/>
        </w:tabs>
        <w:spacing w:line="0" w:lineRule="atLeast"/>
        <w:ind w:right="-2"/>
        <w:jc w:val="both"/>
        <w:rPr>
          <w:sz w:val="22"/>
          <w:szCs w:val="22"/>
        </w:rPr>
      </w:pPr>
      <w:r w:rsidRPr="00A93D30">
        <w:rPr>
          <w:sz w:val="22"/>
          <w:szCs w:val="22"/>
        </w:rPr>
        <w:t xml:space="preserve">1) Αντώνιος Καρακίτσος του Βασιλείου, κάτοχος του υπ’ αριθμόν Θ 040753/1967 Δελτίου Ταυτότητας, κάτοικος Ζωγράφου Αττικής, οδός Λιβύης αριθ. 17-19, Πτυχιούχος Α.Σ.Ο.Ε.Ε., με αριθμό μητρώου αδείας ασκήσεως οικονομολογικού επαγγέλματος του Οικονομικού Επιμελητηρίου Ελλάδος </w:t>
      </w:r>
      <w:proofErr w:type="spellStart"/>
      <w:r w:rsidRPr="00A93D30">
        <w:rPr>
          <w:sz w:val="22"/>
          <w:szCs w:val="22"/>
        </w:rPr>
        <w:t>Νο</w:t>
      </w:r>
      <w:proofErr w:type="spellEnd"/>
      <w:r w:rsidRPr="00A93D30">
        <w:rPr>
          <w:sz w:val="22"/>
          <w:szCs w:val="22"/>
        </w:rPr>
        <w:t xml:space="preserve">. 9993-006003 και </w:t>
      </w:r>
    </w:p>
    <w:p w:rsidR="005412DC" w:rsidRPr="00A93D30" w:rsidRDefault="00951E6C" w:rsidP="00A93D30">
      <w:pPr>
        <w:widowControl w:val="0"/>
        <w:tabs>
          <w:tab w:val="left" w:pos="2268"/>
        </w:tabs>
        <w:spacing w:line="0" w:lineRule="atLeast"/>
        <w:ind w:right="-2"/>
        <w:jc w:val="both"/>
        <w:rPr>
          <w:sz w:val="22"/>
          <w:szCs w:val="22"/>
        </w:rPr>
      </w:pPr>
      <w:r w:rsidRPr="00A93D30">
        <w:rPr>
          <w:sz w:val="22"/>
          <w:szCs w:val="22"/>
        </w:rPr>
        <w:t xml:space="preserve">2) Ιωάννης Μακρής του Σταματίου, κάτοχος του υπ’ αριθμόν Ξ 990348 Δελτίου Ταυτότητας, κάτοικος Ριζούπολης Αττικής, οδός Σαβαγηνών αριθ. 120, Πτυχιούχος Σχολής Οικονομικών Επιστημών Αθήνας Οικονομικό Πανεπιστήμιο Αθηνών, με αριθμό μητρώου αδείας ασκήσεως οικονομολογικού επαγγέλματος του Οικονομικού Επιμελητηρίου Ελλάδος </w:t>
      </w:r>
      <w:proofErr w:type="spellStart"/>
      <w:r w:rsidRPr="00A93D30">
        <w:rPr>
          <w:sz w:val="22"/>
          <w:szCs w:val="22"/>
        </w:rPr>
        <w:t>Νο</w:t>
      </w:r>
      <w:proofErr w:type="spellEnd"/>
      <w:r w:rsidRPr="00A93D30">
        <w:rPr>
          <w:sz w:val="22"/>
          <w:szCs w:val="22"/>
        </w:rPr>
        <w:t xml:space="preserve">. 65232. </w:t>
      </w:r>
    </w:p>
    <w:p w:rsidR="005B6421" w:rsidRPr="005C2FF8" w:rsidRDefault="00951E6C" w:rsidP="00A93D30">
      <w:pPr>
        <w:keepLines/>
        <w:autoSpaceDE w:val="0"/>
        <w:autoSpaceDN w:val="0"/>
        <w:adjustRightInd w:val="0"/>
        <w:spacing w:line="0" w:lineRule="atLeast"/>
        <w:rPr>
          <w:color w:val="000000"/>
          <w:sz w:val="22"/>
          <w:szCs w:val="22"/>
        </w:rPr>
      </w:pPr>
      <w:r>
        <w:rPr>
          <w:color w:val="000000"/>
          <w:sz w:val="22"/>
          <w:szCs w:val="22"/>
          <w:lang w:val="en-US"/>
        </w:rPr>
        <w:t xml:space="preserve">                                                                                                                                  </w:t>
      </w:r>
      <w:r w:rsidR="00CC15BE" w:rsidRPr="002C2E3E">
        <w:rPr>
          <w:color w:val="000000"/>
          <w:sz w:val="22"/>
          <w:szCs w:val="22"/>
        </w:rPr>
        <w:t>Λιβαδειά,</w:t>
      </w:r>
      <w:r w:rsidR="00600CFF" w:rsidRPr="002C2E3E">
        <w:rPr>
          <w:color w:val="000000"/>
          <w:sz w:val="22"/>
          <w:szCs w:val="22"/>
        </w:rPr>
        <w:t xml:space="preserve">  </w:t>
      </w:r>
      <w:r>
        <w:rPr>
          <w:color w:val="000000"/>
          <w:sz w:val="22"/>
          <w:szCs w:val="22"/>
        </w:rPr>
        <w:t>2</w:t>
      </w:r>
      <w:r>
        <w:rPr>
          <w:color w:val="000000"/>
          <w:sz w:val="22"/>
          <w:szCs w:val="22"/>
          <w:lang w:val="en-US"/>
        </w:rPr>
        <w:t>4</w:t>
      </w:r>
      <w:r w:rsidR="005C2FF8" w:rsidRPr="002C2E3E">
        <w:rPr>
          <w:color w:val="000000"/>
          <w:sz w:val="22"/>
          <w:szCs w:val="22"/>
        </w:rPr>
        <w:t>/01/2013</w:t>
      </w:r>
    </w:p>
    <w:p w:rsidR="00687564" w:rsidRPr="00736B27" w:rsidRDefault="005B6421" w:rsidP="002C2E3E">
      <w:pPr>
        <w:keepLines/>
        <w:autoSpaceDE w:val="0"/>
        <w:autoSpaceDN w:val="0"/>
        <w:adjustRightInd w:val="0"/>
        <w:ind w:left="6480" w:firstLine="720"/>
        <w:rPr>
          <w:color w:val="000000"/>
          <w:sz w:val="22"/>
          <w:szCs w:val="22"/>
        </w:rPr>
      </w:pPr>
      <w:r>
        <w:rPr>
          <w:color w:val="000000"/>
          <w:sz w:val="22"/>
          <w:szCs w:val="22"/>
        </w:rPr>
        <w:t xml:space="preserve">     </w:t>
      </w:r>
      <w:r w:rsidR="0077694C" w:rsidRPr="00736B27">
        <w:rPr>
          <w:color w:val="000000"/>
          <w:sz w:val="22"/>
          <w:szCs w:val="22"/>
        </w:rPr>
        <w:t xml:space="preserve">Ο  </w:t>
      </w:r>
      <w:r w:rsidR="00E97D51" w:rsidRPr="00736B27">
        <w:rPr>
          <w:color w:val="000000"/>
          <w:sz w:val="22"/>
          <w:szCs w:val="22"/>
        </w:rPr>
        <w:t>ΠΡΟΕΔΡΟΣ</w:t>
      </w:r>
    </w:p>
    <w:p w:rsidR="00687564" w:rsidRPr="00736B27" w:rsidRDefault="009A45CE" w:rsidP="001D70F2">
      <w:pPr>
        <w:keepLines/>
        <w:autoSpaceDE w:val="0"/>
        <w:autoSpaceDN w:val="0"/>
        <w:adjustRightInd w:val="0"/>
        <w:ind w:left="5940"/>
        <w:jc w:val="center"/>
        <w:rPr>
          <w:color w:val="000000"/>
          <w:sz w:val="22"/>
          <w:szCs w:val="22"/>
        </w:rPr>
      </w:pPr>
      <w:r>
        <w:rPr>
          <w:noProof/>
        </w:rPr>
        <w:drawing>
          <wp:inline distT="0" distB="0" distL="0" distR="0">
            <wp:extent cx="2428646" cy="1496641"/>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423697" cy="1493591"/>
                    </a:xfrm>
                    <a:prstGeom prst="rect">
                      <a:avLst/>
                    </a:prstGeom>
                    <a:noFill/>
                    <a:ln w="9525">
                      <a:noFill/>
                      <a:miter lim="800000"/>
                      <a:headEnd/>
                      <a:tailEnd/>
                    </a:ln>
                  </pic:spPr>
                </pic:pic>
              </a:graphicData>
            </a:graphic>
          </wp:inline>
        </w:drawing>
      </w:r>
    </w:p>
    <w:p w:rsidR="00600CFF" w:rsidRPr="00FD2E75" w:rsidRDefault="009A45CE" w:rsidP="00FD2E75">
      <w:pPr>
        <w:keepLines/>
        <w:autoSpaceDE w:val="0"/>
        <w:autoSpaceDN w:val="0"/>
        <w:adjustRightInd w:val="0"/>
        <w:jc w:val="center"/>
        <w:rPr>
          <w:color w:val="000000"/>
          <w:sz w:val="22"/>
          <w:szCs w:val="22"/>
        </w:rPr>
      </w:pPr>
      <w:r>
        <w:rPr>
          <w:color w:val="000000"/>
          <w:sz w:val="22"/>
          <w:szCs w:val="22"/>
        </w:rPr>
        <w:t xml:space="preserve">                                                                                                          </w:t>
      </w:r>
      <w:r w:rsidR="00E97D51" w:rsidRPr="00736B27">
        <w:rPr>
          <w:color w:val="000000"/>
          <w:sz w:val="22"/>
          <w:szCs w:val="22"/>
        </w:rPr>
        <w:t>ΑΓΝΙΑΔΗΣ ΠΑΝΑΓΙΩΤΗΣ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13"/>
      </w:tblGrid>
      <w:tr w:rsidR="008815B0" w:rsidRPr="00736B27" w:rsidTr="00FD2E75">
        <w:trPr>
          <w:trHeight w:val="614"/>
        </w:trPr>
        <w:tc>
          <w:tcPr>
            <w:tcW w:w="1229" w:type="dxa"/>
          </w:tcPr>
          <w:p w:rsidR="008815B0" w:rsidRPr="00736B27" w:rsidRDefault="008815B0" w:rsidP="008815B0">
            <w:pPr>
              <w:widowControl w:val="0"/>
              <w:tabs>
                <w:tab w:val="left" w:pos="720"/>
              </w:tabs>
              <w:autoSpaceDE w:val="0"/>
              <w:autoSpaceDN w:val="0"/>
              <w:adjustRightInd w:val="0"/>
              <w:ind w:left="284" w:right="556"/>
              <w:rPr>
                <w:color w:val="000000"/>
              </w:rPr>
            </w:pPr>
            <w:r w:rsidRPr="00736B27">
              <w:rPr>
                <w:color w:val="000000"/>
              </w:rPr>
              <w:t>1.</w:t>
            </w:r>
          </w:p>
        </w:tc>
        <w:tc>
          <w:tcPr>
            <w:tcW w:w="5013" w:type="dxa"/>
          </w:tcPr>
          <w:p w:rsidR="008815B0" w:rsidRPr="00736B27" w:rsidRDefault="008815B0" w:rsidP="008815B0">
            <w:pPr>
              <w:widowControl w:val="0"/>
              <w:autoSpaceDE w:val="0"/>
              <w:autoSpaceDN w:val="0"/>
              <w:adjustRightInd w:val="0"/>
              <w:ind w:left="284" w:right="60"/>
              <w:jc w:val="both"/>
              <w:rPr>
                <w:color w:val="000000"/>
              </w:rPr>
            </w:pPr>
            <w:r w:rsidRPr="00736B27">
              <w:rPr>
                <w:color w:val="000000"/>
              </w:rPr>
              <w:t xml:space="preserve">Τελών δημοσίευσης στο ΤΑΕ-ΕΠΕ : </w:t>
            </w:r>
          </w:p>
          <w:p w:rsidR="005B6421" w:rsidRPr="005B6421" w:rsidRDefault="008815B0" w:rsidP="005412DC">
            <w:pPr>
              <w:widowControl w:val="0"/>
              <w:autoSpaceDE w:val="0"/>
              <w:autoSpaceDN w:val="0"/>
              <w:adjustRightInd w:val="0"/>
              <w:ind w:left="284" w:right="60"/>
              <w:jc w:val="both"/>
              <w:rPr>
                <w:color w:val="000000"/>
              </w:rPr>
            </w:pPr>
            <w:r w:rsidRPr="00736B27">
              <w:rPr>
                <w:color w:val="000000"/>
              </w:rPr>
              <w:t xml:space="preserve">Διπλότυπο : </w:t>
            </w:r>
            <w:r w:rsidR="005412DC">
              <w:rPr>
                <w:color w:val="000000"/>
              </w:rPr>
              <w:t>ΑΤΕΛΩΣ</w:t>
            </w:r>
          </w:p>
        </w:tc>
      </w:tr>
    </w:tbl>
    <w:p w:rsidR="007838A6" w:rsidRPr="00736B27" w:rsidRDefault="007838A6" w:rsidP="008462CD">
      <w:pPr>
        <w:widowControl w:val="0"/>
        <w:tabs>
          <w:tab w:val="left" w:pos="720"/>
          <w:tab w:val="left" w:pos="9504"/>
        </w:tabs>
        <w:autoSpaceDE w:val="0"/>
        <w:autoSpaceDN w:val="0"/>
        <w:adjustRightInd w:val="0"/>
        <w:rPr>
          <w:sz w:val="22"/>
          <w:szCs w:val="22"/>
        </w:rPr>
      </w:pPr>
    </w:p>
    <w:sectPr w:rsidR="007838A6" w:rsidRPr="00736B27" w:rsidSect="00655CF4">
      <w:pgSz w:w="11906" w:h="16838"/>
      <w:pgMar w:top="1134" w:right="720" w:bottom="578"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Playbill">
    <w:panose1 w:val="040506030A0602020202"/>
    <w:charset w:val="00"/>
    <w:family w:val="decorativ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embedSystemFonts/>
  <w:gutterAtTop/>
  <w:proofState w:spelling="clean" w:grammar="clean"/>
  <w:stylePaneFormatFilter w:val="3F01"/>
  <w:defaultTabStop w:val="720"/>
  <w:noPunctuationKerning/>
  <w:characterSpacingControl w:val="doNotCompress"/>
  <w:compat/>
  <w:rsids>
    <w:rsidRoot w:val="00CE422F"/>
    <w:rsid w:val="000652B2"/>
    <w:rsid w:val="000815ED"/>
    <w:rsid w:val="00086DFB"/>
    <w:rsid w:val="000A472F"/>
    <w:rsid w:val="000C35FD"/>
    <w:rsid w:val="000C463B"/>
    <w:rsid w:val="000D234C"/>
    <w:rsid w:val="000D362B"/>
    <w:rsid w:val="000F0138"/>
    <w:rsid w:val="000F2EEE"/>
    <w:rsid w:val="001227CD"/>
    <w:rsid w:val="00125ED3"/>
    <w:rsid w:val="00135D6D"/>
    <w:rsid w:val="0018521C"/>
    <w:rsid w:val="00190785"/>
    <w:rsid w:val="001A2CF4"/>
    <w:rsid w:val="001A6C84"/>
    <w:rsid w:val="001C4E69"/>
    <w:rsid w:val="001D0402"/>
    <w:rsid w:val="001D70F2"/>
    <w:rsid w:val="001E32AB"/>
    <w:rsid w:val="001E77B5"/>
    <w:rsid w:val="001F7F50"/>
    <w:rsid w:val="002038D1"/>
    <w:rsid w:val="002319C6"/>
    <w:rsid w:val="00244675"/>
    <w:rsid w:val="0026036E"/>
    <w:rsid w:val="002C2E3E"/>
    <w:rsid w:val="002C693A"/>
    <w:rsid w:val="002D500B"/>
    <w:rsid w:val="002E0E5C"/>
    <w:rsid w:val="002F76E2"/>
    <w:rsid w:val="0031637A"/>
    <w:rsid w:val="00316EC2"/>
    <w:rsid w:val="00334A46"/>
    <w:rsid w:val="003421DE"/>
    <w:rsid w:val="00343F8C"/>
    <w:rsid w:val="00396603"/>
    <w:rsid w:val="003C4A54"/>
    <w:rsid w:val="003D0387"/>
    <w:rsid w:val="003E6FF1"/>
    <w:rsid w:val="003F3FD4"/>
    <w:rsid w:val="003F582F"/>
    <w:rsid w:val="003F6A34"/>
    <w:rsid w:val="004061F5"/>
    <w:rsid w:val="00413167"/>
    <w:rsid w:val="0044724E"/>
    <w:rsid w:val="004523DF"/>
    <w:rsid w:val="00464B8A"/>
    <w:rsid w:val="00467D5C"/>
    <w:rsid w:val="00471987"/>
    <w:rsid w:val="004962CC"/>
    <w:rsid w:val="004A02E7"/>
    <w:rsid w:val="004C057C"/>
    <w:rsid w:val="004C52A1"/>
    <w:rsid w:val="004F043D"/>
    <w:rsid w:val="004F5710"/>
    <w:rsid w:val="00501D02"/>
    <w:rsid w:val="00513B6F"/>
    <w:rsid w:val="00537F21"/>
    <w:rsid w:val="005412DC"/>
    <w:rsid w:val="0056602F"/>
    <w:rsid w:val="00592270"/>
    <w:rsid w:val="005B2791"/>
    <w:rsid w:val="005B6421"/>
    <w:rsid w:val="005C2FF8"/>
    <w:rsid w:val="00600CFF"/>
    <w:rsid w:val="00627268"/>
    <w:rsid w:val="00640988"/>
    <w:rsid w:val="00642B21"/>
    <w:rsid w:val="00643E50"/>
    <w:rsid w:val="00644AA0"/>
    <w:rsid w:val="0064572C"/>
    <w:rsid w:val="00655CF4"/>
    <w:rsid w:val="006570D6"/>
    <w:rsid w:val="0068063F"/>
    <w:rsid w:val="00682BB7"/>
    <w:rsid w:val="00687564"/>
    <w:rsid w:val="00692D2B"/>
    <w:rsid w:val="00736B27"/>
    <w:rsid w:val="00741F69"/>
    <w:rsid w:val="00756DD1"/>
    <w:rsid w:val="00771DED"/>
    <w:rsid w:val="00772D7F"/>
    <w:rsid w:val="0077694C"/>
    <w:rsid w:val="00777642"/>
    <w:rsid w:val="007838A6"/>
    <w:rsid w:val="00794213"/>
    <w:rsid w:val="007B07AE"/>
    <w:rsid w:val="007D0C90"/>
    <w:rsid w:val="007E5827"/>
    <w:rsid w:val="0082157A"/>
    <w:rsid w:val="00822331"/>
    <w:rsid w:val="00830FB1"/>
    <w:rsid w:val="008462CD"/>
    <w:rsid w:val="00846BA0"/>
    <w:rsid w:val="00853656"/>
    <w:rsid w:val="00872A57"/>
    <w:rsid w:val="00880F0C"/>
    <w:rsid w:val="008815B0"/>
    <w:rsid w:val="008822AD"/>
    <w:rsid w:val="00895835"/>
    <w:rsid w:val="008D2ADF"/>
    <w:rsid w:val="008D73E9"/>
    <w:rsid w:val="00901C10"/>
    <w:rsid w:val="00925CC0"/>
    <w:rsid w:val="0094507D"/>
    <w:rsid w:val="00951E6C"/>
    <w:rsid w:val="00977CEB"/>
    <w:rsid w:val="009838C9"/>
    <w:rsid w:val="009840DA"/>
    <w:rsid w:val="009A45CE"/>
    <w:rsid w:val="009A6CD9"/>
    <w:rsid w:val="009B1F03"/>
    <w:rsid w:val="009C0389"/>
    <w:rsid w:val="009C272C"/>
    <w:rsid w:val="009D159C"/>
    <w:rsid w:val="009E095B"/>
    <w:rsid w:val="009F01BB"/>
    <w:rsid w:val="00A071F7"/>
    <w:rsid w:val="00A11A7C"/>
    <w:rsid w:val="00A24B37"/>
    <w:rsid w:val="00A2594F"/>
    <w:rsid w:val="00A7532B"/>
    <w:rsid w:val="00A85581"/>
    <w:rsid w:val="00A92265"/>
    <w:rsid w:val="00A93D30"/>
    <w:rsid w:val="00AB1601"/>
    <w:rsid w:val="00AB1E4C"/>
    <w:rsid w:val="00AB7F38"/>
    <w:rsid w:val="00AC5708"/>
    <w:rsid w:val="00AF5D3F"/>
    <w:rsid w:val="00B53E5E"/>
    <w:rsid w:val="00B6470C"/>
    <w:rsid w:val="00B802E4"/>
    <w:rsid w:val="00B902D7"/>
    <w:rsid w:val="00BA395C"/>
    <w:rsid w:val="00BA42DF"/>
    <w:rsid w:val="00BA654D"/>
    <w:rsid w:val="00BB013C"/>
    <w:rsid w:val="00C2182F"/>
    <w:rsid w:val="00C24A04"/>
    <w:rsid w:val="00C27C7D"/>
    <w:rsid w:val="00C30FDF"/>
    <w:rsid w:val="00C3419C"/>
    <w:rsid w:val="00C65C0B"/>
    <w:rsid w:val="00C67DAF"/>
    <w:rsid w:val="00C82373"/>
    <w:rsid w:val="00C942E6"/>
    <w:rsid w:val="00CA48D9"/>
    <w:rsid w:val="00CB00DF"/>
    <w:rsid w:val="00CB400D"/>
    <w:rsid w:val="00CB5434"/>
    <w:rsid w:val="00CC15BE"/>
    <w:rsid w:val="00CC3963"/>
    <w:rsid w:val="00CE422F"/>
    <w:rsid w:val="00CF4BF1"/>
    <w:rsid w:val="00CF6F6D"/>
    <w:rsid w:val="00D24438"/>
    <w:rsid w:val="00D27882"/>
    <w:rsid w:val="00D44B83"/>
    <w:rsid w:val="00D44D65"/>
    <w:rsid w:val="00D63926"/>
    <w:rsid w:val="00D664E7"/>
    <w:rsid w:val="00D736EB"/>
    <w:rsid w:val="00D845C4"/>
    <w:rsid w:val="00D91CA2"/>
    <w:rsid w:val="00D92BEA"/>
    <w:rsid w:val="00DF668C"/>
    <w:rsid w:val="00E5369C"/>
    <w:rsid w:val="00E9532D"/>
    <w:rsid w:val="00E97D51"/>
    <w:rsid w:val="00EA74DA"/>
    <w:rsid w:val="00EB2D49"/>
    <w:rsid w:val="00ED3CD4"/>
    <w:rsid w:val="00EF0166"/>
    <w:rsid w:val="00F0269E"/>
    <w:rsid w:val="00F2446B"/>
    <w:rsid w:val="00F3602B"/>
    <w:rsid w:val="00F57058"/>
    <w:rsid w:val="00F917CE"/>
    <w:rsid w:val="00FA01D6"/>
    <w:rsid w:val="00FB4CA8"/>
    <w:rsid w:val="00FC4880"/>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customStyle="1" w:styleId="10">
    <w:name w:val="Στυλ1"/>
    <w:basedOn w:val="a"/>
    <w:rsid w:val="005412DC"/>
    <w:pPr>
      <w:widowControl w:val="0"/>
      <w:overflowPunct w:val="0"/>
      <w:autoSpaceDE w:val="0"/>
      <w:autoSpaceDN w:val="0"/>
      <w:adjustRightInd w:val="0"/>
      <w:spacing w:line="480" w:lineRule="auto"/>
      <w:jc w:val="both"/>
      <w:textAlignment w:val="baseline"/>
    </w:pPr>
    <w:rPr>
      <w:rFonts w:ascii="Arial" w:hAnsi="Arial"/>
      <w:szCs w:val="20"/>
    </w:rPr>
  </w:style>
  <w:style w:type="character" w:customStyle="1" w:styleId="Helvetica">
    <w:name w:val="Helvetica"/>
    <w:basedOn w:val="a0"/>
    <w:rsid w:val="005412DC"/>
    <w:rPr>
      <w:rFonts w:ascii="Playbill" w:hAnsi="Playbill"/>
      <w:noProof w:val="0"/>
      <w:sz w:val="22"/>
      <w:lang w:val="el-GR"/>
    </w:rPr>
  </w:style>
  <w:style w:type="paragraph" w:customStyle="1" w:styleId="a5">
    <w:name w:val="Συμβολαιογραφικό Στυλ"/>
    <w:basedOn w:val="a"/>
    <w:link w:val="Char0"/>
    <w:rsid w:val="005412DC"/>
    <w:pPr>
      <w:widowControl w:val="0"/>
      <w:spacing w:line="460" w:lineRule="exact"/>
      <w:jc w:val="both"/>
    </w:pPr>
    <w:rPr>
      <w:rFonts w:ascii="Arial" w:hAnsi="Arial"/>
      <w:sz w:val="22"/>
      <w:szCs w:val="20"/>
    </w:rPr>
  </w:style>
  <w:style w:type="character" w:customStyle="1" w:styleId="Char0">
    <w:name w:val="Συμβολαιογραφικό Στυλ Char"/>
    <w:basedOn w:val="a0"/>
    <w:link w:val="a5"/>
    <w:rsid w:val="005412DC"/>
    <w:rPr>
      <w:rFonts w:ascii="Arial" w:hAnsi="Arial"/>
      <w:sz w:val="22"/>
    </w:rPr>
  </w:style>
  <w:style w:type="paragraph" w:styleId="a6">
    <w:name w:val="Body Text"/>
    <w:basedOn w:val="a"/>
    <w:link w:val="Char1"/>
    <w:rsid w:val="00655CF4"/>
    <w:pPr>
      <w:spacing w:after="120"/>
    </w:pPr>
  </w:style>
  <w:style w:type="character" w:customStyle="1" w:styleId="Char1">
    <w:name w:val="Σώμα κειμένου Char"/>
    <w:basedOn w:val="a0"/>
    <w:link w:val="a6"/>
    <w:rsid w:val="00655CF4"/>
    <w:rPr>
      <w:sz w:val="24"/>
      <w:szCs w:val="24"/>
    </w:rPr>
  </w:style>
  <w:style w:type="paragraph" w:styleId="a7">
    <w:name w:val="Title"/>
    <w:basedOn w:val="a"/>
    <w:link w:val="Char2"/>
    <w:qFormat/>
    <w:rsid w:val="00655CF4"/>
    <w:pPr>
      <w:spacing w:line="480" w:lineRule="auto"/>
      <w:jc w:val="center"/>
    </w:pPr>
    <w:rPr>
      <w:rFonts w:ascii="Arial" w:hAnsi="Arial"/>
      <w:b/>
      <w:szCs w:val="20"/>
      <w:lang w:val="en-GB"/>
    </w:rPr>
  </w:style>
  <w:style w:type="character" w:customStyle="1" w:styleId="Char2">
    <w:name w:val="Τίτλος Char"/>
    <w:basedOn w:val="a0"/>
    <w:link w:val="a7"/>
    <w:rsid w:val="00655CF4"/>
    <w:rPr>
      <w:rFonts w:ascii="Arial" w:hAnsi="Arial"/>
      <w:b/>
      <w:sz w:val="24"/>
      <w:lang w:val="en-GB"/>
    </w:rPr>
  </w:style>
</w:styles>
</file>

<file path=word/webSettings.xml><?xml version="1.0" encoding="utf-8"?>
<w:webSettings xmlns:r="http://schemas.openxmlformats.org/officeDocument/2006/relationships" xmlns:w="http://schemas.openxmlformats.org/wordprocessingml/2006/main">
  <w:divs>
    <w:div w:id="1587612402">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AB83D-532F-4D5C-9C6F-00373D9CB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Pages>
  <Words>1358</Words>
  <Characters>9050</Characters>
  <Application>Microsoft Office Word</Application>
  <DocSecurity>0</DocSecurity>
  <Lines>75</Lines>
  <Paragraphs>20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10388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ulivad4</cp:lastModifiedBy>
  <cp:revision>9</cp:revision>
  <cp:lastPrinted>2012-12-21T12:37:00Z</cp:lastPrinted>
  <dcterms:created xsi:type="dcterms:W3CDTF">2013-01-22T13:25:00Z</dcterms:created>
  <dcterms:modified xsi:type="dcterms:W3CDTF">2013-01-24T07:45:00Z</dcterms:modified>
</cp:coreProperties>
</file>