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C23EA5" w:rsidRDefault="0087008F" w:rsidP="00D202D5">
            <w:pPr>
              <w:widowControl w:val="0"/>
              <w:tabs>
                <w:tab w:val="left" w:pos="9504"/>
              </w:tabs>
              <w:autoSpaceDE w:val="0"/>
              <w:autoSpaceDN w:val="0"/>
              <w:adjustRightInd w:val="0"/>
              <w:rPr>
                <w:rFonts w:ascii="Verdana" w:hAnsi="Verdana"/>
                <w:bCs/>
                <w:shadow/>
                <w:sz w:val="18"/>
                <w:szCs w:val="18"/>
              </w:rPr>
            </w:pPr>
            <w:r w:rsidRPr="00C23EA5">
              <w:rPr>
                <w:rFonts w:ascii="Verdana" w:hAnsi="Verdana"/>
                <w:bCs/>
                <w:shadow/>
                <w:sz w:val="18"/>
                <w:szCs w:val="18"/>
              </w:rPr>
              <w:t>Κιλκίς</w:t>
            </w:r>
            <w:r w:rsidR="00D202D5" w:rsidRPr="00C23EA5">
              <w:rPr>
                <w:rFonts w:ascii="Verdana" w:hAnsi="Verdana"/>
                <w:bCs/>
                <w:shadow/>
                <w:sz w:val="18"/>
                <w:szCs w:val="18"/>
                <w:lang w:val="en-GB"/>
              </w:rPr>
              <w:t xml:space="preserve">,        </w:t>
            </w:r>
            <w:r w:rsidR="00C23EA5">
              <w:rPr>
                <w:rFonts w:ascii="Verdana" w:hAnsi="Verdana"/>
                <w:bCs/>
                <w:shadow/>
                <w:sz w:val="18"/>
                <w:szCs w:val="18"/>
              </w:rPr>
              <w:t>15.01.2015</w:t>
            </w:r>
          </w:p>
          <w:p w:rsidR="00D202D5" w:rsidRPr="00E326C8" w:rsidRDefault="00165E50" w:rsidP="00C23EA5">
            <w:pPr>
              <w:widowControl w:val="0"/>
              <w:tabs>
                <w:tab w:val="left" w:pos="9504"/>
              </w:tabs>
              <w:autoSpaceDE w:val="0"/>
              <w:autoSpaceDN w:val="0"/>
              <w:adjustRightInd w:val="0"/>
              <w:rPr>
                <w:rFonts w:ascii="Verdana" w:hAnsi="Verdana"/>
                <w:bCs/>
                <w:shadow/>
                <w:sz w:val="18"/>
                <w:szCs w:val="18"/>
              </w:rPr>
            </w:pPr>
            <w:r w:rsidRPr="00C23EA5">
              <w:rPr>
                <w:rFonts w:ascii="Verdana" w:hAnsi="Verdana"/>
                <w:bCs/>
                <w:shadow/>
                <w:sz w:val="18"/>
                <w:szCs w:val="18"/>
              </w:rPr>
              <w:t>Αρ</w:t>
            </w:r>
            <w:r w:rsidR="00D202D5" w:rsidRPr="00C23EA5">
              <w:rPr>
                <w:rFonts w:ascii="Verdana" w:hAnsi="Verdana"/>
                <w:bCs/>
                <w:shadow/>
                <w:sz w:val="18"/>
                <w:szCs w:val="18"/>
                <w:lang w:val="en-GB"/>
              </w:rPr>
              <w:t xml:space="preserve">. </w:t>
            </w:r>
            <w:proofErr w:type="spellStart"/>
            <w:r w:rsidR="00D202D5" w:rsidRPr="00C23EA5">
              <w:rPr>
                <w:rFonts w:ascii="Verdana" w:hAnsi="Verdana"/>
                <w:bCs/>
                <w:shadow/>
                <w:sz w:val="18"/>
                <w:szCs w:val="18"/>
              </w:rPr>
              <w:t>Πρωτ</w:t>
            </w:r>
            <w:proofErr w:type="spellEnd"/>
            <w:r w:rsidRPr="00C23EA5">
              <w:rPr>
                <w:rFonts w:ascii="Verdana" w:hAnsi="Verdana"/>
                <w:bCs/>
                <w:shadow/>
                <w:sz w:val="18"/>
                <w:szCs w:val="18"/>
                <w:lang w:val="en-GB"/>
              </w:rPr>
              <w:t>.</w:t>
            </w:r>
            <w:r w:rsidR="00D202D5" w:rsidRPr="00C23EA5">
              <w:rPr>
                <w:rFonts w:ascii="Verdana" w:hAnsi="Verdana"/>
                <w:bCs/>
                <w:shadow/>
                <w:sz w:val="18"/>
                <w:szCs w:val="18"/>
                <w:lang w:val="en-GB"/>
              </w:rPr>
              <w:t xml:space="preserve">: </w:t>
            </w:r>
            <w:r w:rsidR="00E326C8">
              <w:rPr>
                <w:rFonts w:ascii="Verdana" w:hAnsi="Verdana"/>
                <w:bCs/>
                <w:shadow/>
                <w:sz w:val="18"/>
                <w:szCs w:val="18"/>
              </w:rPr>
              <w:t>77</w:t>
            </w:r>
          </w:p>
        </w:tc>
      </w:tr>
    </w:tbl>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17pt;margin-top:0;width:42.8pt;height:42.8pt;z-index:251657728;mso-position-horizontal-relative:text;mso-position-vertical-relative:text">
            <v:imagedata r:id="rId5" o:title=""/>
            <w10:wrap type="topAndBottom"/>
          </v:shape>
        </w:pict>
      </w:r>
      <w:r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3B5D7A">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C23EA5">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C23EA5">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 xml:space="preserve">Αθανάσιος </w:t>
            </w:r>
            <w:r w:rsidR="00897083" w:rsidRPr="003B5D7A">
              <w:rPr>
                <w:rFonts w:ascii="Verdana" w:hAnsi="Verdana"/>
                <w:bCs/>
                <w:shadow/>
                <w:sz w:val="18"/>
                <w:szCs w:val="18"/>
              </w:rPr>
              <w:t xml:space="preserve">Γ. </w:t>
            </w:r>
            <w:r w:rsidRPr="003B5D7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2341024580</w:t>
            </w:r>
            <w:r w:rsidR="003B5D7A" w:rsidRPr="003B5D7A">
              <w:rPr>
                <w:rFonts w:ascii="Verdana" w:hAnsi="Verdana"/>
                <w:bCs/>
                <w:shadow/>
                <w:sz w:val="18"/>
                <w:szCs w:val="18"/>
              </w:rPr>
              <w:t xml:space="preserve"> (</w:t>
            </w:r>
            <w:proofErr w:type="spellStart"/>
            <w:r w:rsidR="003B5D7A">
              <w:rPr>
                <w:rFonts w:ascii="Verdana" w:hAnsi="Verdana"/>
                <w:bCs/>
                <w:shadow/>
                <w:sz w:val="18"/>
                <w:szCs w:val="18"/>
              </w:rPr>
              <w:t>Εσ</w:t>
            </w:r>
            <w:proofErr w:type="spellEnd"/>
            <w:r w:rsidR="003B5D7A">
              <w:rPr>
                <w:rFonts w:ascii="Verdana" w:hAnsi="Verdana"/>
                <w:bCs/>
                <w:shadow/>
                <w:sz w:val="18"/>
                <w:szCs w:val="18"/>
              </w:rPr>
              <w:t>. 119)</w:t>
            </w:r>
          </w:p>
        </w:tc>
      </w:tr>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2341020924</w:t>
            </w:r>
          </w:p>
        </w:tc>
      </w:tr>
      <w:tr w:rsidR="00D202D5" w:rsidRPr="003B5D7A">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3B5D7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lang w:val="en-US"/>
              </w:rPr>
              <w:t>mantzaris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ccikilkis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3B5D7A">
        <w:tblPrEx>
          <w:tblCellMar>
            <w:top w:w="0" w:type="dxa"/>
            <w:bottom w:w="0" w:type="dxa"/>
          </w:tblCellMar>
        </w:tblPrEx>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3B5D7A">
              <w:rPr>
                <w:rFonts w:ascii="Verdana" w:hAnsi="Verdana"/>
                <w:b/>
                <w:bCs/>
                <w:shadow/>
                <w:sz w:val="18"/>
                <w:szCs w:val="18"/>
              </w:rPr>
              <w:t xml:space="preserve"> :</w:t>
            </w:r>
          </w:p>
        </w:tc>
        <w:tc>
          <w:tcPr>
            <w:tcW w:w="3852"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tc>
      </w:tr>
      <w:tr w:rsidR="00D202D5" w:rsidRPr="00F716FC">
        <w:tblPrEx>
          <w:tblCellMar>
            <w:top w:w="0" w:type="dxa"/>
            <w:bottom w:w="0" w:type="dxa"/>
          </w:tblCellMar>
        </w:tblPrEx>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3B5D7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785300" w:rsidRPr="009C5561" w:rsidRDefault="00C23EA5" w:rsidP="00165E50">
            <w:pPr>
              <w:widowControl w:val="0"/>
              <w:tabs>
                <w:tab w:val="left" w:pos="9504"/>
              </w:tabs>
              <w:autoSpaceDE w:val="0"/>
              <w:autoSpaceDN w:val="0"/>
              <w:adjustRightInd w:val="0"/>
              <w:spacing w:line="360" w:lineRule="auto"/>
              <w:rPr>
                <w:rFonts w:ascii="Verdana" w:hAnsi="Verdana"/>
                <w:bCs/>
                <w:shadow/>
                <w:sz w:val="18"/>
                <w:szCs w:val="18"/>
                <w:lang w:val="en-US"/>
              </w:rPr>
            </w:pPr>
            <w:r>
              <w:rPr>
                <w:rFonts w:ascii="Verdana" w:hAnsi="Verdana"/>
                <w:b/>
                <w:bCs/>
                <w:shadow/>
                <w:sz w:val="18"/>
                <w:szCs w:val="18"/>
              </w:rPr>
              <w:t>-</w:t>
            </w:r>
          </w:p>
        </w:tc>
      </w:tr>
      <w:tr w:rsidR="00785300" w:rsidRPr="00785300">
        <w:tblPrEx>
          <w:tblCellMar>
            <w:top w:w="0" w:type="dxa"/>
            <w:bottom w:w="0" w:type="dxa"/>
          </w:tblCellMar>
        </w:tblPrEx>
        <w:tc>
          <w:tcPr>
            <w:tcW w:w="1188" w:type="dxa"/>
          </w:tcPr>
          <w:p w:rsidR="00785300" w:rsidRPr="00F716FC" w:rsidRDefault="00785300" w:rsidP="0078530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F716FC">
              <w:rPr>
                <w:rFonts w:ascii="Verdana" w:hAnsi="Verdana"/>
                <w:b/>
                <w:bCs/>
                <w:shadow/>
                <w:sz w:val="18"/>
                <w:szCs w:val="18"/>
              </w:rPr>
              <w:t xml:space="preserve">  :</w:t>
            </w:r>
          </w:p>
        </w:tc>
        <w:tc>
          <w:tcPr>
            <w:tcW w:w="3852" w:type="dxa"/>
          </w:tcPr>
          <w:p w:rsidR="00383E29" w:rsidRPr="00B2559F" w:rsidRDefault="00785300" w:rsidP="00383E29">
            <w:pPr>
              <w:widowControl w:val="0"/>
              <w:tabs>
                <w:tab w:val="left" w:pos="9504"/>
              </w:tabs>
              <w:autoSpaceDE w:val="0"/>
              <w:autoSpaceDN w:val="0"/>
              <w:adjustRightInd w:val="0"/>
              <w:spacing w:line="360" w:lineRule="auto"/>
              <w:rPr>
                <w:rFonts w:ascii="Verdana" w:hAnsi="Verdana"/>
                <w:b/>
                <w:shadow/>
                <w:color w:val="000000"/>
                <w:sz w:val="18"/>
                <w:szCs w:val="18"/>
              </w:rPr>
            </w:pPr>
            <w:r w:rsidRPr="006F35CB">
              <w:rPr>
                <w:rFonts w:ascii="Verdana" w:hAnsi="Verdana"/>
                <w:b/>
                <w:bCs/>
                <w:shadow/>
                <w:sz w:val="18"/>
                <w:szCs w:val="18"/>
              </w:rPr>
              <w:t>Α</w:t>
            </w:r>
            <w:r w:rsidR="006F35CB" w:rsidRPr="006F35CB">
              <w:rPr>
                <w:rFonts w:ascii="Verdana" w:hAnsi="Verdana"/>
                <w:b/>
                <w:bCs/>
                <w:shadow/>
                <w:sz w:val="18"/>
                <w:szCs w:val="18"/>
              </w:rPr>
              <w:t>)</w:t>
            </w:r>
            <w:r w:rsidR="006F35CB" w:rsidRPr="006F35CB">
              <w:rPr>
                <w:rFonts w:ascii="Verdana" w:hAnsi="Verdana"/>
                <w:b/>
                <w:bCs/>
                <w:shadow/>
                <w:sz w:val="22"/>
                <w:szCs w:val="22"/>
              </w:rPr>
              <w:t xml:space="preserve"> </w:t>
            </w:r>
            <w:r w:rsidR="00B2559F">
              <w:rPr>
                <w:rFonts w:ascii="Verdana" w:hAnsi="Verdana"/>
                <w:b/>
                <w:bCs/>
                <w:shadow/>
                <w:sz w:val="18"/>
                <w:szCs w:val="18"/>
              </w:rPr>
              <w:t>ΕΛΛΗΝΙΚΗ ΒΙΟΜΗΧΑΝΙΑ ΑΛΟΥΜΙΝΙΟΥ ΑΝΩΝΥΜΟΣ ΕΤΑΙΡΕΙΑ</w:t>
            </w:r>
          </w:p>
          <w:p w:rsidR="00785300" w:rsidRPr="006F35CB" w:rsidRDefault="00B2559F" w:rsidP="00383E29">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shadow/>
                <w:color w:val="000000"/>
                <w:sz w:val="18"/>
                <w:szCs w:val="18"/>
              </w:rPr>
              <w:t>Νέα Σάντα</w:t>
            </w:r>
            <w:r w:rsidR="00D94CE8" w:rsidRPr="006F35CB">
              <w:rPr>
                <w:rFonts w:ascii="Verdana" w:hAnsi="Verdana"/>
                <w:shadow/>
                <w:color w:val="000000"/>
                <w:sz w:val="18"/>
                <w:szCs w:val="18"/>
              </w:rPr>
              <w:t>, 61100 Κιλκίς</w:t>
            </w:r>
          </w:p>
        </w:tc>
      </w:tr>
      <w:tr w:rsidR="00D202D5" w:rsidRPr="00330123">
        <w:tblPrEx>
          <w:tblCellMar>
            <w:top w:w="0" w:type="dxa"/>
            <w:bottom w:w="0" w:type="dxa"/>
          </w:tblCellMar>
        </w:tblPrEx>
        <w:tc>
          <w:tcPr>
            <w:tcW w:w="1188" w:type="dxa"/>
          </w:tcPr>
          <w:p w:rsidR="00D202D5" w:rsidRPr="0078530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853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897083" w:rsidRDefault="00897083" w:rsidP="00644D19">
      <w:pPr>
        <w:keepLines/>
        <w:autoSpaceDE w:val="0"/>
        <w:autoSpaceDN w:val="0"/>
        <w:adjustRightInd w:val="0"/>
        <w:spacing w:line="360" w:lineRule="auto"/>
        <w:jc w:val="center"/>
        <w:rPr>
          <w:rFonts w:ascii="Verdana" w:hAnsi="Verdana"/>
          <w:b/>
          <w:color w:val="000000"/>
          <w:spacing w:val="66"/>
          <w:sz w:val="22"/>
          <w:szCs w:val="22"/>
        </w:rPr>
      </w:pPr>
    </w:p>
    <w:p w:rsidR="00785300" w:rsidRDefault="00785300" w:rsidP="00745D4B">
      <w:pPr>
        <w:keepLines/>
        <w:autoSpaceDE w:val="0"/>
        <w:autoSpaceDN w:val="0"/>
        <w:adjustRightInd w:val="0"/>
        <w:spacing w:line="360" w:lineRule="auto"/>
        <w:jc w:val="center"/>
        <w:rPr>
          <w:rFonts w:ascii="Verdana" w:hAnsi="Verdana"/>
          <w:b/>
          <w:color w:val="000000"/>
          <w:spacing w:val="66"/>
          <w:sz w:val="22"/>
          <w:szCs w:val="22"/>
        </w:rPr>
      </w:pPr>
    </w:p>
    <w:p w:rsidR="0098109D" w:rsidRPr="006F35CB" w:rsidRDefault="0098109D" w:rsidP="00B30B4A">
      <w:pPr>
        <w:keepLines/>
        <w:autoSpaceDE w:val="0"/>
        <w:autoSpaceDN w:val="0"/>
        <w:adjustRightInd w:val="0"/>
        <w:spacing w:line="360" w:lineRule="auto"/>
        <w:rPr>
          <w:rFonts w:ascii="Verdana" w:hAnsi="Verdana"/>
          <w:b/>
          <w:color w:val="000000"/>
          <w:spacing w:val="66"/>
          <w:sz w:val="22"/>
          <w:szCs w:val="22"/>
        </w:rPr>
      </w:pPr>
    </w:p>
    <w:p w:rsidR="00C95820" w:rsidRPr="00C23EA5" w:rsidRDefault="00C95820" w:rsidP="00745D4B">
      <w:pPr>
        <w:keepLines/>
        <w:autoSpaceDE w:val="0"/>
        <w:autoSpaceDN w:val="0"/>
        <w:adjustRightInd w:val="0"/>
        <w:spacing w:line="360" w:lineRule="auto"/>
        <w:jc w:val="center"/>
        <w:rPr>
          <w:rFonts w:ascii="Verdana" w:hAnsi="Verdana"/>
          <w:b/>
          <w:color w:val="000000"/>
          <w:spacing w:val="66"/>
          <w:sz w:val="20"/>
          <w:szCs w:val="20"/>
        </w:rPr>
      </w:pPr>
      <w:r w:rsidRPr="00C23EA5">
        <w:rPr>
          <w:rFonts w:ascii="Verdana" w:hAnsi="Verdana"/>
          <w:b/>
          <w:color w:val="000000"/>
          <w:spacing w:val="66"/>
          <w:sz w:val="20"/>
          <w:szCs w:val="20"/>
        </w:rPr>
        <w:t>ΑΝΑΚΟΙΝΩΣΗ</w:t>
      </w:r>
    </w:p>
    <w:p w:rsidR="006F35CB" w:rsidRPr="00C23EA5" w:rsidRDefault="00330123" w:rsidP="00FF4CCB">
      <w:pPr>
        <w:keepLines/>
        <w:autoSpaceDE w:val="0"/>
        <w:autoSpaceDN w:val="0"/>
        <w:adjustRightInd w:val="0"/>
        <w:spacing w:line="360" w:lineRule="auto"/>
        <w:jc w:val="both"/>
        <w:rPr>
          <w:rFonts w:ascii="Verdana" w:hAnsi="Verdana"/>
          <w:b/>
          <w:sz w:val="20"/>
          <w:szCs w:val="20"/>
        </w:rPr>
      </w:pPr>
      <w:bookmarkStart w:id="0" w:name="ACTIVE_TITLE"/>
      <w:r w:rsidRPr="00C23EA5">
        <w:rPr>
          <w:rFonts w:ascii="Verdana" w:hAnsi="Verdana"/>
          <w:color w:val="000000"/>
          <w:sz w:val="20"/>
          <w:szCs w:val="20"/>
        </w:rPr>
        <w:t xml:space="preserve">Καταχώρισης στο Γενικό Εμπορικό Μητρώο, </w:t>
      </w:r>
      <w:r w:rsidR="00B30B4A" w:rsidRPr="00C23EA5">
        <w:rPr>
          <w:rFonts w:ascii="Verdana" w:hAnsi="Verdana"/>
          <w:color w:val="000000"/>
          <w:sz w:val="20"/>
          <w:szCs w:val="20"/>
        </w:rPr>
        <w:t>στην</w:t>
      </w:r>
      <w:r w:rsidR="00CB77EF" w:rsidRPr="00C23EA5">
        <w:rPr>
          <w:rFonts w:ascii="Verdana" w:hAnsi="Verdana"/>
          <w:color w:val="000000"/>
          <w:sz w:val="20"/>
          <w:szCs w:val="20"/>
        </w:rPr>
        <w:t xml:space="preserve"> </w:t>
      </w:r>
      <w:r w:rsidR="00B30B4A" w:rsidRPr="00C23EA5">
        <w:rPr>
          <w:rFonts w:ascii="Verdana" w:hAnsi="Verdana"/>
          <w:color w:val="000000"/>
          <w:sz w:val="20"/>
          <w:szCs w:val="20"/>
        </w:rPr>
        <w:t>Ανώνυμη Εταιρία</w:t>
      </w:r>
      <w:r w:rsidRPr="00C23EA5">
        <w:rPr>
          <w:rFonts w:ascii="Verdana" w:hAnsi="Verdana"/>
          <w:color w:val="000000"/>
          <w:sz w:val="20"/>
          <w:szCs w:val="20"/>
        </w:rPr>
        <w:t xml:space="preserve"> με την επωνυμία: </w:t>
      </w:r>
      <w:r w:rsidR="006F35CB" w:rsidRPr="00C23EA5">
        <w:rPr>
          <w:rFonts w:ascii="Verdana" w:hAnsi="Verdana"/>
          <w:b/>
          <w:color w:val="000000"/>
          <w:sz w:val="20"/>
          <w:szCs w:val="20"/>
        </w:rPr>
        <w:t>«</w:t>
      </w:r>
      <w:r w:rsidR="00B2559F" w:rsidRPr="00C23EA5">
        <w:rPr>
          <w:rFonts w:ascii="Verdana" w:hAnsi="Verdana"/>
          <w:b/>
          <w:bCs/>
          <w:sz w:val="20"/>
          <w:szCs w:val="20"/>
        </w:rPr>
        <w:t>ΕΛΛΗΝΙΚΗ ΒΙΟΜΗΧΑΝΙΑ ΑΛΟΥΜΙΝΙΟΥ ΑΝΩΝΥΜΟΣ ΕΤΑΙΡΕΙΑ</w:t>
      </w:r>
      <w:r w:rsidR="006F35CB" w:rsidRPr="00C23EA5">
        <w:rPr>
          <w:rFonts w:ascii="Verdana" w:hAnsi="Verdana"/>
          <w:b/>
          <w:sz w:val="20"/>
          <w:szCs w:val="20"/>
        </w:rPr>
        <w:t>»</w:t>
      </w:r>
      <w:r w:rsidR="006F35CB" w:rsidRPr="00C23EA5">
        <w:rPr>
          <w:rFonts w:ascii="Verdana" w:hAnsi="Verdana"/>
          <w:sz w:val="20"/>
          <w:szCs w:val="20"/>
        </w:rPr>
        <w:t>,</w:t>
      </w:r>
      <w:r w:rsidR="006F35CB" w:rsidRPr="00C23EA5">
        <w:rPr>
          <w:rFonts w:ascii="Verdana" w:hAnsi="Verdana"/>
          <w:b/>
          <w:sz w:val="20"/>
          <w:szCs w:val="20"/>
        </w:rPr>
        <w:t xml:space="preserve"> </w:t>
      </w:r>
      <w:r w:rsidR="006F35CB" w:rsidRPr="00C23EA5">
        <w:rPr>
          <w:rFonts w:ascii="Verdana" w:hAnsi="Verdana"/>
          <w:sz w:val="20"/>
          <w:szCs w:val="20"/>
        </w:rPr>
        <w:t>με διακριτικό τίτλο:</w:t>
      </w:r>
      <w:r w:rsidR="006F35CB" w:rsidRPr="00C23EA5">
        <w:rPr>
          <w:rFonts w:ascii="Verdana" w:hAnsi="Verdana"/>
          <w:b/>
          <w:sz w:val="20"/>
          <w:szCs w:val="20"/>
        </w:rPr>
        <w:t xml:space="preserve"> «</w:t>
      </w:r>
      <w:r w:rsidR="00B2559F" w:rsidRPr="00C23EA5">
        <w:rPr>
          <w:rFonts w:ascii="Verdana" w:hAnsi="Verdana"/>
          <w:b/>
          <w:sz w:val="20"/>
          <w:szCs w:val="20"/>
        </w:rPr>
        <w:t>ΕΛ.ΒΙ.ΑΛ. Α.Ε.</w:t>
      </w:r>
      <w:r w:rsidR="006F35CB" w:rsidRPr="00C23EA5">
        <w:rPr>
          <w:rFonts w:ascii="Verdana" w:hAnsi="Verdana"/>
          <w:b/>
          <w:sz w:val="20"/>
          <w:szCs w:val="20"/>
        </w:rPr>
        <w:t>»</w:t>
      </w:r>
      <w:r w:rsidR="006F35CB" w:rsidRPr="00C23EA5">
        <w:rPr>
          <w:rFonts w:ascii="Verdana" w:hAnsi="Verdana"/>
          <w:sz w:val="20"/>
          <w:szCs w:val="20"/>
        </w:rPr>
        <w:t>,</w:t>
      </w:r>
      <w:r w:rsidR="00B30B4A" w:rsidRPr="00C23EA5">
        <w:rPr>
          <w:rFonts w:ascii="Verdana" w:hAnsi="Verdana"/>
          <w:sz w:val="20"/>
          <w:szCs w:val="20"/>
        </w:rPr>
        <w:t xml:space="preserve"> </w:t>
      </w:r>
      <w:r w:rsidR="006F35CB" w:rsidRPr="00C23EA5">
        <w:rPr>
          <w:rFonts w:ascii="Verdana" w:hAnsi="Verdana"/>
          <w:sz w:val="20"/>
          <w:szCs w:val="20"/>
        </w:rPr>
        <w:t xml:space="preserve">Αρ. Μ.Α.Ε.: </w:t>
      </w:r>
      <w:r w:rsidR="00B2559F" w:rsidRPr="00C23EA5">
        <w:rPr>
          <w:rFonts w:ascii="Verdana" w:hAnsi="Verdana"/>
          <w:b/>
          <w:sz w:val="20"/>
          <w:szCs w:val="20"/>
        </w:rPr>
        <w:t>21969/55/Β/90/002</w:t>
      </w:r>
      <w:r w:rsidR="006F35CB" w:rsidRPr="00C23EA5">
        <w:rPr>
          <w:rFonts w:ascii="Verdana" w:hAnsi="Verdana"/>
          <w:sz w:val="20"/>
          <w:szCs w:val="20"/>
        </w:rPr>
        <w:t xml:space="preserve"> και Αρ. </w:t>
      </w:r>
      <w:proofErr w:type="spellStart"/>
      <w:r w:rsidR="006F35CB" w:rsidRPr="00C23EA5">
        <w:rPr>
          <w:rFonts w:ascii="Verdana" w:hAnsi="Verdana"/>
          <w:sz w:val="20"/>
          <w:szCs w:val="20"/>
        </w:rPr>
        <w:t>Γ.Ε.Μη</w:t>
      </w:r>
      <w:proofErr w:type="spellEnd"/>
      <w:r w:rsidR="006F35CB" w:rsidRPr="00C23EA5">
        <w:rPr>
          <w:rFonts w:ascii="Verdana" w:hAnsi="Verdana"/>
          <w:sz w:val="20"/>
          <w:szCs w:val="20"/>
        </w:rPr>
        <w:t xml:space="preserve">.: </w:t>
      </w:r>
      <w:r w:rsidR="00B2559F" w:rsidRPr="00C23EA5">
        <w:rPr>
          <w:rFonts w:ascii="Verdana" w:hAnsi="Verdana"/>
          <w:b/>
          <w:sz w:val="20"/>
          <w:szCs w:val="20"/>
        </w:rPr>
        <w:t>014493035000</w:t>
      </w:r>
    </w:p>
    <w:p w:rsidR="00F716FC" w:rsidRPr="00C23EA5" w:rsidRDefault="00743185" w:rsidP="00FF4CCB">
      <w:pPr>
        <w:keepLines/>
        <w:autoSpaceDE w:val="0"/>
        <w:autoSpaceDN w:val="0"/>
        <w:adjustRightInd w:val="0"/>
        <w:spacing w:line="360" w:lineRule="auto"/>
        <w:jc w:val="both"/>
        <w:rPr>
          <w:rFonts w:ascii="Verdana" w:hAnsi="Verdana"/>
          <w:color w:val="000000"/>
          <w:sz w:val="20"/>
          <w:szCs w:val="20"/>
        </w:rPr>
      </w:pPr>
      <w:r w:rsidRPr="00C23EA5">
        <w:rPr>
          <w:rFonts w:ascii="Verdana" w:hAnsi="Verdana"/>
          <w:color w:val="000000"/>
          <w:sz w:val="20"/>
          <w:szCs w:val="20"/>
        </w:rPr>
        <w:fldChar w:fldCharType="begin"/>
      </w:r>
      <w:r w:rsidRPr="00C23EA5">
        <w:rPr>
          <w:rFonts w:ascii="Verdana" w:hAnsi="Verdana"/>
          <w:color w:val="000000"/>
          <w:sz w:val="20"/>
          <w:szCs w:val="20"/>
        </w:rPr>
        <w:instrText xml:space="preserve">MERGEFIELD ACTIVE_TITLE </w:instrText>
      </w:r>
      <w:r w:rsidRPr="00C23EA5">
        <w:rPr>
          <w:rFonts w:ascii="Verdana" w:hAnsi="Verdana"/>
          <w:color w:val="000000"/>
          <w:sz w:val="20"/>
          <w:szCs w:val="20"/>
        </w:rPr>
        <w:fldChar w:fldCharType="end"/>
      </w:r>
      <w:bookmarkEnd w:id="0"/>
    </w:p>
    <w:p w:rsidR="00743185" w:rsidRPr="00C23EA5" w:rsidRDefault="004A7F29" w:rsidP="00FF4CCB">
      <w:pPr>
        <w:keepLines/>
        <w:autoSpaceDE w:val="0"/>
        <w:autoSpaceDN w:val="0"/>
        <w:adjustRightInd w:val="0"/>
        <w:spacing w:line="360" w:lineRule="auto"/>
        <w:jc w:val="center"/>
        <w:rPr>
          <w:rFonts w:ascii="Verdana" w:hAnsi="Verdana"/>
          <w:b/>
          <w:bCs/>
          <w:color w:val="000000"/>
          <w:sz w:val="20"/>
          <w:szCs w:val="20"/>
        </w:rPr>
      </w:pPr>
      <w:r w:rsidRPr="00C23EA5">
        <w:rPr>
          <w:rFonts w:ascii="Verdana" w:hAnsi="Verdana"/>
          <w:b/>
          <w:bCs/>
          <w:color w:val="000000"/>
          <w:sz w:val="20"/>
          <w:szCs w:val="20"/>
        </w:rPr>
        <w:t xml:space="preserve">Ο </w:t>
      </w:r>
      <w:r w:rsidR="00D202D5" w:rsidRPr="00C23EA5">
        <w:rPr>
          <w:rFonts w:ascii="Verdana" w:hAnsi="Verdana"/>
          <w:b/>
          <w:bCs/>
          <w:color w:val="000000"/>
          <w:sz w:val="20"/>
          <w:szCs w:val="20"/>
        </w:rPr>
        <w:t>ΠΡΟΕΔΡΟΣ</w:t>
      </w:r>
      <w:r w:rsidR="000F6C69" w:rsidRPr="00C23EA5">
        <w:rPr>
          <w:rFonts w:ascii="Verdana" w:hAnsi="Verdana"/>
          <w:b/>
          <w:bCs/>
          <w:color w:val="000000"/>
          <w:sz w:val="20"/>
          <w:szCs w:val="20"/>
        </w:rPr>
        <w:t xml:space="preserve"> ΤΟΥ ΕΠΙΜΕΛΗΤΗΡΙΟΥ</w:t>
      </w:r>
      <w:r w:rsidR="00B45D09" w:rsidRPr="00C23EA5">
        <w:rPr>
          <w:rFonts w:ascii="Verdana" w:hAnsi="Verdana"/>
          <w:b/>
          <w:bCs/>
          <w:color w:val="000000"/>
          <w:sz w:val="20"/>
          <w:szCs w:val="20"/>
        </w:rPr>
        <w:t xml:space="preserve"> </w:t>
      </w:r>
      <w:r w:rsidR="00165E50" w:rsidRPr="00C23EA5">
        <w:rPr>
          <w:rFonts w:ascii="Verdana" w:hAnsi="Verdana"/>
          <w:b/>
          <w:bCs/>
          <w:color w:val="000000"/>
          <w:sz w:val="20"/>
          <w:szCs w:val="20"/>
        </w:rPr>
        <w:t xml:space="preserve">ΚΙΛΚΙΣ </w:t>
      </w:r>
    </w:p>
    <w:p w:rsidR="006F35CB" w:rsidRPr="00C23EA5" w:rsidRDefault="006F35CB" w:rsidP="00FF4CCB">
      <w:pPr>
        <w:keepLines/>
        <w:autoSpaceDE w:val="0"/>
        <w:autoSpaceDN w:val="0"/>
        <w:adjustRightInd w:val="0"/>
        <w:spacing w:line="360" w:lineRule="auto"/>
        <w:jc w:val="center"/>
        <w:rPr>
          <w:rFonts w:ascii="Verdana" w:hAnsi="Verdana"/>
          <w:b/>
          <w:bCs/>
          <w:color w:val="000000"/>
          <w:sz w:val="20"/>
          <w:szCs w:val="20"/>
        </w:rPr>
      </w:pPr>
    </w:p>
    <w:p w:rsidR="009C293A" w:rsidRPr="00C23EA5" w:rsidRDefault="00785300" w:rsidP="00E326C8">
      <w:pPr>
        <w:spacing w:line="360" w:lineRule="auto"/>
        <w:jc w:val="both"/>
        <w:rPr>
          <w:rFonts w:ascii="Verdana" w:hAnsi="Verdana" w:cs="Arial"/>
          <w:sz w:val="20"/>
          <w:szCs w:val="20"/>
        </w:rPr>
      </w:pPr>
      <w:r w:rsidRPr="009C293A">
        <w:rPr>
          <w:rFonts w:ascii="Verdana" w:hAnsi="Verdana"/>
          <w:sz w:val="20"/>
          <w:szCs w:val="20"/>
        </w:rPr>
        <w:t xml:space="preserve">Στις </w:t>
      </w:r>
      <w:r w:rsidR="00C23EA5" w:rsidRPr="009C293A">
        <w:rPr>
          <w:rFonts w:ascii="Verdana" w:hAnsi="Verdana"/>
          <w:b/>
          <w:sz w:val="20"/>
          <w:szCs w:val="20"/>
        </w:rPr>
        <w:t>15.01.2015</w:t>
      </w:r>
      <w:r w:rsidRPr="009C293A">
        <w:rPr>
          <w:rFonts w:ascii="Verdana" w:hAnsi="Verdana"/>
          <w:sz w:val="20"/>
          <w:szCs w:val="20"/>
        </w:rPr>
        <w:t xml:space="preserve"> καταχωρήθηκε στο </w:t>
      </w:r>
      <w:r w:rsidRPr="009C293A">
        <w:rPr>
          <w:rFonts w:ascii="Verdana" w:hAnsi="Verdana"/>
          <w:color w:val="000000"/>
          <w:sz w:val="20"/>
          <w:szCs w:val="20"/>
        </w:rPr>
        <w:t>Γενικό Εμπορικό Μητρώο (Γ.Ε.ΜΗ.) με</w:t>
      </w:r>
      <w:r w:rsidRPr="009C293A">
        <w:rPr>
          <w:rFonts w:ascii="Verdana" w:hAnsi="Verdana"/>
          <w:b/>
          <w:color w:val="000000"/>
          <w:sz w:val="20"/>
          <w:szCs w:val="20"/>
        </w:rPr>
        <w:t xml:space="preserve"> Κ.Α.Κ.:</w:t>
      </w:r>
      <w:r w:rsidR="00E326C8">
        <w:rPr>
          <w:rFonts w:ascii="Verdana" w:hAnsi="Verdana"/>
          <w:b/>
          <w:color w:val="000000"/>
          <w:sz w:val="20"/>
          <w:szCs w:val="20"/>
        </w:rPr>
        <w:t xml:space="preserve"> 292839</w:t>
      </w:r>
      <w:r w:rsidR="007244DC" w:rsidRPr="009C293A">
        <w:rPr>
          <w:rFonts w:ascii="Verdana" w:hAnsi="Verdana"/>
          <w:color w:val="000000"/>
          <w:sz w:val="20"/>
          <w:szCs w:val="20"/>
        </w:rPr>
        <w:t>,</w:t>
      </w:r>
      <w:r w:rsidR="007244DC" w:rsidRPr="009C293A">
        <w:rPr>
          <w:rFonts w:ascii="Verdana" w:hAnsi="Verdana"/>
          <w:b/>
          <w:color w:val="000000"/>
          <w:sz w:val="20"/>
          <w:szCs w:val="20"/>
        </w:rPr>
        <w:t xml:space="preserve"> </w:t>
      </w:r>
      <w:r w:rsidR="00B30B4A" w:rsidRPr="009C293A">
        <w:rPr>
          <w:rFonts w:ascii="Verdana" w:hAnsi="Verdana"/>
          <w:color w:val="000000"/>
          <w:sz w:val="20"/>
          <w:szCs w:val="20"/>
        </w:rPr>
        <w:t xml:space="preserve">η με αριθμό </w:t>
      </w:r>
      <w:r w:rsidR="00B30B4A" w:rsidRPr="009C293A">
        <w:rPr>
          <w:rFonts w:ascii="Verdana" w:hAnsi="Verdana"/>
          <w:b/>
          <w:color w:val="000000"/>
          <w:sz w:val="20"/>
          <w:szCs w:val="20"/>
        </w:rPr>
        <w:t xml:space="preserve">ΕΜΤ </w:t>
      </w:r>
      <w:r w:rsidR="00C23EA5" w:rsidRPr="009C293A">
        <w:rPr>
          <w:rFonts w:ascii="Verdana" w:hAnsi="Verdana"/>
          <w:b/>
          <w:color w:val="000000"/>
          <w:sz w:val="20"/>
          <w:szCs w:val="20"/>
        </w:rPr>
        <w:t>οικ. 3745/19.12.2014</w:t>
      </w:r>
      <w:r w:rsidR="00B30B4A" w:rsidRPr="009C293A">
        <w:rPr>
          <w:rFonts w:ascii="Verdana" w:hAnsi="Verdana"/>
          <w:color w:val="000000"/>
          <w:sz w:val="20"/>
          <w:szCs w:val="20"/>
        </w:rPr>
        <w:t xml:space="preserve"> απόφαση </w:t>
      </w:r>
      <w:r w:rsidR="00C23EA5" w:rsidRPr="009C293A">
        <w:rPr>
          <w:rFonts w:ascii="Verdana" w:hAnsi="Verdana"/>
          <w:b/>
          <w:color w:val="000000"/>
          <w:sz w:val="20"/>
          <w:szCs w:val="20"/>
        </w:rPr>
        <w:t>του Περιφερειάρχη</w:t>
      </w:r>
      <w:r w:rsidR="00B30B4A" w:rsidRPr="009C293A">
        <w:rPr>
          <w:rFonts w:ascii="Verdana" w:hAnsi="Verdana"/>
          <w:b/>
          <w:color w:val="000000"/>
          <w:sz w:val="20"/>
          <w:szCs w:val="20"/>
        </w:rPr>
        <w:t xml:space="preserve"> Κεντρικής Μακεδονίας</w:t>
      </w:r>
      <w:r w:rsidR="00B30B4A" w:rsidRPr="009C293A">
        <w:rPr>
          <w:rFonts w:ascii="Verdana" w:hAnsi="Verdana"/>
          <w:color w:val="000000"/>
          <w:sz w:val="20"/>
          <w:szCs w:val="20"/>
        </w:rPr>
        <w:t xml:space="preserve">, με την οποία εγκρίθηκε </w:t>
      </w:r>
      <w:r w:rsidR="00B30B4A" w:rsidRPr="009C293A">
        <w:rPr>
          <w:rFonts w:ascii="Verdana" w:hAnsi="Verdana"/>
          <w:b/>
          <w:color w:val="000000"/>
          <w:sz w:val="20"/>
          <w:szCs w:val="20"/>
        </w:rPr>
        <w:t>η τροποποίηση του Άρθρου 5</w:t>
      </w:r>
      <w:r w:rsidR="00B30B4A" w:rsidRPr="009C293A">
        <w:rPr>
          <w:rFonts w:ascii="Verdana" w:hAnsi="Verdana"/>
          <w:color w:val="000000"/>
          <w:sz w:val="20"/>
          <w:szCs w:val="20"/>
        </w:rPr>
        <w:t xml:space="preserve"> του Καταστατικού</w:t>
      </w:r>
      <w:r w:rsidRPr="009C293A">
        <w:rPr>
          <w:rFonts w:ascii="Verdana" w:hAnsi="Verdana"/>
          <w:sz w:val="20"/>
          <w:szCs w:val="20"/>
        </w:rPr>
        <w:t xml:space="preserve"> της Ανώνυμης Εταιρείας με την </w:t>
      </w:r>
      <w:r w:rsidRPr="009C293A">
        <w:rPr>
          <w:rFonts w:ascii="Verdana" w:hAnsi="Verdana"/>
          <w:color w:val="000000"/>
          <w:sz w:val="20"/>
          <w:szCs w:val="20"/>
        </w:rPr>
        <w:t xml:space="preserve">επωνυμία:  </w:t>
      </w:r>
      <w:bookmarkStart w:id="1" w:name="MAE"/>
      <w:r w:rsidR="00B30B4A" w:rsidRPr="009C293A">
        <w:rPr>
          <w:rFonts w:ascii="Verdana" w:hAnsi="Verdana"/>
          <w:b/>
          <w:color w:val="000000"/>
          <w:sz w:val="20"/>
          <w:szCs w:val="20"/>
        </w:rPr>
        <w:t>«</w:t>
      </w:r>
      <w:r w:rsidR="00B30B4A" w:rsidRPr="009C293A">
        <w:rPr>
          <w:rFonts w:ascii="Verdana" w:hAnsi="Verdana"/>
          <w:b/>
          <w:bCs/>
          <w:sz w:val="20"/>
          <w:szCs w:val="20"/>
        </w:rPr>
        <w:t>ΕΛΛΗΝΙΚΗ ΒΙΟΜΗΧΑΝΙΑ ΑΛΟΥΜΙΝΙΟΥ ΑΝΩΝΥΜΟΣ ΕΤΑΙΡΕΙΑ</w:t>
      </w:r>
      <w:r w:rsidR="00B30B4A" w:rsidRPr="009C293A">
        <w:rPr>
          <w:rFonts w:ascii="Verdana" w:hAnsi="Verdana"/>
          <w:b/>
          <w:sz w:val="20"/>
          <w:szCs w:val="20"/>
        </w:rPr>
        <w:t>»</w:t>
      </w:r>
      <w:r w:rsidR="00B30B4A" w:rsidRPr="009C293A">
        <w:rPr>
          <w:rFonts w:ascii="Verdana" w:hAnsi="Verdana"/>
          <w:sz w:val="20"/>
          <w:szCs w:val="20"/>
        </w:rPr>
        <w:t>,</w:t>
      </w:r>
      <w:r w:rsidR="00B30B4A" w:rsidRPr="009C293A">
        <w:rPr>
          <w:rFonts w:ascii="Verdana" w:hAnsi="Verdana"/>
          <w:b/>
          <w:sz w:val="20"/>
          <w:szCs w:val="20"/>
        </w:rPr>
        <w:t xml:space="preserve"> </w:t>
      </w:r>
      <w:r w:rsidR="00B30B4A" w:rsidRPr="009C293A">
        <w:rPr>
          <w:rFonts w:ascii="Verdana" w:hAnsi="Verdana"/>
          <w:sz w:val="20"/>
          <w:szCs w:val="20"/>
        </w:rPr>
        <w:t>με διακριτικό τίτλο:</w:t>
      </w:r>
      <w:r w:rsidR="00B30B4A" w:rsidRPr="009C293A">
        <w:rPr>
          <w:rFonts w:ascii="Verdana" w:hAnsi="Verdana"/>
          <w:b/>
          <w:sz w:val="20"/>
          <w:szCs w:val="20"/>
        </w:rPr>
        <w:t xml:space="preserve"> «ΕΛ.ΒΙ.ΑΛ. Α.Ε.»</w:t>
      </w:r>
      <w:r w:rsidR="00B30B4A" w:rsidRPr="009C293A">
        <w:rPr>
          <w:rFonts w:ascii="Verdana" w:hAnsi="Verdana"/>
          <w:sz w:val="20"/>
          <w:szCs w:val="20"/>
        </w:rPr>
        <w:t xml:space="preserve">, Αρ. Μ.Α.Ε.: </w:t>
      </w:r>
      <w:r w:rsidR="00B30B4A" w:rsidRPr="009C293A">
        <w:rPr>
          <w:rFonts w:ascii="Verdana" w:hAnsi="Verdana"/>
          <w:b/>
          <w:sz w:val="20"/>
          <w:szCs w:val="20"/>
        </w:rPr>
        <w:t>21969/55/Β/90/002</w:t>
      </w:r>
      <w:r w:rsidR="00B30B4A" w:rsidRPr="009C293A">
        <w:rPr>
          <w:rFonts w:ascii="Verdana" w:hAnsi="Verdana"/>
          <w:sz w:val="20"/>
          <w:szCs w:val="20"/>
        </w:rPr>
        <w:t xml:space="preserve"> και Αρ. </w:t>
      </w:r>
      <w:proofErr w:type="spellStart"/>
      <w:r w:rsidR="00B30B4A" w:rsidRPr="009C293A">
        <w:rPr>
          <w:rFonts w:ascii="Verdana" w:hAnsi="Verdana"/>
          <w:sz w:val="20"/>
          <w:szCs w:val="20"/>
        </w:rPr>
        <w:t>Γ.Ε.Μη</w:t>
      </w:r>
      <w:proofErr w:type="spellEnd"/>
      <w:r w:rsidR="00B30B4A" w:rsidRPr="009C293A">
        <w:rPr>
          <w:rFonts w:ascii="Verdana" w:hAnsi="Verdana"/>
          <w:sz w:val="20"/>
          <w:szCs w:val="20"/>
        </w:rPr>
        <w:t xml:space="preserve">.: </w:t>
      </w:r>
      <w:r w:rsidR="00B30B4A" w:rsidRPr="009C293A">
        <w:rPr>
          <w:rFonts w:ascii="Verdana" w:hAnsi="Verdana"/>
          <w:b/>
          <w:sz w:val="20"/>
          <w:szCs w:val="20"/>
        </w:rPr>
        <w:t>014493035000</w:t>
      </w:r>
      <w:r w:rsidRPr="009C293A">
        <w:rPr>
          <w:rFonts w:ascii="Verdana" w:hAnsi="Verdana"/>
          <w:color w:val="000000"/>
          <w:sz w:val="20"/>
          <w:szCs w:val="20"/>
        </w:rPr>
        <w:fldChar w:fldCharType="begin"/>
      </w:r>
      <w:r w:rsidRPr="009C293A">
        <w:rPr>
          <w:rFonts w:ascii="Verdana" w:hAnsi="Verdana"/>
          <w:color w:val="000000"/>
          <w:sz w:val="20"/>
          <w:szCs w:val="20"/>
        </w:rPr>
        <w:instrText xml:space="preserve">MERGEFIELD MAE </w:instrText>
      </w:r>
      <w:r w:rsidRPr="009C293A">
        <w:rPr>
          <w:rFonts w:ascii="Verdana" w:hAnsi="Verdana"/>
          <w:color w:val="000000"/>
          <w:sz w:val="20"/>
          <w:szCs w:val="20"/>
        </w:rPr>
        <w:fldChar w:fldCharType="end"/>
      </w:r>
      <w:bookmarkEnd w:id="1"/>
      <w:r w:rsidRPr="009C293A">
        <w:rPr>
          <w:rFonts w:ascii="Verdana" w:hAnsi="Verdana"/>
          <w:color w:val="000000"/>
          <w:sz w:val="20"/>
          <w:szCs w:val="20"/>
        </w:rPr>
        <w:t>, που εδρεύει στο</w:t>
      </w:r>
      <w:r w:rsidR="003B5D7A" w:rsidRPr="009C293A">
        <w:rPr>
          <w:rFonts w:ascii="Verdana" w:hAnsi="Verdana"/>
          <w:color w:val="000000"/>
          <w:sz w:val="20"/>
          <w:szCs w:val="20"/>
        </w:rPr>
        <w:t xml:space="preserve"> </w:t>
      </w:r>
      <w:r w:rsidR="00383E29" w:rsidRPr="009C293A">
        <w:rPr>
          <w:rFonts w:ascii="Verdana" w:hAnsi="Verdana"/>
          <w:b/>
          <w:color w:val="000000"/>
          <w:sz w:val="20"/>
          <w:szCs w:val="20"/>
        </w:rPr>
        <w:t>Δήμο</w:t>
      </w:r>
      <w:r w:rsidR="00383E29" w:rsidRPr="009C293A">
        <w:rPr>
          <w:rFonts w:ascii="Verdana" w:hAnsi="Verdana"/>
          <w:color w:val="000000"/>
          <w:sz w:val="20"/>
          <w:szCs w:val="20"/>
        </w:rPr>
        <w:t xml:space="preserve"> </w:t>
      </w:r>
      <w:r w:rsidR="00383E29" w:rsidRPr="009C293A">
        <w:rPr>
          <w:rFonts w:ascii="Verdana" w:hAnsi="Verdana"/>
          <w:b/>
          <w:color w:val="000000"/>
          <w:sz w:val="20"/>
          <w:szCs w:val="20"/>
        </w:rPr>
        <w:t xml:space="preserve">Κιλκίς </w:t>
      </w:r>
      <w:r w:rsidR="00383E29" w:rsidRPr="009C293A">
        <w:rPr>
          <w:rFonts w:ascii="Verdana" w:hAnsi="Verdana"/>
          <w:color w:val="000000"/>
          <w:sz w:val="20"/>
          <w:szCs w:val="20"/>
        </w:rPr>
        <w:t>(</w:t>
      </w:r>
      <w:r w:rsidR="00B2559F" w:rsidRPr="009C293A">
        <w:rPr>
          <w:rFonts w:ascii="Verdana" w:hAnsi="Verdana"/>
          <w:bCs/>
          <w:sz w:val="20"/>
          <w:szCs w:val="20"/>
        </w:rPr>
        <w:t>Νέα Σάντα</w:t>
      </w:r>
      <w:r w:rsidR="006F35CB" w:rsidRPr="009C293A">
        <w:rPr>
          <w:rFonts w:ascii="Verdana" w:hAnsi="Verdana"/>
          <w:bCs/>
          <w:sz w:val="20"/>
          <w:szCs w:val="20"/>
        </w:rPr>
        <w:t>, 61100 Κιλκίς</w:t>
      </w:r>
      <w:r w:rsidR="00383E29" w:rsidRPr="009C293A">
        <w:rPr>
          <w:rFonts w:ascii="Verdana" w:hAnsi="Verdana"/>
          <w:color w:val="000000"/>
          <w:sz w:val="20"/>
          <w:szCs w:val="20"/>
        </w:rPr>
        <w:t>)</w:t>
      </w:r>
      <w:r w:rsidR="007244DC" w:rsidRPr="009C293A">
        <w:rPr>
          <w:rFonts w:ascii="Verdana" w:hAnsi="Verdana"/>
          <w:color w:val="000000"/>
          <w:sz w:val="20"/>
          <w:szCs w:val="20"/>
        </w:rPr>
        <w:t>,</w:t>
      </w:r>
      <w:r w:rsidRPr="009C293A">
        <w:rPr>
          <w:rFonts w:ascii="Verdana" w:hAnsi="Verdana"/>
          <w:color w:val="000000"/>
          <w:sz w:val="20"/>
          <w:szCs w:val="20"/>
        </w:rPr>
        <w:t xml:space="preserve"> </w:t>
      </w:r>
      <w:r w:rsidR="00B30B4A" w:rsidRPr="009C293A">
        <w:rPr>
          <w:rFonts w:ascii="Verdana" w:hAnsi="Verdana"/>
          <w:color w:val="000000"/>
          <w:sz w:val="20"/>
          <w:szCs w:val="20"/>
        </w:rPr>
        <w:softHyphen/>
        <w:t xml:space="preserve">σύμφωνα με την από  </w:t>
      </w:r>
      <w:r w:rsidR="003441E4" w:rsidRPr="009C293A">
        <w:rPr>
          <w:rFonts w:ascii="Verdana" w:hAnsi="Verdana"/>
          <w:b/>
          <w:color w:val="000000"/>
          <w:sz w:val="20"/>
          <w:szCs w:val="20"/>
        </w:rPr>
        <w:t>08.12.2014</w:t>
      </w:r>
      <w:r w:rsidR="00B30B4A" w:rsidRPr="009C293A">
        <w:rPr>
          <w:rFonts w:ascii="Verdana" w:hAnsi="Verdana"/>
          <w:color w:val="000000"/>
          <w:sz w:val="20"/>
          <w:szCs w:val="20"/>
        </w:rPr>
        <w:t xml:space="preserve"> απόφαση της Αυτόκλητης Έκτακτης Γενικής Συνέλευσης των Μετόχων της κατά την οποία </w:t>
      </w:r>
      <w:r w:rsidR="00B30B4A" w:rsidRPr="009C293A">
        <w:rPr>
          <w:rFonts w:ascii="Verdana" w:hAnsi="Verdana" w:cs="Arial"/>
          <w:sz w:val="20"/>
          <w:szCs w:val="20"/>
        </w:rPr>
        <w:t xml:space="preserve">αποφασίσθηκε ομόφωνα και παμψηφεί </w:t>
      </w:r>
      <w:r w:rsidR="00C23EA5" w:rsidRPr="009C293A">
        <w:rPr>
          <w:rFonts w:ascii="Verdana" w:hAnsi="Verdana"/>
          <w:bCs/>
          <w:sz w:val="20"/>
          <w:szCs w:val="20"/>
        </w:rPr>
        <w:t xml:space="preserve">η αύξηση του μετοχικού </w:t>
      </w:r>
      <w:r w:rsidR="009C293A">
        <w:rPr>
          <w:rFonts w:ascii="Verdana" w:hAnsi="Verdana"/>
          <w:bCs/>
          <w:sz w:val="20"/>
          <w:szCs w:val="20"/>
        </w:rPr>
        <w:t xml:space="preserve">της </w:t>
      </w:r>
      <w:r w:rsidR="00C23EA5" w:rsidRPr="009C293A">
        <w:rPr>
          <w:rFonts w:ascii="Verdana" w:hAnsi="Verdana"/>
          <w:bCs/>
          <w:sz w:val="20"/>
          <w:szCs w:val="20"/>
        </w:rPr>
        <w:t>κεφαλαίου</w:t>
      </w:r>
      <w:r w:rsidR="009C293A">
        <w:rPr>
          <w:rFonts w:ascii="Verdana" w:hAnsi="Verdana"/>
          <w:bCs/>
          <w:sz w:val="20"/>
          <w:szCs w:val="20"/>
        </w:rPr>
        <w:t>,</w:t>
      </w:r>
      <w:r w:rsidR="00C23EA5" w:rsidRPr="009C293A">
        <w:rPr>
          <w:rFonts w:ascii="Verdana" w:hAnsi="Verdana"/>
          <w:bCs/>
          <w:sz w:val="20"/>
          <w:szCs w:val="20"/>
        </w:rPr>
        <w:t xml:space="preserve"> </w:t>
      </w:r>
      <w:r w:rsidR="009C293A" w:rsidRPr="00C23EA5">
        <w:rPr>
          <w:rFonts w:ascii="Verdana" w:hAnsi="Verdana" w:cs="Arial"/>
          <w:sz w:val="20"/>
          <w:szCs w:val="20"/>
        </w:rPr>
        <w:t>κατά εκατόν πενήντα δύο χιλιάδες εξακόσ</w:t>
      </w:r>
      <w:r w:rsidR="009C293A">
        <w:rPr>
          <w:rFonts w:ascii="Verdana" w:hAnsi="Verdana" w:cs="Arial"/>
          <w:sz w:val="20"/>
          <w:szCs w:val="20"/>
        </w:rPr>
        <w:t xml:space="preserve">ια είκοσι ευρώ </w:t>
      </w:r>
      <w:r w:rsidR="009C293A" w:rsidRPr="00C23EA5">
        <w:rPr>
          <w:rFonts w:ascii="Verdana" w:hAnsi="Verdana" w:cs="Arial"/>
          <w:sz w:val="20"/>
          <w:szCs w:val="20"/>
        </w:rPr>
        <w:t>(152.620,00 €), με κεφαλαιοποίηση της Υπεραξίας Ν.2065/92, ποσού εκατόν πεν</w:t>
      </w:r>
      <w:r w:rsidR="009C293A">
        <w:rPr>
          <w:rFonts w:ascii="Verdana" w:hAnsi="Verdana" w:cs="Arial"/>
          <w:sz w:val="20"/>
          <w:szCs w:val="20"/>
        </w:rPr>
        <w:t xml:space="preserve">ήντα χιλιάδων είκοσι οκτώ ευρώ </w:t>
      </w:r>
      <w:r w:rsidR="009C293A" w:rsidRPr="00C23EA5">
        <w:rPr>
          <w:rFonts w:ascii="Verdana" w:hAnsi="Verdana" w:cs="Arial"/>
          <w:sz w:val="20"/>
          <w:szCs w:val="20"/>
        </w:rPr>
        <w:t>και σα</w:t>
      </w:r>
      <w:r w:rsidR="009C293A">
        <w:rPr>
          <w:rFonts w:ascii="Verdana" w:hAnsi="Verdana" w:cs="Arial"/>
          <w:sz w:val="20"/>
          <w:szCs w:val="20"/>
        </w:rPr>
        <w:t xml:space="preserve">ράντα επτά λεπτών (150.028,47€) </w:t>
      </w:r>
      <w:r w:rsidR="009C293A" w:rsidRPr="00C23EA5">
        <w:rPr>
          <w:rFonts w:ascii="Verdana" w:hAnsi="Verdana" w:cs="Arial"/>
          <w:sz w:val="20"/>
          <w:szCs w:val="20"/>
        </w:rPr>
        <w:t>και μετρητά δύο χιλιάδων πεντακοσίων ενενήντα ενός ευρώ και</w:t>
      </w:r>
      <w:r w:rsidR="009C293A">
        <w:rPr>
          <w:rFonts w:ascii="Verdana" w:hAnsi="Verdana" w:cs="Arial"/>
          <w:sz w:val="20"/>
          <w:szCs w:val="20"/>
        </w:rPr>
        <w:t xml:space="preserve"> πενήντα τριών λεπτών (2.591,53€) με </w:t>
      </w:r>
      <w:r w:rsidR="009C293A" w:rsidRPr="00C23EA5">
        <w:rPr>
          <w:rFonts w:ascii="Verdana" w:hAnsi="Verdana" w:cs="Arial"/>
          <w:sz w:val="20"/>
          <w:szCs w:val="20"/>
        </w:rPr>
        <w:t xml:space="preserve">την έκδοση </w:t>
      </w:r>
      <w:r w:rsidR="009C293A" w:rsidRPr="00C23EA5">
        <w:rPr>
          <w:rFonts w:ascii="Verdana" w:hAnsi="Verdana" w:cs="Arial"/>
          <w:bCs/>
          <w:sz w:val="20"/>
          <w:szCs w:val="20"/>
        </w:rPr>
        <w:t>πέντε χιλιάδων διακοσίων (5.200) νέων ονομαστικών μετοχών προς είκοσι εννέα</w:t>
      </w:r>
      <w:r w:rsidR="009C293A">
        <w:rPr>
          <w:rFonts w:ascii="Verdana" w:hAnsi="Verdana" w:cs="Arial"/>
          <w:bCs/>
          <w:sz w:val="20"/>
          <w:szCs w:val="20"/>
        </w:rPr>
        <w:t xml:space="preserve"> ευρώ και τριάντα πέντε λεπτά (29,35€) έκα</w:t>
      </w:r>
      <w:r w:rsidR="009C293A" w:rsidRPr="00C23EA5">
        <w:rPr>
          <w:rFonts w:ascii="Verdana" w:hAnsi="Verdana" w:cs="Arial"/>
          <w:bCs/>
          <w:sz w:val="20"/>
          <w:szCs w:val="20"/>
        </w:rPr>
        <w:t>στη.</w:t>
      </w:r>
    </w:p>
    <w:p w:rsidR="00C23EA5" w:rsidRPr="009C293A" w:rsidRDefault="009C293A" w:rsidP="009C293A">
      <w:pPr>
        <w:pStyle w:val="3"/>
        <w:spacing w:after="0" w:line="360" w:lineRule="auto"/>
        <w:jc w:val="both"/>
        <w:rPr>
          <w:rFonts w:ascii="Verdana" w:hAnsi="Verdana"/>
          <w:bCs/>
          <w:sz w:val="20"/>
          <w:szCs w:val="20"/>
        </w:rPr>
      </w:pPr>
      <w:r>
        <w:rPr>
          <w:rFonts w:ascii="Verdana" w:hAnsi="Verdana"/>
          <w:b/>
          <w:bCs/>
          <w:sz w:val="20"/>
          <w:szCs w:val="20"/>
        </w:rPr>
        <w:t xml:space="preserve"> </w:t>
      </w:r>
      <w:r w:rsidR="00C23EA5" w:rsidRPr="009C293A">
        <w:rPr>
          <w:rFonts w:ascii="Verdana" w:hAnsi="Verdana"/>
          <w:bCs/>
          <w:sz w:val="20"/>
          <w:szCs w:val="20"/>
        </w:rPr>
        <w:t xml:space="preserve">Κατόπιν </w:t>
      </w:r>
      <w:r>
        <w:rPr>
          <w:rFonts w:ascii="Verdana" w:hAnsi="Verdana"/>
          <w:bCs/>
          <w:sz w:val="20"/>
          <w:szCs w:val="20"/>
        </w:rPr>
        <w:t>τούτων</w:t>
      </w:r>
      <w:r w:rsidR="00C23EA5" w:rsidRPr="009C293A">
        <w:rPr>
          <w:rFonts w:ascii="Verdana" w:hAnsi="Verdana"/>
          <w:bCs/>
          <w:sz w:val="20"/>
          <w:szCs w:val="20"/>
        </w:rPr>
        <w:t xml:space="preserve"> το Άρθρο 5 </w:t>
      </w:r>
      <w:r>
        <w:rPr>
          <w:rFonts w:ascii="Verdana" w:hAnsi="Verdana"/>
          <w:bCs/>
          <w:sz w:val="20"/>
          <w:szCs w:val="20"/>
        </w:rPr>
        <w:t xml:space="preserve">διαμορφώνεται </w:t>
      </w:r>
      <w:r w:rsidR="00C23EA5" w:rsidRPr="009C293A">
        <w:rPr>
          <w:rFonts w:ascii="Verdana" w:hAnsi="Verdana"/>
          <w:bCs/>
          <w:sz w:val="20"/>
          <w:szCs w:val="20"/>
        </w:rPr>
        <w:t xml:space="preserve">ως εξής : </w:t>
      </w:r>
    </w:p>
    <w:p w:rsidR="00C23EA5" w:rsidRPr="009C293A" w:rsidRDefault="00C23EA5" w:rsidP="009C293A">
      <w:pPr>
        <w:spacing w:line="360" w:lineRule="auto"/>
        <w:jc w:val="both"/>
        <w:rPr>
          <w:rFonts w:ascii="Verdana" w:hAnsi="Verdana" w:cs="Arial"/>
          <w:b/>
          <w:sz w:val="20"/>
          <w:szCs w:val="20"/>
        </w:rPr>
      </w:pPr>
      <w:r w:rsidRPr="009C293A">
        <w:rPr>
          <w:rFonts w:ascii="Verdana" w:hAnsi="Verdana" w:cs="Arial"/>
          <w:b/>
          <w:sz w:val="20"/>
          <w:szCs w:val="20"/>
        </w:rPr>
        <w:t>«Άρθρο 5»</w:t>
      </w:r>
      <w:r w:rsidR="003441E4" w:rsidRPr="009C293A">
        <w:rPr>
          <w:rFonts w:ascii="Verdana" w:hAnsi="Verdana" w:cs="Arial"/>
          <w:b/>
          <w:sz w:val="20"/>
          <w:szCs w:val="20"/>
        </w:rPr>
        <w:t xml:space="preserve"> </w:t>
      </w:r>
      <w:r w:rsidRPr="009C293A">
        <w:rPr>
          <w:rFonts w:ascii="Verdana" w:hAnsi="Verdana" w:cs="Arial"/>
          <w:b/>
          <w:sz w:val="20"/>
          <w:szCs w:val="20"/>
        </w:rPr>
        <w:t>Μετοχικό κεφάλαιο</w:t>
      </w:r>
    </w:p>
    <w:p w:rsidR="00C23EA5" w:rsidRPr="00C23EA5" w:rsidRDefault="00C23EA5" w:rsidP="003441E4">
      <w:pPr>
        <w:spacing w:line="360" w:lineRule="auto"/>
        <w:jc w:val="both"/>
        <w:rPr>
          <w:rFonts w:ascii="Verdana" w:hAnsi="Verdana" w:cs="Arial"/>
          <w:sz w:val="20"/>
          <w:szCs w:val="20"/>
        </w:rPr>
      </w:pPr>
      <w:r w:rsidRPr="00C23EA5">
        <w:rPr>
          <w:rFonts w:ascii="Verdana" w:hAnsi="Verdana" w:cs="Arial"/>
          <w:sz w:val="20"/>
          <w:szCs w:val="20"/>
        </w:rPr>
        <w:t>Το Μετοχικό κεφάλαι</w:t>
      </w:r>
      <w:r w:rsidR="009C293A">
        <w:rPr>
          <w:rFonts w:ascii="Verdana" w:hAnsi="Verdana" w:cs="Arial"/>
          <w:sz w:val="20"/>
          <w:szCs w:val="20"/>
        </w:rPr>
        <w:t xml:space="preserve">ο ορίζεται σε (6.971.652,25€) </w:t>
      </w:r>
      <w:r w:rsidRPr="00C23EA5">
        <w:rPr>
          <w:rFonts w:ascii="Verdana" w:hAnsi="Verdana" w:cs="Arial"/>
          <w:sz w:val="20"/>
          <w:szCs w:val="20"/>
        </w:rPr>
        <w:t xml:space="preserve">έξι εκατομμύρια εννιακόσια  εβδομήντα μία  χιλιάδες εξακόσια πενήντα δύο ευρώ και είκοσι πέντε λεπτά και  διαιρείται σε (237.535) διακόσιες τριάντα επτά </w:t>
      </w:r>
      <w:r w:rsidRPr="00C23EA5">
        <w:rPr>
          <w:rFonts w:ascii="Verdana" w:hAnsi="Verdana" w:cs="Arial"/>
          <w:sz w:val="20"/>
          <w:szCs w:val="20"/>
        </w:rPr>
        <w:lastRenderedPageBreak/>
        <w:t>χιλιάδες πεντακόσιες τριάντα πέντε ονομαστικές μετοχές, ονομαστικής αξίας είκοσι εννέα ευρώ και τριάντα πέντε (€ 29,35) της κάθε μιας.</w:t>
      </w:r>
    </w:p>
    <w:p w:rsidR="00C23EA5" w:rsidRPr="00C23EA5" w:rsidRDefault="00C23EA5" w:rsidP="003441E4">
      <w:pPr>
        <w:spacing w:line="360" w:lineRule="auto"/>
        <w:jc w:val="both"/>
        <w:rPr>
          <w:rFonts w:ascii="Verdana" w:hAnsi="Verdana" w:cs="Arial"/>
          <w:sz w:val="20"/>
          <w:szCs w:val="20"/>
        </w:rPr>
      </w:pPr>
      <w:r w:rsidRPr="00C23EA5">
        <w:rPr>
          <w:rFonts w:ascii="Verdana" w:hAnsi="Verdana" w:cs="Arial"/>
          <w:sz w:val="20"/>
          <w:szCs w:val="20"/>
        </w:rPr>
        <w:t>Το ανωτέρω Μετοχικ</w:t>
      </w:r>
      <w:r>
        <w:rPr>
          <w:rFonts w:ascii="Verdana" w:hAnsi="Verdana" w:cs="Arial"/>
          <w:sz w:val="20"/>
          <w:szCs w:val="20"/>
        </w:rPr>
        <w:t>ό Κεφάλαιο διαμορφώθηκε ως εξής</w:t>
      </w:r>
      <w:r w:rsidRPr="00C23EA5">
        <w:rPr>
          <w:rFonts w:ascii="Verdana" w:hAnsi="Verdana" w:cs="Arial"/>
          <w:sz w:val="20"/>
          <w:szCs w:val="20"/>
        </w:rPr>
        <w:t xml:space="preserve">: </w:t>
      </w:r>
    </w:p>
    <w:p w:rsidR="00C23EA5" w:rsidRPr="00C23EA5" w:rsidRDefault="00C23EA5" w:rsidP="003441E4">
      <w:pPr>
        <w:numPr>
          <w:ilvl w:val="0"/>
          <w:numId w:val="5"/>
        </w:numPr>
        <w:spacing w:line="360" w:lineRule="auto"/>
        <w:ind w:left="0" w:firstLine="0"/>
        <w:jc w:val="both"/>
        <w:rPr>
          <w:rFonts w:ascii="Verdana" w:hAnsi="Verdana" w:cs="Arial"/>
          <w:sz w:val="20"/>
          <w:szCs w:val="20"/>
        </w:rPr>
      </w:pPr>
      <w:r w:rsidRPr="00C23EA5">
        <w:rPr>
          <w:rFonts w:ascii="Verdana" w:hAnsi="Verdana" w:cs="Arial"/>
          <w:sz w:val="20"/>
          <w:szCs w:val="20"/>
        </w:rPr>
        <w:t>Το Μετοχικό Κεφάλαιο της εταιρίας σύμφωνα με την από 31/01/2000 κωδικοποίηση του καταστατικού της εταιρίας (ΦΕΚ Ν.638-31/01/2000) ανέρχεται στο ποσό του ενός δισεκατομμυρίου δεκαοκτώ εκατομμυρίων ενενήντα χιλιάδων (1.018.090.000) δραχμών διαιρούμενο σε εκατόν μία χιλιάδες οκτακόσιες εννιά (101.809) ονομαστικές μετοχές και μη μεταβιβάσιμες.</w:t>
      </w:r>
    </w:p>
    <w:p w:rsidR="00C23EA5" w:rsidRPr="00C23EA5" w:rsidRDefault="00C23EA5" w:rsidP="003441E4">
      <w:pPr>
        <w:numPr>
          <w:ilvl w:val="0"/>
          <w:numId w:val="5"/>
        </w:numPr>
        <w:spacing w:line="360" w:lineRule="auto"/>
        <w:ind w:left="0" w:firstLine="0"/>
        <w:jc w:val="both"/>
        <w:rPr>
          <w:rFonts w:ascii="Verdana" w:hAnsi="Verdana" w:cs="Arial"/>
          <w:sz w:val="20"/>
          <w:szCs w:val="20"/>
        </w:rPr>
      </w:pPr>
      <w:r w:rsidRPr="00C23EA5">
        <w:rPr>
          <w:rFonts w:ascii="Verdana" w:hAnsi="Verdana" w:cs="Arial"/>
          <w:sz w:val="20"/>
          <w:szCs w:val="20"/>
        </w:rPr>
        <w:t>Με την από 28/04/2000 απόφαση της Έκτακτης Γενικής Συνέλευσης αυξάνεται κατά διακόσια εκατομμύρια (200.000.000) δραχμές ήτοι με έκδοση είκοσι χιλιάδων (20.000) νέων ονομαστικών μετοχών που δημοσιεύθηκε στο ΦΕΚ 3719 –31/05/2000.</w:t>
      </w:r>
    </w:p>
    <w:p w:rsidR="00C23EA5" w:rsidRPr="00C23EA5" w:rsidRDefault="00C23EA5" w:rsidP="003441E4">
      <w:pPr>
        <w:numPr>
          <w:ilvl w:val="0"/>
          <w:numId w:val="5"/>
        </w:numPr>
        <w:spacing w:line="360" w:lineRule="auto"/>
        <w:ind w:left="0" w:firstLine="0"/>
        <w:jc w:val="both"/>
        <w:rPr>
          <w:rFonts w:ascii="Verdana" w:hAnsi="Verdana" w:cs="Arial"/>
          <w:sz w:val="20"/>
          <w:szCs w:val="20"/>
        </w:rPr>
      </w:pPr>
      <w:r w:rsidRPr="00C23EA5">
        <w:rPr>
          <w:rFonts w:ascii="Verdana" w:hAnsi="Verdana" w:cs="Arial"/>
          <w:sz w:val="20"/>
          <w:szCs w:val="20"/>
        </w:rPr>
        <w:t>Με την από 30/06/2001 απόφαση της Ετήσιας Γενικής Συνέλευσης αυξάνεται κατά διακόσια είκοσι εκατομμύρια (220.000.000) δραχμές με έκδοση είκοσι δύο χιλιάδων (22.000) νέων ονομαστικών μετοχών που δημοσιεύθηκε στο ΦΕΚ 6544-27/07/2001</w:t>
      </w:r>
      <w:r>
        <w:rPr>
          <w:rFonts w:ascii="Verdana" w:hAnsi="Verdana" w:cs="Arial"/>
          <w:sz w:val="20"/>
          <w:szCs w:val="20"/>
        </w:rPr>
        <w:t>.</w:t>
      </w:r>
    </w:p>
    <w:p w:rsidR="00C23EA5" w:rsidRPr="00C23EA5" w:rsidRDefault="00C23EA5" w:rsidP="003441E4">
      <w:pPr>
        <w:numPr>
          <w:ilvl w:val="0"/>
          <w:numId w:val="5"/>
        </w:numPr>
        <w:spacing w:line="360" w:lineRule="auto"/>
        <w:ind w:left="0" w:firstLine="0"/>
        <w:jc w:val="both"/>
        <w:rPr>
          <w:rFonts w:ascii="Verdana" w:hAnsi="Verdana" w:cs="Arial"/>
          <w:sz w:val="20"/>
          <w:szCs w:val="20"/>
        </w:rPr>
      </w:pPr>
      <w:r w:rsidRPr="00C23EA5">
        <w:rPr>
          <w:rFonts w:ascii="Verdana" w:hAnsi="Verdana" w:cs="Arial"/>
          <w:sz w:val="20"/>
          <w:szCs w:val="20"/>
        </w:rPr>
        <w:t>Με την από 30/6/2002 απόφαση της Ετήσιας Γενικής Συνέλευσης αυξάνεται  το Μετοχικό Κεφάλαιο κατά είκοσι τέσσερα εκατομμύρια τετρακόσιες έξι χιλιάδες δεκαπέντε (24.406.015) δραχμές ή εβδομήντα μία χιλιάδες εξακόσια τριάντα τέσσερα ευρώ και σαράντα ένα λεπτά</w:t>
      </w:r>
      <w:r w:rsidR="009C293A">
        <w:rPr>
          <w:rFonts w:ascii="Verdana" w:hAnsi="Verdana" w:cs="Arial"/>
          <w:sz w:val="20"/>
          <w:szCs w:val="20"/>
        </w:rPr>
        <w:t xml:space="preserve"> (71.634,41€</w:t>
      </w:r>
      <w:r w:rsidRPr="00C23EA5">
        <w:rPr>
          <w:rFonts w:ascii="Verdana" w:hAnsi="Verdana" w:cs="Arial"/>
          <w:sz w:val="20"/>
          <w:szCs w:val="20"/>
        </w:rPr>
        <w:t>)ήτοι με έκδοση δύο χιλιάδων τετρακοσίων είκοσι έξι (2.426) νέων ονομαστικών μετοχών που δημοσιεύθηκε στο ΦΕΚ.9128/03-09-2002</w:t>
      </w:r>
      <w:r>
        <w:rPr>
          <w:rFonts w:ascii="Verdana" w:hAnsi="Verdana" w:cs="Arial"/>
          <w:sz w:val="20"/>
          <w:szCs w:val="20"/>
        </w:rPr>
        <w:t>.</w:t>
      </w:r>
    </w:p>
    <w:p w:rsidR="00C23EA5" w:rsidRPr="00C23EA5" w:rsidRDefault="00C23EA5" w:rsidP="003441E4">
      <w:pPr>
        <w:numPr>
          <w:ilvl w:val="0"/>
          <w:numId w:val="5"/>
        </w:numPr>
        <w:spacing w:line="360" w:lineRule="auto"/>
        <w:ind w:left="0" w:firstLine="0"/>
        <w:jc w:val="both"/>
        <w:rPr>
          <w:rFonts w:ascii="Verdana" w:hAnsi="Verdana" w:cs="Arial"/>
          <w:sz w:val="20"/>
          <w:szCs w:val="20"/>
        </w:rPr>
      </w:pPr>
      <w:r w:rsidRPr="00C23EA5">
        <w:rPr>
          <w:rFonts w:ascii="Verdana" w:hAnsi="Verdana" w:cs="Arial"/>
          <w:sz w:val="20"/>
          <w:szCs w:val="20"/>
        </w:rPr>
        <w:t xml:space="preserve">Με την από 30/05/2005 απόφαση της Ετήσιας  Γενικής Συνέλευσης  </w:t>
      </w:r>
    </w:p>
    <w:p w:rsidR="00C23EA5" w:rsidRPr="00C23EA5" w:rsidRDefault="00C23EA5" w:rsidP="003441E4">
      <w:pPr>
        <w:spacing w:line="360" w:lineRule="auto"/>
        <w:jc w:val="both"/>
        <w:rPr>
          <w:rFonts w:ascii="Verdana" w:hAnsi="Verdana" w:cs="Arial"/>
          <w:sz w:val="20"/>
          <w:szCs w:val="20"/>
        </w:rPr>
      </w:pPr>
      <w:r w:rsidRPr="00C23EA5">
        <w:rPr>
          <w:rFonts w:ascii="Verdana" w:hAnsi="Verdana" w:cs="Arial"/>
          <w:sz w:val="20"/>
          <w:szCs w:val="20"/>
        </w:rPr>
        <w:t>Αυξάνεται το Μετοχικό Κεφάλαιο κατά το ποσό των ενός εκατομμυρίου είκοσι επτά χιλιάδων διακοσίων πενήντα ευρώ (1.027.250,00</w:t>
      </w:r>
      <w:r w:rsidR="009C293A" w:rsidRPr="00C23EA5">
        <w:rPr>
          <w:rFonts w:ascii="Verdana" w:hAnsi="Verdana" w:cs="Arial"/>
          <w:sz w:val="20"/>
          <w:szCs w:val="20"/>
        </w:rPr>
        <w:t>€</w:t>
      </w:r>
      <w:r w:rsidRPr="00C23EA5">
        <w:rPr>
          <w:rFonts w:ascii="Verdana" w:hAnsi="Verdana" w:cs="Arial"/>
          <w:sz w:val="20"/>
          <w:szCs w:val="20"/>
        </w:rPr>
        <w:t xml:space="preserve">) ήτοι με την έκδοση τριάντα πέντε χιλιάδων (35.000) νέων ονομαστικών μετοχών που δημοσιεύθηκε στο ΦΕΚ. 9025/18-08-2005. </w:t>
      </w:r>
    </w:p>
    <w:p w:rsidR="00C23EA5" w:rsidRPr="00C23EA5" w:rsidRDefault="00C23EA5" w:rsidP="003441E4">
      <w:pPr>
        <w:numPr>
          <w:ilvl w:val="1"/>
          <w:numId w:val="5"/>
        </w:numPr>
        <w:tabs>
          <w:tab w:val="clear" w:pos="1440"/>
          <w:tab w:val="num" w:pos="709"/>
        </w:tabs>
        <w:spacing w:line="360" w:lineRule="auto"/>
        <w:ind w:left="0" w:firstLine="0"/>
        <w:jc w:val="both"/>
        <w:rPr>
          <w:rFonts w:ascii="Verdana" w:hAnsi="Verdana" w:cs="Arial"/>
          <w:sz w:val="20"/>
          <w:szCs w:val="20"/>
        </w:rPr>
      </w:pPr>
      <w:r w:rsidRPr="00C23EA5">
        <w:rPr>
          <w:rFonts w:ascii="Verdana" w:hAnsi="Verdana" w:cs="Arial"/>
          <w:sz w:val="20"/>
          <w:szCs w:val="20"/>
        </w:rPr>
        <w:t>Με την από 30.06.2006 απόφαση της Τακτικής Γενικής Συνελεύσεως  των μετόχων της εταιρίας , αποφασίσθηκε η αύξηση του μετοχικού κεφαλαίου κατά πεντακόσιες δεκατρείς χιλιάδες εξακόσ</w:t>
      </w:r>
      <w:r w:rsidR="009C293A">
        <w:rPr>
          <w:rFonts w:ascii="Verdana" w:hAnsi="Verdana" w:cs="Arial"/>
          <w:sz w:val="20"/>
          <w:szCs w:val="20"/>
        </w:rPr>
        <w:t>ια εικοσιπέντε ευρώ (513.625,00</w:t>
      </w:r>
      <w:r w:rsidRPr="00C23EA5">
        <w:rPr>
          <w:rFonts w:ascii="Verdana" w:hAnsi="Verdana" w:cs="Arial"/>
          <w:sz w:val="20"/>
          <w:szCs w:val="20"/>
        </w:rPr>
        <w:t>€), με κεφαλαιοποίηση της Υπεραξίας Ν.2065/92, ποσού πεντακοσίων δέκα χιλιάδων οκτακοσίων εβδομήντα δύο ευρώ και οκτώ λεπτών (510.872,08 €) και μετρητά δύο χιλιάδων επτακοσίων πενήντα δύο ευρώ και ενενήντα δύο λεπτών (2.752,92 €) και την έκδοση δέκα επτά χιλιάδων πεντακοσίων (17.500) νέων ονομαστικών  μετοχών που δημοσιεύθηκε στο ΦΕΚ. 7068/10-07-2006.</w:t>
      </w:r>
    </w:p>
    <w:p w:rsidR="00C23EA5" w:rsidRPr="00C23EA5" w:rsidRDefault="00C23EA5" w:rsidP="003441E4">
      <w:pPr>
        <w:numPr>
          <w:ilvl w:val="1"/>
          <w:numId w:val="5"/>
        </w:numPr>
        <w:tabs>
          <w:tab w:val="clear" w:pos="1440"/>
          <w:tab w:val="num" w:pos="709"/>
        </w:tabs>
        <w:spacing w:line="360" w:lineRule="auto"/>
        <w:ind w:left="0" w:firstLine="0"/>
        <w:jc w:val="both"/>
        <w:rPr>
          <w:rFonts w:ascii="Verdana" w:hAnsi="Verdana" w:cs="Arial"/>
          <w:sz w:val="20"/>
          <w:szCs w:val="20"/>
        </w:rPr>
      </w:pPr>
      <w:r w:rsidRPr="00C23EA5">
        <w:rPr>
          <w:rFonts w:ascii="Verdana" w:hAnsi="Verdana" w:cs="Arial"/>
          <w:sz w:val="20"/>
          <w:szCs w:val="20"/>
        </w:rPr>
        <w:t>Με την από 30.06.2010 απόφαση της Τακτικής Γενικής Συνελεύσεως  των μετόχων της εταιρίας, αποφασίσθηκε η αύξηση του μετοχικού κεφαλαίου κατά τετρακόσιες σαράντα τρεις χιλιάδες εκατόν</w:t>
      </w:r>
      <w:r w:rsidR="009C293A">
        <w:rPr>
          <w:rFonts w:ascii="Verdana" w:hAnsi="Verdana" w:cs="Arial"/>
          <w:sz w:val="20"/>
          <w:szCs w:val="20"/>
        </w:rPr>
        <w:t xml:space="preserve"> ογδόντα πέντε ευρώ (443.185,00</w:t>
      </w:r>
      <w:r w:rsidRPr="00C23EA5">
        <w:rPr>
          <w:rFonts w:ascii="Verdana" w:hAnsi="Verdana" w:cs="Arial"/>
          <w:sz w:val="20"/>
          <w:szCs w:val="20"/>
        </w:rPr>
        <w:t>€), με κεφαλαιοποίηση της Υπεραξίας Ν.2065/92, ποσού τετρακοσίων σαράντα δύο χιλιάδων εκατόν πενήντα πέντε ευρώ  και ενενήντα ένα λεπτών (442.155,91€) και μετρητά χιλίων είκοσι εννέα ευρώ και εννέα  λεπτών (1.029,09 €) και την έκδοση δέκα πέντε χιλιάδων εκατό (15.100) νέων ονομαστικών  μετοχών που δημοσιεύθηκε στο ΦΕΚ. 10897/20-09-2010.</w:t>
      </w:r>
    </w:p>
    <w:p w:rsidR="00C23EA5" w:rsidRPr="00C23EA5" w:rsidRDefault="00C23EA5" w:rsidP="003441E4">
      <w:pPr>
        <w:numPr>
          <w:ilvl w:val="1"/>
          <w:numId w:val="5"/>
        </w:numPr>
        <w:tabs>
          <w:tab w:val="clear" w:pos="1440"/>
          <w:tab w:val="num" w:pos="709"/>
        </w:tabs>
        <w:spacing w:line="360" w:lineRule="auto"/>
        <w:ind w:left="0" w:firstLine="0"/>
        <w:jc w:val="both"/>
        <w:rPr>
          <w:rFonts w:ascii="Verdana" w:hAnsi="Verdana" w:cs="Arial"/>
          <w:sz w:val="20"/>
          <w:szCs w:val="20"/>
        </w:rPr>
      </w:pPr>
      <w:r w:rsidRPr="00C23EA5">
        <w:rPr>
          <w:rFonts w:ascii="Verdana" w:hAnsi="Verdana" w:cs="Arial"/>
          <w:sz w:val="20"/>
          <w:szCs w:val="20"/>
        </w:rPr>
        <w:t>Με την από 16.10.2013 απόφαση της Τακτικής Γενικής Συνελεύσεως  των μετόχων της εταιρίας, αποφασίσθηκε η αύξηση του μετοχικού κεφαλαίου κατά πεντακόσιες σαράντα δύο χιλιάδες εννιακόσια ε</w:t>
      </w:r>
      <w:r w:rsidR="009C293A">
        <w:rPr>
          <w:rFonts w:ascii="Verdana" w:hAnsi="Verdana" w:cs="Arial"/>
          <w:sz w:val="20"/>
          <w:szCs w:val="20"/>
        </w:rPr>
        <w:t>βδομήντα πέντε ευρώ (542.975,00</w:t>
      </w:r>
      <w:r w:rsidRPr="00C23EA5">
        <w:rPr>
          <w:rFonts w:ascii="Verdana" w:hAnsi="Verdana" w:cs="Arial"/>
          <w:sz w:val="20"/>
          <w:szCs w:val="20"/>
        </w:rPr>
        <w:t>€), με κεφαλαιοποίηση του Φορολογημένου Αποθεματικού του Ν.3296/04 ποσού πεντακοσίων σαράντα δύο χιλιάδων σαράντα πέντε ευρώ  και σαράντα τριών λεπτών (542.045,43 €) και μετρητά εννιακοσίων είκοσι εννέα  ευρώ κ</w:t>
      </w:r>
      <w:r w:rsidR="009C293A">
        <w:rPr>
          <w:rFonts w:ascii="Verdana" w:hAnsi="Verdana" w:cs="Arial"/>
          <w:sz w:val="20"/>
          <w:szCs w:val="20"/>
        </w:rPr>
        <w:t>αι πενήντα επτά  λεπτών (929,57</w:t>
      </w:r>
      <w:r w:rsidRPr="00C23EA5">
        <w:rPr>
          <w:rFonts w:ascii="Verdana" w:hAnsi="Verdana" w:cs="Arial"/>
          <w:sz w:val="20"/>
          <w:szCs w:val="20"/>
        </w:rPr>
        <w:t xml:space="preserve">€) και την έκδοση δέκα οκτώ χιλιάδων πεντακοσίων (18.500)  νέων ονομαστικών  μετοχών, ονομαστικής αξίας είκοσι εννέα </w:t>
      </w:r>
      <w:r w:rsidR="00E20E31">
        <w:rPr>
          <w:rFonts w:ascii="Verdana" w:hAnsi="Verdana" w:cs="Arial"/>
          <w:sz w:val="20"/>
          <w:szCs w:val="20"/>
        </w:rPr>
        <w:t>ευρώ και τριάντα πέντε λεπτών (</w:t>
      </w:r>
      <w:r w:rsidR="009C293A">
        <w:rPr>
          <w:rFonts w:ascii="Verdana" w:hAnsi="Verdana" w:cs="Arial"/>
          <w:sz w:val="20"/>
          <w:szCs w:val="20"/>
        </w:rPr>
        <w:t>29,35</w:t>
      </w:r>
      <w:r w:rsidRPr="00C23EA5">
        <w:rPr>
          <w:rFonts w:ascii="Verdana" w:hAnsi="Verdana" w:cs="Arial"/>
          <w:sz w:val="20"/>
          <w:szCs w:val="20"/>
        </w:rPr>
        <w:t>€) εκάστη, ως ιδία συμμετοχή για επενδύσεις του Νόμου 3908/11</w:t>
      </w:r>
      <w:r w:rsidR="009C293A">
        <w:rPr>
          <w:rFonts w:ascii="Verdana" w:hAnsi="Verdana" w:cs="Arial"/>
          <w:sz w:val="20"/>
          <w:szCs w:val="20"/>
        </w:rPr>
        <w:t xml:space="preserve"> </w:t>
      </w:r>
      <w:r w:rsidR="00C417BD">
        <w:rPr>
          <w:rFonts w:ascii="Verdana" w:hAnsi="Verdana" w:cs="Arial"/>
          <w:sz w:val="20"/>
          <w:szCs w:val="20"/>
        </w:rPr>
        <w:t xml:space="preserve">(εγκριτική απόφαση με Αρ. </w:t>
      </w:r>
      <w:proofErr w:type="spellStart"/>
      <w:r w:rsidR="00C417BD">
        <w:rPr>
          <w:rFonts w:ascii="Verdana" w:hAnsi="Verdana" w:cs="Arial"/>
          <w:sz w:val="20"/>
          <w:szCs w:val="20"/>
        </w:rPr>
        <w:t>Π</w:t>
      </w:r>
      <w:r w:rsidRPr="00C23EA5">
        <w:rPr>
          <w:rFonts w:ascii="Verdana" w:hAnsi="Verdana" w:cs="Arial"/>
          <w:sz w:val="20"/>
          <w:szCs w:val="20"/>
        </w:rPr>
        <w:t>ρωτ</w:t>
      </w:r>
      <w:proofErr w:type="spellEnd"/>
      <w:r w:rsidRPr="00C23EA5">
        <w:rPr>
          <w:rFonts w:ascii="Verdana" w:hAnsi="Verdana" w:cs="Arial"/>
          <w:sz w:val="20"/>
          <w:szCs w:val="20"/>
        </w:rPr>
        <w:t>. 202330/2328/Π03/6/00063/Σ/Ν.3908/2011).</w:t>
      </w:r>
    </w:p>
    <w:p w:rsidR="00C23EA5" w:rsidRPr="00C23EA5" w:rsidRDefault="00C23EA5" w:rsidP="003441E4">
      <w:pPr>
        <w:numPr>
          <w:ilvl w:val="1"/>
          <w:numId w:val="5"/>
        </w:numPr>
        <w:tabs>
          <w:tab w:val="clear" w:pos="1440"/>
          <w:tab w:val="num" w:pos="709"/>
        </w:tabs>
        <w:spacing w:line="360" w:lineRule="auto"/>
        <w:ind w:left="0" w:firstLine="0"/>
        <w:jc w:val="both"/>
        <w:rPr>
          <w:rFonts w:ascii="Verdana" w:hAnsi="Verdana" w:cs="Arial"/>
          <w:sz w:val="20"/>
          <w:szCs w:val="20"/>
        </w:rPr>
      </w:pPr>
      <w:r w:rsidRPr="00C23EA5">
        <w:rPr>
          <w:rFonts w:ascii="Verdana" w:hAnsi="Verdana" w:cs="Arial"/>
          <w:sz w:val="20"/>
          <w:szCs w:val="20"/>
        </w:rPr>
        <w:lastRenderedPageBreak/>
        <w:t>Τέλος με την από 08.12.2014 απόφαση της Έκτακτης Γενικής Συνελε</w:t>
      </w:r>
      <w:r w:rsidR="009C293A">
        <w:rPr>
          <w:rFonts w:ascii="Verdana" w:hAnsi="Verdana" w:cs="Arial"/>
          <w:sz w:val="20"/>
          <w:szCs w:val="20"/>
        </w:rPr>
        <w:t>ύσεως  των μετόχων της εταιρίας</w:t>
      </w:r>
      <w:r w:rsidRPr="00C23EA5">
        <w:rPr>
          <w:rFonts w:ascii="Verdana" w:hAnsi="Verdana" w:cs="Arial"/>
          <w:sz w:val="20"/>
          <w:szCs w:val="20"/>
        </w:rPr>
        <w:t>, αποφασίσθηκε η αύξηση του μετοχικού κεφαλαίου κατά εκατόν πενήντα δύο χιλιάδες ε</w:t>
      </w:r>
      <w:r w:rsidR="009C293A">
        <w:rPr>
          <w:rFonts w:ascii="Verdana" w:hAnsi="Verdana" w:cs="Arial"/>
          <w:sz w:val="20"/>
          <w:szCs w:val="20"/>
        </w:rPr>
        <w:t>ξακόσα είκοσι ευρώ  (152.620,00</w:t>
      </w:r>
      <w:r w:rsidRPr="00C23EA5">
        <w:rPr>
          <w:rFonts w:ascii="Verdana" w:hAnsi="Verdana" w:cs="Arial"/>
          <w:sz w:val="20"/>
          <w:szCs w:val="20"/>
        </w:rPr>
        <w:t>€), με κεφαλαιοποίηση της Υπεραξίας Ν.2065/92, ποσού εκατόν πενήντα χιλιάδων είκοσι οκτώ ευρώ  και σαράντα επτά λεπτών (150.028,47€),και μετρητά δύο χιλιάδων πεντακοσίων ενενήντα ενός ευρώ και</w:t>
      </w:r>
      <w:r>
        <w:rPr>
          <w:rFonts w:ascii="Verdana" w:hAnsi="Verdana" w:cs="Arial"/>
          <w:sz w:val="20"/>
          <w:szCs w:val="20"/>
        </w:rPr>
        <w:t xml:space="preserve"> πενήντα τριών λεπτών (2.591,53</w:t>
      </w:r>
      <w:r w:rsidRPr="00C23EA5">
        <w:rPr>
          <w:rFonts w:ascii="Verdana" w:hAnsi="Verdana" w:cs="Arial"/>
          <w:sz w:val="20"/>
          <w:szCs w:val="20"/>
        </w:rPr>
        <w:t xml:space="preserve">€) και την έκδοση </w:t>
      </w:r>
      <w:r w:rsidRPr="00C23EA5">
        <w:rPr>
          <w:rFonts w:ascii="Verdana" w:hAnsi="Verdana" w:cs="Arial"/>
          <w:bCs/>
          <w:sz w:val="20"/>
          <w:szCs w:val="20"/>
        </w:rPr>
        <w:t>πέντε χιλιάδων διακοσίων (5.200) νέων ονομαστικών μετοχών προς είκοσι εννέα</w:t>
      </w:r>
      <w:r>
        <w:rPr>
          <w:rFonts w:ascii="Verdana" w:hAnsi="Verdana" w:cs="Arial"/>
          <w:bCs/>
          <w:sz w:val="20"/>
          <w:szCs w:val="20"/>
        </w:rPr>
        <w:t xml:space="preserve"> ευρώ και τριάντα πέντε λεπτά (</w:t>
      </w:r>
      <w:r w:rsidRPr="00C23EA5">
        <w:rPr>
          <w:rFonts w:ascii="Verdana" w:hAnsi="Verdana" w:cs="Arial"/>
          <w:bCs/>
          <w:sz w:val="20"/>
          <w:szCs w:val="20"/>
        </w:rPr>
        <w:t>29,35€) εκάστη.</w:t>
      </w:r>
    </w:p>
    <w:p w:rsidR="00785300" w:rsidRDefault="00C23EA5" w:rsidP="003441E4">
      <w:pPr>
        <w:spacing w:line="360" w:lineRule="auto"/>
        <w:jc w:val="both"/>
        <w:rPr>
          <w:rFonts w:ascii="Verdana" w:hAnsi="Verdana" w:cs="Arial"/>
          <w:sz w:val="20"/>
          <w:szCs w:val="20"/>
        </w:rPr>
      </w:pPr>
      <w:r w:rsidRPr="00C23EA5">
        <w:rPr>
          <w:rFonts w:ascii="Verdana" w:hAnsi="Verdana" w:cs="Arial"/>
          <w:sz w:val="20"/>
          <w:szCs w:val="20"/>
        </w:rPr>
        <w:t>Έτσι το μετοχικό κεφάλαιο της εταιρίας ανέρχεται στο ποσό των (6.971.652,25</w:t>
      </w:r>
      <w:r w:rsidR="009C293A" w:rsidRPr="00C23EA5">
        <w:rPr>
          <w:rFonts w:ascii="Verdana" w:hAnsi="Verdana" w:cs="Arial"/>
          <w:sz w:val="20"/>
          <w:szCs w:val="20"/>
        </w:rPr>
        <w:t>€</w:t>
      </w:r>
      <w:r w:rsidR="00C417BD">
        <w:rPr>
          <w:rFonts w:ascii="Verdana" w:hAnsi="Verdana" w:cs="Arial"/>
          <w:sz w:val="20"/>
          <w:szCs w:val="20"/>
        </w:rPr>
        <w:t xml:space="preserve">) έξι εκατομμύριων εννιακοσίων εβδομήντα ένα </w:t>
      </w:r>
      <w:r w:rsidRPr="00C23EA5">
        <w:rPr>
          <w:rFonts w:ascii="Verdana" w:hAnsi="Verdana" w:cs="Arial"/>
          <w:sz w:val="20"/>
          <w:szCs w:val="20"/>
        </w:rPr>
        <w:t>χιλιάδων εξακοσίων πενήντα δύο ευρώ και είκοσι πέντε λεπτών και  διαιρείται σε (237.535) διακόσιες τριάντα επτά χιλιάδες πεντακόσιες τριάντα πέντε ονομαστικές μετοχές, ονομαστικής αξίας είκοσι εννέα ευρώ και τριάντα πέντε (29,35</w:t>
      </w:r>
      <w:r w:rsidR="00C417BD" w:rsidRPr="00C23EA5">
        <w:rPr>
          <w:rFonts w:ascii="Verdana" w:hAnsi="Verdana" w:cs="Arial"/>
          <w:sz w:val="20"/>
          <w:szCs w:val="20"/>
        </w:rPr>
        <w:t>€</w:t>
      </w:r>
      <w:r w:rsidRPr="00C23EA5">
        <w:rPr>
          <w:rFonts w:ascii="Verdana" w:hAnsi="Verdana" w:cs="Arial"/>
          <w:sz w:val="20"/>
          <w:szCs w:val="20"/>
        </w:rPr>
        <w:t>) της κάθε μιας.</w:t>
      </w:r>
    </w:p>
    <w:p w:rsidR="009C293A" w:rsidRPr="00C23EA5" w:rsidRDefault="009C293A" w:rsidP="003441E4">
      <w:pPr>
        <w:spacing w:line="360" w:lineRule="auto"/>
        <w:jc w:val="both"/>
        <w:rPr>
          <w:rFonts w:ascii="Verdana" w:hAnsi="Verdana" w:cs="Arial"/>
          <w:sz w:val="20"/>
          <w:szCs w:val="20"/>
        </w:rPr>
      </w:pPr>
      <w:r>
        <w:rPr>
          <w:rFonts w:ascii="Verdana" w:hAnsi="Verdana" w:cs="Arial"/>
          <w:sz w:val="20"/>
          <w:szCs w:val="20"/>
        </w:rPr>
        <w:t xml:space="preserve">Την ίδια ημερομηνία καταχωρίστηκε στο </w:t>
      </w:r>
      <w:proofErr w:type="spellStart"/>
      <w:r>
        <w:rPr>
          <w:rFonts w:ascii="Verdana" w:hAnsi="Verdana" w:cs="Arial"/>
          <w:sz w:val="20"/>
          <w:szCs w:val="20"/>
        </w:rPr>
        <w:t>Γ.Ε.Μη</w:t>
      </w:r>
      <w:proofErr w:type="spellEnd"/>
      <w:r>
        <w:rPr>
          <w:rFonts w:ascii="Verdana" w:hAnsi="Verdana" w:cs="Arial"/>
          <w:sz w:val="20"/>
          <w:szCs w:val="20"/>
        </w:rPr>
        <w:t>. ολόκληρο το νέο κείμενο του καταστατικού.</w:t>
      </w:r>
    </w:p>
    <w:p w:rsidR="00C23EA5" w:rsidRDefault="00C23EA5" w:rsidP="00C23EA5">
      <w:pPr>
        <w:keepLines/>
        <w:autoSpaceDE w:val="0"/>
        <w:autoSpaceDN w:val="0"/>
        <w:adjustRightInd w:val="0"/>
        <w:spacing w:line="360" w:lineRule="auto"/>
        <w:jc w:val="center"/>
        <w:rPr>
          <w:rFonts w:ascii="Verdana" w:hAnsi="Verdana"/>
          <w:color w:val="000000"/>
          <w:sz w:val="20"/>
          <w:szCs w:val="20"/>
        </w:rPr>
      </w:pPr>
    </w:p>
    <w:p w:rsidR="00C23EA5" w:rsidRDefault="00C23EA5" w:rsidP="00C23EA5">
      <w:pPr>
        <w:keepLines/>
        <w:autoSpaceDE w:val="0"/>
        <w:autoSpaceDN w:val="0"/>
        <w:adjustRightInd w:val="0"/>
        <w:spacing w:line="360" w:lineRule="auto"/>
        <w:jc w:val="center"/>
        <w:rPr>
          <w:rFonts w:ascii="Verdana" w:hAnsi="Verdana"/>
          <w:color w:val="000000"/>
          <w:sz w:val="20"/>
          <w:szCs w:val="20"/>
        </w:rPr>
      </w:pPr>
    </w:p>
    <w:p w:rsidR="00785300" w:rsidRPr="00C23EA5" w:rsidRDefault="00785300" w:rsidP="00C23EA5">
      <w:pPr>
        <w:keepLines/>
        <w:autoSpaceDE w:val="0"/>
        <w:autoSpaceDN w:val="0"/>
        <w:adjustRightInd w:val="0"/>
        <w:spacing w:line="360" w:lineRule="auto"/>
        <w:jc w:val="center"/>
        <w:rPr>
          <w:rFonts w:ascii="Verdana" w:hAnsi="Verdana"/>
          <w:color w:val="000000"/>
          <w:sz w:val="20"/>
          <w:szCs w:val="20"/>
        </w:rPr>
      </w:pPr>
      <w:r w:rsidRPr="00C23EA5">
        <w:rPr>
          <w:rFonts w:ascii="Verdana" w:hAnsi="Verdana"/>
          <w:color w:val="000000"/>
          <w:sz w:val="20"/>
          <w:szCs w:val="20"/>
        </w:rPr>
        <w:t>Με Εντολή Προέδρου</w:t>
      </w:r>
    </w:p>
    <w:p w:rsidR="00785300" w:rsidRPr="00C23EA5" w:rsidRDefault="00C417BD" w:rsidP="00C23EA5">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785300" w:rsidRPr="00C23EA5" w:rsidRDefault="00785300" w:rsidP="00C23EA5">
      <w:pPr>
        <w:widowControl w:val="0"/>
        <w:autoSpaceDE w:val="0"/>
        <w:autoSpaceDN w:val="0"/>
        <w:adjustRightInd w:val="0"/>
        <w:spacing w:line="360" w:lineRule="auto"/>
        <w:rPr>
          <w:rFonts w:ascii="Verdana" w:hAnsi="Verdana"/>
          <w:color w:val="000000"/>
          <w:sz w:val="20"/>
          <w:szCs w:val="20"/>
        </w:rPr>
      </w:pPr>
    </w:p>
    <w:p w:rsidR="00785300" w:rsidRDefault="00EE44D9" w:rsidP="00C23EA5">
      <w:pPr>
        <w:widowControl w:val="0"/>
        <w:autoSpaceDE w:val="0"/>
        <w:autoSpaceDN w:val="0"/>
        <w:adjustRightInd w:val="0"/>
        <w:spacing w:line="360" w:lineRule="auto"/>
        <w:rPr>
          <w:rFonts w:ascii="Verdana" w:hAnsi="Verdana"/>
          <w:color w:val="000000"/>
          <w:sz w:val="20"/>
          <w:szCs w:val="20"/>
        </w:rPr>
      </w:pPr>
      <w:r>
        <w:rPr>
          <w:rFonts w:ascii="Verdana" w:hAnsi="Verdana"/>
          <w:color w:val="000000"/>
          <w:sz w:val="20"/>
          <w:szCs w:val="20"/>
        </w:rPr>
        <w:t xml:space="preserve"> </w:t>
      </w:r>
    </w:p>
    <w:p w:rsidR="00C417BD" w:rsidRPr="00C23EA5" w:rsidRDefault="00C417BD" w:rsidP="00C23EA5">
      <w:pPr>
        <w:widowControl w:val="0"/>
        <w:autoSpaceDE w:val="0"/>
        <w:autoSpaceDN w:val="0"/>
        <w:adjustRightInd w:val="0"/>
        <w:spacing w:line="360" w:lineRule="auto"/>
        <w:rPr>
          <w:rFonts w:ascii="Verdana" w:hAnsi="Verdana"/>
          <w:color w:val="000000"/>
          <w:sz w:val="20"/>
          <w:szCs w:val="20"/>
        </w:rPr>
      </w:pPr>
    </w:p>
    <w:p w:rsidR="00785300" w:rsidRPr="00C23EA5" w:rsidRDefault="00785300" w:rsidP="00C23EA5">
      <w:pPr>
        <w:widowControl w:val="0"/>
        <w:autoSpaceDE w:val="0"/>
        <w:autoSpaceDN w:val="0"/>
        <w:adjustRightInd w:val="0"/>
        <w:spacing w:line="360" w:lineRule="auto"/>
        <w:jc w:val="center"/>
        <w:rPr>
          <w:rFonts w:ascii="Verdana" w:hAnsi="Verdana"/>
          <w:color w:val="000000"/>
          <w:sz w:val="20"/>
          <w:szCs w:val="20"/>
        </w:rPr>
      </w:pPr>
      <w:r w:rsidRPr="00C23EA5">
        <w:rPr>
          <w:rFonts w:ascii="Verdana" w:hAnsi="Verdana"/>
          <w:color w:val="000000"/>
          <w:sz w:val="20"/>
          <w:szCs w:val="20"/>
        </w:rPr>
        <w:t>Γεώργιος Ηλιάδης</w:t>
      </w:r>
    </w:p>
    <w:p w:rsidR="006F5746" w:rsidRPr="00C23EA5" w:rsidRDefault="006F5746" w:rsidP="00C23EA5">
      <w:pPr>
        <w:spacing w:line="360" w:lineRule="auto"/>
        <w:rPr>
          <w:rFonts w:ascii="Verdana" w:hAnsi="Verdana"/>
          <w:sz w:val="20"/>
          <w:szCs w:val="20"/>
        </w:rPr>
      </w:pPr>
    </w:p>
    <w:p w:rsidR="00F716FC" w:rsidRPr="00C20C3A" w:rsidRDefault="00F716FC" w:rsidP="006F5746"/>
    <w:p w:rsidR="003B5D7A" w:rsidRDefault="003B5D7A" w:rsidP="003B5D7A"/>
    <w:p w:rsidR="00D94CE8" w:rsidRDefault="00D94CE8" w:rsidP="003B5D7A"/>
    <w:p w:rsidR="007838A6" w:rsidRPr="00CB77EF" w:rsidRDefault="007838A6" w:rsidP="00CB77EF">
      <w:pPr>
        <w:widowControl w:val="0"/>
        <w:tabs>
          <w:tab w:val="left" w:pos="720"/>
          <w:tab w:val="left" w:pos="9504"/>
        </w:tabs>
        <w:autoSpaceDE w:val="0"/>
        <w:autoSpaceDN w:val="0"/>
        <w:adjustRightInd w:val="0"/>
        <w:spacing w:line="360" w:lineRule="auto"/>
        <w:jc w:val="both"/>
        <w:rPr>
          <w:rFonts w:ascii="Verdana" w:hAnsi="Verdana"/>
          <w:sz w:val="22"/>
          <w:szCs w:val="22"/>
        </w:rPr>
      </w:pPr>
    </w:p>
    <w:sectPr w:rsidR="007838A6" w:rsidRPr="00CB77EF">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5C9E6A66"/>
    <w:multiLevelType w:val="hybridMultilevel"/>
    <w:tmpl w:val="54583344"/>
    <w:lvl w:ilvl="0" w:tplc="0408000F">
      <w:start w:val="1"/>
      <w:numFmt w:val="decimal"/>
      <w:lvlText w:val="%1."/>
      <w:lvlJc w:val="left"/>
      <w:pPr>
        <w:tabs>
          <w:tab w:val="num" w:pos="720"/>
        </w:tabs>
        <w:ind w:left="720" w:hanging="360"/>
      </w:pPr>
    </w:lvl>
    <w:lvl w:ilvl="1" w:tplc="EB4A1868">
      <w:start w:val="6"/>
      <w:numFmt w:val="decimal"/>
      <w:lvlText w:val="%2."/>
      <w:lvlJc w:val="left"/>
      <w:pPr>
        <w:tabs>
          <w:tab w:val="num" w:pos="1440"/>
        </w:tabs>
        <w:ind w:left="1440" w:hanging="36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22F"/>
    <w:rsid w:val="00051E63"/>
    <w:rsid w:val="00061E22"/>
    <w:rsid w:val="000C463B"/>
    <w:rsid w:val="000D2749"/>
    <w:rsid w:val="000E148C"/>
    <w:rsid w:val="000F6C69"/>
    <w:rsid w:val="001370DA"/>
    <w:rsid w:val="00165E50"/>
    <w:rsid w:val="001705C8"/>
    <w:rsid w:val="001A2CF4"/>
    <w:rsid w:val="001E32AB"/>
    <w:rsid w:val="001E78CB"/>
    <w:rsid w:val="002038D1"/>
    <w:rsid w:val="00211191"/>
    <w:rsid w:val="002163AC"/>
    <w:rsid w:val="002402BF"/>
    <w:rsid w:val="0026036E"/>
    <w:rsid w:val="00286A70"/>
    <w:rsid w:val="002965C8"/>
    <w:rsid w:val="002D500B"/>
    <w:rsid w:val="003007C9"/>
    <w:rsid w:val="003115FE"/>
    <w:rsid w:val="0031637A"/>
    <w:rsid w:val="00330123"/>
    <w:rsid w:val="00330887"/>
    <w:rsid w:val="003421DE"/>
    <w:rsid w:val="003441E4"/>
    <w:rsid w:val="00354C04"/>
    <w:rsid w:val="003611FE"/>
    <w:rsid w:val="00371D92"/>
    <w:rsid w:val="00380C11"/>
    <w:rsid w:val="00383E29"/>
    <w:rsid w:val="003A05A3"/>
    <w:rsid w:val="003B5D7A"/>
    <w:rsid w:val="003D0387"/>
    <w:rsid w:val="003F2197"/>
    <w:rsid w:val="003F3FD4"/>
    <w:rsid w:val="00413167"/>
    <w:rsid w:val="00436A10"/>
    <w:rsid w:val="0043711D"/>
    <w:rsid w:val="00466825"/>
    <w:rsid w:val="00470B95"/>
    <w:rsid w:val="004715AD"/>
    <w:rsid w:val="004A02E7"/>
    <w:rsid w:val="004A62C4"/>
    <w:rsid w:val="004A7F29"/>
    <w:rsid w:val="004C04D5"/>
    <w:rsid w:val="004C5028"/>
    <w:rsid w:val="004E1F30"/>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766CE"/>
    <w:rsid w:val="006805F2"/>
    <w:rsid w:val="006D38F4"/>
    <w:rsid w:val="006D6FFE"/>
    <w:rsid w:val="006F35CB"/>
    <w:rsid w:val="006F5746"/>
    <w:rsid w:val="00720192"/>
    <w:rsid w:val="007244DC"/>
    <w:rsid w:val="00741B10"/>
    <w:rsid w:val="00741F69"/>
    <w:rsid w:val="00743185"/>
    <w:rsid w:val="00745D4B"/>
    <w:rsid w:val="007623B2"/>
    <w:rsid w:val="00777642"/>
    <w:rsid w:val="007838A6"/>
    <w:rsid w:val="00785300"/>
    <w:rsid w:val="008010D6"/>
    <w:rsid w:val="00822331"/>
    <w:rsid w:val="008264AD"/>
    <w:rsid w:val="0087008F"/>
    <w:rsid w:val="00895835"/>
    <w:rsid w:val="00897083"/>
    <w:rsid w:val="008A68E2"/>
    <w:rsid w:val="008C321F"/>
    <w:rsid w:val="008D73E9"/>
    <w:rsid w:val="00927F15"/>
    <w:rsid w:val="00977CEB"/>
    <w:rsid w:val="0098109D"/>
    <w:rsid w:val="009840DA"/>
    <w:rsid w:val="00993058"/>
    <w:rsid w:val="009C293A"/>
    <w:rsid w:val="009C5561"/>
    <w:rsid w:val="00A2676F"/>
    <w:rsid w:val="00A6108A"/>
    <w:rsid w:val="00A6477F"/>
    <w:rsid w:val="00A81040"/>
    <w:rsid w:val="00AB1E4C"/>
    <w:rsid w:val="00AC68AA"/>
    <w:rsid w:val="00AD098D"/>
    <w:rsid w:val="00AE4C70"/>
    <w:rsid w:val="00B2559F"/>
    <w:rsid w:val="00B30B4A"/>
    <w:rsid w:val="00B45D09"/>
    <w:rsid w:val="00B64637"/>
    <w:rsid w:val="00B673CB"/>
    <w:rsid w:val="00B75C81"/>
    <w:rsid w:val="00B802E4"/>
    <w:rsid w:val="00B902D7"/>
    <w:rsid w:val="00BA25B4"/>
    <w:rsid w:val="00BA262D"/>
    <w:rsid w:val="00BA42DF"/>
    <w:rsid w:val="00BF77AA"/>
    <w:rsid w:val="00C0084B"/>
    <w:rsid w:val="00C23EA5"/>
    <w:rsid w:val="00C24A04"/>
    <w:rsid w:val="00C27C7D"/>
    <w:rsid w:val="00C30FDF"/>
    <w:rsid w:val="00C3419C"/>
    <w:rsid w:val="00C417BD"/>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91CA2"/>
    <w:rsid w:val="00D94CE8"/>
    <w:rsid w:val="00D96E76"/>
    <w:rsid w:val="00DC229D"/>
    <w:rsid w:val="00E20E31"/>
    <w:rsid w:val="00E326C8"/>
    <w:rsid w:val="00E7253C"/>
    <w:rsid w:val="00E9532D"/>
    <w:rsid w:val="00EA2D4A"/>
    <w:rsid w:val="00EA6750"/>
    <w:rsid w:val="00ED3CD4"/>
    <w:rsid w:val="00EE44D9"/>
    <w:rsid w:val="00EE611F"/>
    <w:rsid w:val="00F10482"/>
    <w:rsid w:val="00F2446B"/>
    <w:rsid w:val="00F3602B"/>
    <w:rsid w:val="00F57058"/>
    <w:rsid w:val="00F65360"/>
    <w:rsid w:val="00F716FC"/>
    <w:rsid w:val="00F85DE7"/>
    <w:rsid w:val="00F917CE"/>
    <w:rsid w:val="00FC10CD"/>
    <w:rsid w:val="00FC4880"/>
    <w:rsid w:val="00FF4CCB"/>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paragraph" w:styleId="3">
    <w:name w:val="Body Text 3"/>
    <w:basedOn w:val="a"/>
    <w:link w:val="3Char"/>
    <w:rsid w:val="00C23EA5"/>
    <w:pPr>
      <w:spacing w:after="120"/>
    </w:pPr>
    <w:rPr>
      <w:sz w:val="16"/>
      <w:szCs w:val="16"/>
    </w:rPr>
  </w:style>
  <w:style w:type="character" w:customStyle="1" w:styleId="3Char">
    <w:name w:val="Σώμα κείμενου 3 Char"/>
    <w:basedOn w:val="a0"/>
    <w:link w:val="3"/>
    <w:rsid w:val="00C23EA5"/>
    <w:rPr>
      <w:sz w:val="16"/>
      <w:szCs w:val="16"/>
    </w:rPr>
  </w:style>
  <w:style w:type="character" w:customStyle="1" w:styleId="Char">
    <w:name w:val="Σώμα κειμένου Char"/>
    <w:link w:val="a4"/>
    <w:rsid w:val="009C293A"/>
    <w:rPr>
      <w:rFonts w:ascii="Arial"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921</Words>
  <Characters>6242</Characters>
  <Application>Microsoft Office Word</Application>
  <DocSecurity>0</DocSecurity>
  <Lines>52</Lines>
  <Paragraphs>14</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2013-09-18T07:14:00Z</cp:lastPrinted>
  <dcterms:created xsi:type="dcterms:W3CDTF">2015-01-14T11:11:00Z</dcterms:created>
  <dcterms:modified xsi:type="dcterms:W3CDTF">2015-01-14T11:11:00Z</dcterms:modified>
</cp:coreProperties>
</file>