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893"/>
        <w:tblW w:w="0" w:type="auto"/>
        <w:tblLayout w:type="fixed"/>
        <w:tblLook w:val="0000" w:firstRow="0" w:lastRow="0" w:firstColumn="0" w:lastColumn="0" w:noHBand="0" w:noVBand="0"/>
      </w:tblPr>
      <w:tblGrid>
        <w:gridCol w:w="5688"/>
        <w:gridCol w:w="4994"/>
      </w:tblGrid>
      <w:tr w:rsidR="00981DFA">
        <w:tblPrEx>
          <w:tblCellMar>
            <w:top w:w="0" w:type="dxa"/>
            <w:bottom w:w="0" w:type="dxa"/>
          </w:tblCellMar>
        </w:tblPrEx>
        <w:trPr>
          <w:trHeight w:val="207"/>
        </w:trPr>
        <w:tc>
          <w:tcPr>
            <w:tcW w:w="5688" w:type="dxa"/>
          </w:tcPr>
          <w:p w:rsidR="00981DFA" w:rsidRPr="00AC237F" w:rsidRDefault="00981DFA" w:rsidP="00981DFA">
            <w:pPr>
              <w:widowControl w:val="0"/>
              <w:tabs>
                <w:tab w:val="left" w:pos="9504"/>
              </w:tabs>
              <w:autoSpaceDE w:val="0"/>
              <w:autoSpaceDN w:val="0"/>
              <w:adjustRightInd w:val="0"/>
              <w:rPr>
                <w:color w:val="000000"/>
                <w:sz w:val="22"/>
                <w:szCs w:val="22"/>
              </w:rPr>
            </w:pPr>
            <w:r w:rsidRPr="00AC237F">
              <w:rPr>
                <w:b/>
                <w:color w:val="000000"/>
                <w:sz w:val="22"/>
                <w:szCs w:val="22"/>
              </w:rPr>
              <w:t>ΕΛΛΗΝΙΚΗ ΔΗΜΟΚΡΑΤΙΑ</w:t>
            </w:r>
          </w:p>
        </w:tc>
        <w:tc>
          <w:tcPr>
            <w:tcW w:w="4994" w:type="dxa"/>
          </w:tcPr>
          <w:p w:rsidR="00981DFA" w:rsidRPr="0031637A" w:rsidRDefault="00981DFA" w:rsidP="00981DFA">
            <w:pPr>
              <w:rPr>
                <w:sz w:val="22"/>
                <w:lang w:val="en-US"/>
              </w:rPr>
            </w:pPr>
          </w:p>
        </w:tc>
      </w:tr>
      <w:tr w:rsidR="00981DFA" w:rsidRPr="00AC237F">
        <w:tblPrEx>
          <w:tblCellMar>
            <w:top w:w="0" w:type="dxa"/>
            <w:bottom w:w="0" w:type="dxa"/>
          </w:tblCellMar>
        </w:tblPrEx>
        <w:trPr>
          <w:trHeight w:val="207"/>
        </w:trPr>
        <w:tc>
          <w:tcPr>
            <w:tcW w:w="5688" w:type="dxa"/>
          </w:tcPr>
          <w:p w:rsidR="00981DFA" w:rsidRPr="00AC237F" w:rsidRDefault="00981DFA" w:rsidP="00981DFA">
            <w:pPr>
              <w:widowControl w:val="0"/>
              <w:tabs>
                <w:tab w:val="left" w:pos="9504"/>
              </w:tabs>
              <w:autoSpaceDE w:val="0"/>
              <w:autoSpaceDN w:val="0"/>
              <w:adjustRightInd w:val="0"/>
              <w:rPr>
                <w:b/>
                <w:bCs/>
                <w:color w:val="000000"/>
                <w:sz w:val="22"/>
                <w:szCs w:val="22"/>
              </w:rPr>
            </w:pPr>
            <w:r w:rsidRPr="00AC237F">
              <w:rPr>
                <w:b/>
                <w:bCs/>
                <w:color w:val="000000"/>
                <w:sz w:val="22"/>
                <w:szCs w:val="22"/>
              </w:rPr>
              <w:t>ΕΠΙΜΕΛΗΤΗΡΙΟ</w:t>
            </w:r>
            <w:r>
              <w:rPr>
                <w:b/>
                <w:bCs/>
                <w:color w:val="000000"/>
                <w:sz w:val="22"/>
                <w:szCs w:val="22"/>
              </w:rPr>
              <w:t xml:space="preserve">  ΞΑΝΘΗΣ</w:t>
            </w:r>
          </w:p>
          <w:p w:rsidR="00981DFA" w:rsidRPr="00AC237F" w:rsidRDefault="00981DFA" w:rsidP="00981DFA">
            <w:pPr>
              <w:widowControl w:val="0"/>
              <w:tabs>
                <w:tab w:val="left" w:pos="9504"/>
              </w:tabs>
              <w:autoSpaceDE w:val="0"/>
              <w:autoSpaceDN w:val="0"/>
              <w:adjustRightInd w:val="0"/>
              <w:rPr>
                <w:b/>
                <w:bCs/>
                <w:color w:val="000000"/>
                <w:sz w:val="22"/>
                <w:szCs w:val="22"/>
              </w:rPr>
            </w:pPr>
            <w:r w:rsidRPr="00AC237F">
              <w:rPr>
                <w:b/>
                <w:bCs/>
                <w:color w:val="000000"/>
                <w:sz w:val="22"/>
                <w:szCs w:val="22"/>
              </w:rPr>
              <w:t>ΥΠΗΡΕΣΙΑ ΓΕΝΙΚΟΥ ΕΜΠΟΡΙΚΟΥ ΜΗΤΡΩΟΥ</w:t>
            </w:r>
          </w:p>
        </w:tc>
        <w:tc>
          <w:tcPr>
            <w:tcW w:w="4994" w:type="dxa"/>
          </w:tcPr>
          <w:p w:rsidR="00981DFA" w:rsidRPr="00AC237F" w:rsidRDefault="00981DFA" w:rsidP="00981DFA">
            <w:pPr>
              <w:widowControl w:val="0"/>
              <w:tabs>
                <w:tab w:val="left" w:pos="9504"/>
              </w:tabs>
              <w:autoSpaceDE w:val="0"/>
              <w:autoSpaceDN w:val="0"/>
              <w:adjustRightInd w:val="0"/>
              <w:rPr>
                <w:b/>
                <w:bCs/>
                <w:color w:val="000000"/>
                <w:sz w:val="22"/>
                <w:szCs w:val="22"/>
              </w:rPr>
            </w:pPr>
          </w:p>
          <w:p w:rsidR="00981DFA" w:rsidRPr="00AC237F" w:rsidRDefault="00981DFA" w:rsidP="00981DFA">
            <w:pPr>
              <w:widowControl w:val="0"/>
              <w:tabs>
                <w:tab w:val="left" w:pos="9504"/>
              </w:tabs>
              <w:autoSpaceDE w:val="0"/>
              <w:autoSpaceDN w:val="0"/>
              <w:adjustRightInd w:val="0"/>
              <w:rPr>
                <w:b/>
                <w:bCs/>
                <w:color w:val="000000"/>
                <w:sz w:val="22"/>
                <w:szCs w:val="22"/>
              </w:rPr>
            </w:pPr>
          </w:p>
          <w:p w:rsidR="00981DFA" w:rsidRPr="00ED002A" w:rsidRDefault="00981DFA" w:rsidP="00981DFA">
            <w:pPr>
              <w:widowControl w:val="0"/>
              <w:tabs>
                <w:tab w:val="left" w:pos="9504"/>
              </w:tabs>
              <w:autoSpaceDE w:val="0"/>
              <w:autoSpaceDN w:val="0"/>
              <w:adjustRightInd w:val="0"/>
              <w:rPr>
                <w:b/>
                <w:bCs/>
                <w:color w:val="000000"/>
                <w:sz w:val="22"/>
                <w:szCs w:val="22"/>
              </w:rPr>
            </w:pPr>
            <w:r>
              <w:rPr>
                <w:b/>
                <w:bCs/>
                <w:color w:val="000000"/>
                <w:sz w:val="22"/>
                <w:szCs w:val="22"/>
              </w:rPr>
              <w:t>ΞΑΝΘΗ</w:t>
            </w:r>
            <w:r w:rsidRPr="00AC237F">
              <w:rPr>
                <w:b/>
                <w:bCs/>
                <w:color w:val="000000"/>
                <w:sz w:val="22"/>
                <w:szCs w:val="22"/>
                <w:lang w:val="en-GB"/>
              </w:rPr>
              <w:t>,</w:t>
            </w:r>
            <w:r>
              <w:rPr>
                <w:b/>
                <w:bCs/>
                <w:color w:val="000000"/>
                <w:sz w:val="22"/>
                <w:szCs w:val="22"/>
              </w:rPr>
              <w:t xml:space="preserve"> </w:t>
            </w:r>
            <w:r w:rsidR="009D2831">
              <w:rPr>
                <w:b/>
                <w:bCs/>
                <w:color w:val="000000"/>
                <w:sz w:val="22"/>
                <w:szCs w:val="22"/>
              </w:rPr>
              <w:t>18/12/2014</w:t>
            </w:r>
          </w:p>
          <w:p w:rsidR="00981DFA" w:rsidRPr="00AC237F" w:rsidRDefault="00981DFA" w:rsidP="009D2831">
            <w:pPr>
              <w:widowControl w:val="0"/>
              <w:tabs>
                <w:tab w:val="left" w:pos="9504"/>
              </w:tabs>
              <w:autoSpaceDE w:val="0"/>
              <w:autoSpaceDN w:val="0"/>
              <w:adjustRightInd w:val="0"/>
              <w:rPr>
                <w:b/>
                <w:bCs/>
                <w:color w:val="000000"/>
                <w:sz w:val="22"/>
                <w:szCs w:val="22"/>
                <w:lang w:val="en-GB"/>
              </w:rPr>
            </w:pPr>
            <w:proofErr w:type="spellStart"/>
            <w:r w:rsidRPr="00AC237F">
              <w:rPr>
                <w:b/>
                <w:bCs/>
                <w:color w:val="000000"/>
                <w:sz w:val="22"/>
                <w:szCs w:val="22"/>
              </w:rPr>
              <w:t>Αριθ</w:t>
            </w:r>
            <w:proofErr w:type="spellEnd"/>
            <w:r w:rsidRPr="00AC237F">
              <w:rPr>
                <w:b/>
                <w:bCs/>
                <w:color w:val="000000"/>
                <w:sz w:val="22"/>
                <w:szCs w:val="22"/>
                <w:lang w:val="en-GB"/>
              </w:rPr>
              <w:t xml:space="preserve">. </w:t>
            </w:r>
            <w:proofErr w:type="spellStart"/>
            <w:r w:rsidRPr="00AC237F">
              <w:rPr>
                <w:b/>
                <w:bCs/>
                <w:color w:val="000000"/>
                <w:sz w:val="22"/>
                <w:szCs w:val="22"/>
              </w:rPr>
              <w:t>Πρωτ</w:t>
            </w:r>
            <w:proofErr w:type="spellEnd"/>
            <w:r w:rsidRPr="00AC237F">
              <w:rPr>
                <w:b/>
                <w:bCs/>
                <w:color w:val="000000"/>
                <w:sz w:val="22"/>
                <w:szCs w:val="22"/>
                <w:lang w:val="en-GB"/>
              </w:rPr>
              <w:t>. :</w:t>
            </w:r>
            <w:r>
              <w:rPr>
                <w:b/>
                <w:bCs/>
                <w:color w:val="000000"/>
                <w:sz w:val="22"/>
                <w:szCs w:val="22"/>
              </w:rPr>
              <w:t>Φ.315/</w:t>
            </w:r>
            <w:r w:rsidR="009D2831">
              <w:rPr>
                <w:b/>
                <w:bCs/>
                <w:color w:val="000000"/>
                <w:sz w:val="22"/>
                <w:szCs w:val="22"/>
              </w:rPr>
              <w:t>6557</w:t>
            </w:r>
          </w:p>
        </w:tc>
      </w:tr>
      <w:tr w:rsidR="00981DFA" w:rsidRPr="00AC237F">
        <w:tblPrEx>
          <w:tblCellMar>
            <w:top w:w="0" w:type="dxa"/>
            <w:bottom w:w="0" w:type="dxa"/>
          </w:tblCellMar>
        </w:tblPrEx>
        <w:tc>
          <w:tcPr>
            <w:tcW w:w="5688" w:type="dxa"/>
          </w:tcPr>
          <w:p w:rsidR="00981DFA" w:rsidRPr="00AC237F" w:rsidRDefault="00981DFA" w:rsidP="00981DFA">
            <w:pPr>
              <w:widowControl w:val="0"/>
              <w:tabs>
                <w:tab w:val="left" w:pos="9504"/>
              </w:tabs>
              <w:autoSpaceDE w:val="0"/>
              <w:autoSpaceDN w:val="0"/>
              <w:adjustRightInd w:val="0"/>
              <w:rPr>
                <w:b/>
                <w:bCs/>
                <w:color w:val="000000"/>
                <w:sz w:val="22"/>
                <w:szCs w:val="22"/>
              </w:rPr>
            </w:pPr>
          </w:p>
        </w:tc>
        <w:tc>
          <w:tcPr>
            <w:tcW w:w="4994" w:type="dxa"/>
          </w:tcPr>
          <w:p w:rsidR="00981DFA" w:rsidRPr="00AC237F" w:rsidRDefault="00981DFA" w:rsidP="00981DFA">
            <w:pPr>
              <w:widowControl w:val="0"/>
              <w:tabs>
                <w:tab w:val="left" w:pos="9504"/>
              </w:tabs>
              <w:autoSpaceDE w:val="0"/>
              <w:autoSpaceDN w:val="0"/>
              <w:adjustRightInd w:val="0"/>
              <w:rPr>
                <w:b/>
                <w:bCs/>
                <w:color w:val="000000"/>
                <w:sz w:val="22"/>
                <w:szCs w:val="22"/>
                <w:lang w:val="en-GB"/>
              </w:rPr>
            </w:pPr>
          </w:p>
        </w:tc>
      </w:tr>
    </w:tbl>
    <w:p w:rsidR="00AC237F" w:rsidRPr="00AC237F" w:rsidRDefault="00AC237F" w:rsidP="00AC237F">
      <w:pPr>
        <w:widowControl w:val="0"/>
        <w:tabs>
          <w:tab w:val="left" w:pos="9504"/>
        </w:tabs>
        <w:autoSpaceDE w:val="0"/>
        <w:autoSpaceDN w:val="0"/>
        <w:adjustRightInd w:val="0"/>
        <w:rPr>
          <w:b/>
          <w:bCs/>
          <w:color w:val="000000"/>
          <w:sz w:val="22"/>
          <w:szCs w:val="22"/>
          <w:lang w:val="en-US"/>
        </w:rPr>
      </w:pPr>
      <w:r w:rsidRPr="00AC237F">
        <w:rPr>
          <w:b/>
          <w:bCs/>
          <w:color w:val="000000"/>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45pt;margin-top:0;width:42.8pt;height:42.8pt;z-index:1;mso-position-horizontal-relative:text;mso-position-vertical-relative:text">
            <v:imagedata r:id="rId5" o:title=""/>
            <w10:wrap type="topAndBottom"/>
          </v:shape>
        </w:pict>
      </w:r>
      <w:r w:rsidRPr="00AC237F">
        <w:rPr>
          <w:b/>
          <w:bCs/>
          <w:color w:val="000000"/>
          <w:sz w:val="22"/>
          <w:szCs w:val="22"/>
          <w:lang w:val="en-US"/>
        </w:rPr>
        <w:t xml:space="preserve">                                                                                                                                                                                                             </w:t>
      </w:r>
    </w:p>
    <w:tbl>
      <w:tblPr>
        <w:tblpPr w:leftFromText="180" w:rightFromText="180" w:vertAnchor="text" w:horzAnchor="margin" w:tblpY="165"/>
        <w:tblW w:w="0" w:type="auto"/>
        <w:tblLayout w:type="fixed"/>
        <w:tblLook w:val="0000" w:firstRow="0" w:lastRow="0" w:firstColumn="0" w:lastColumn="0" w:noHBand="0" w:noVBand="0"/>
      </w:tblPr>
      <w:tblGrid>
        <w:gridCol w:w="2802"/>
        <w:gridCol w:w="2526"/>
      </w:tblGrid>
      <w:tr w:rsidR="00AC237F" w:rsidRPr="00776FB4" w:rsidTr="003B2BC8">
        <w:tblPrEx>
          <w:tblCellMar>
            <w:top w:w="0" w:type="dxa"/>
            <w:bottom w:w="0" w:type="dxa"/>
          </w:tblCellMar>
        </w:tblPrEx>
        <w:tc>
          <w:tcPr>
            <w:tcW w:w="2802" w:type="dxa"/>
          </w:tcPr>
          <w:p w:rsidR="00AC237F" w:rsidRPr="00AC237F" w:rsidRDefault="00AC237F" w:rsidP="00AC237F">
            <w:pPr>
              <w:widowControl w:val="0"/>
              <w:tabs>
                <w:tab w:val="left" w:pos="9504"/>
              </w:tabs>
              <w:autoSpaceDE w:val="0"/>
              <w:autoSpaceDN w:val="0"/>
              <w:adjustRightInd w:val="0"/>
              <w:rPr>
                <w:b/>
                <w:bCs/>
                <w:color w:val="000000"/>
                <w:sz w:val="22"/>
                <w:szCs w:val="22"/>
              </w:rPr>
            </w:pPr>
            <w:proofErr w:type="spellStart"/>
            <w:r w:rsidRPr="00AC237F">
              <w:rPr>
                <w:b/>
                <w:bCs/>
                <w:color w:val="000000"/>
                <w:sz w:val="22"/>
                <w:szCs w:val="22"/>
              </w:rPr>
              <w:t>Ταχ</w:t>
            </w:r>
            <w:proofErr w:type="spellEnd"/>
            <w:r w:rsidRPr="00AC237F">
              <w:rPr>
                <w:b/>
                <w:bCs/>
                <w:color w:val="000000"/>
                <w:sz w:val="22"/>
                <w:szCs w:val="22"/>
              </w:rPr>
              <w:t xml:space="preserve">. </w:t>
            </w:r>
            <w:proofErr w:type="spellStart"/>
            <w:r w:rsidRPr="00AC237F">
              <w:rPr>
                <w:b/>
                <w:bCs/>
                <w:color w:val="000000"/>
                <w:sz w:val="22"/>
                <w:szCs w:val="22"/>
              </w:rPr>
              <w:t>Δ.νση</w:t>
            </w:r>
            <w:proofErr w:type="spellEnd"/>
            <w:r w:rsidRPr="00AC237F">
              <w:rPr>
                <w:b/>
                <w:bCs/>
                <w:color w:val="000000"/>
                <w:sz w:val="22"/>
                <w:szCs w:val="22"/>
              </w:rPr>
              <w:tab/>
              <w:t xml:space="preserve">                :            </w:t>
            </w:r>
          </w:p>
        </w:tc>
        <w:tc>
          <w:tcPr>
            <w:tcW w:w="2526" w:type="dxa"/>
          </w:tcPr>
          <w:p w:rsidR="00AC237F" w:rsidRPr="00776FB4" w:rsidRDefault="00776FB4" w:rsidP="00776FB4">
            <w:pPr>
              <w:widowControl w:val="0"/>
              <w:tabs>
                <w:tab w:val="left" w:pos="9504"/>
              </w:tabs>
              <w:autoSpaceDE w:val="0"/>
              <w:autoSpaceDN w:val="0"/>
              <w:adjustRightInd w:val="0"/>
              <w:rPr>
                <w:b/>
                <w:bCs/>
                <w:color w:val="000000"/>
                <w:sz w:val="22"/>
                <w:szCs w:val="22"/>
              </w:rPr>
            </w:pPr>
            <w:proofErr w:type="spellStart"/>
            <w:r>
              <w:rPr>
                <w:b/>
                <w:bCs/>
                <w:color w:val="000000"/>
                <w:sz w:val="22"/>
                <w:szCs w:val="22"/>
              </w:rPr>
              <w:t>Βασ</w:t>
            </w:r>
            <w:proofErr w:type="spellEnd"/>
            <w:r>
              <w:rPr>
                <w:b/>
                <w:bCs/>
                <w:color w:val="000000"/>
                <w:sz w:val="22"/>
                <w:szCs w:val="22"/>
              </w:rPr>
              <w:t xml:space="preserve">. </w:t>
            </w:r>
            <w:proofErr w:type="spellStart"/>
            <w:r>
              <w:rPr>
                <w:b/>
                <w:bCs/>
                <w:color w:val="000000"/>
                <w:sz w:val="22"/>
                <w:szCs w:val="22"/>
              </w:rPr>
              <w:t>Κωω</w:t>
            </w:r>
            <w:proofErr w:type="spellEnd"/>
            <w:r>
              <w:rPr>
                <w:b/>
                <w:bCs/>
                <w:color w:val="000000"/>
                <w:sz w:val="22"/>
                <w:szCs w:val="22"/>
              </w:rPr>
              <w:t>/νου 1</w:t>
            </w:r>
          </w:p>
        </w:tc>
      </w:tr>
      <w:tr w:rsidR="00AC237F" w:rsidRPr="00AC237F" w:rsidTr="003B2BC8">
        <w:tblPrEx>
          <w:tblCellMar>
            <w:top w:w="0" w:type="dxa"/>
            <w:bottom w:w="0" w:type="dxa"/>
          </w:tblCellMar>
        </w:tblPrEx>
        <w:tc>
          <w:tcPr>
            <w:tcW w:w="2802" w:type="dxa"/>
          </w:tcPr>
          <w:p w:rsidR="00AC237F" w:rsidRPr="00AC237F" w:rsidRDefault="00AC237F" w:rsidP="00AC237F">
            <w:pPr>
              <w:widowControl w:val="0"/>
              <w:tabs>
                <w:tab w:val="left" w:pos="9504"/>
              </w:tabs>
              <w:autoSpaceDE w:val="0"/>
              <w:autoSpaceDN w:val="0"/>
              <w:adjustRightInd w:val="0"/>
              <w:rPr>
                <w:b/>
                <w:bCs/>
                <w:color w:val="000000"/>
                <w:sz w:val="22"/>
                <w:szCs w:val="22"/>
              </w:rPr>
            </w:pPr>
            <w:proofErr w:type="spellStart"/>
            <w:r w:rsidRPr="00AC237F">
              <w:rPr>
                <w:b/>
                <w:bCs/>
                <w:color w:val="000000"/>
                <w:sz w:val="22"/>
                <w:szCs w:val="22"/>
              </w:rPr>
              <w:t>Ταχ</w:t>
            </w:r>
            <w:proofErr w:type="spellEnd"/>
            <w:r w:rsidRPr="00AC237F">
              <w:rPr>
                <w:b/>
                <w:bCs/>
                <w:color w:val="000000"/>
                <w:sz w:val="22"/>
                <w:szCs w:val="22"/>
              </w:rPr>
              <w:t xml:space="preserve">. Κώδικας                     : </w:t>
            </w:r>
          </w:p>
        </w:tc>
        <w:tc>
          <w:tcPr>
            <w:tcW w:w="2526" w:type="dxa"/>
          </w:tcPr>
          <w:p w:rsidR="00AC237F" w:rsidRPr="00AC237F" w:rsidRDefault="00776FB4" w:rsidP="00AC237F">
            <w:pPr>
              <w:widowControl w:val="0"/>
              <w:tabs>
                <w:tab w:val="left" w:pos="9504"/>
              </w:tabs>
              <w:autoSpaceDE w:val="0"/>
              <w:autoSpaceDN w:val="0"/>
              <w:adjustRightInd w:val="0"/>
              <w:rPr>
                <w:b/>
                <w:bCs/>
                <w:color w:val="000000"/>
                <w:sz w:val="22"/>
                <w:szCs w:val="22"/>
              </w:rPr>
            </w:pPr>
            <w:r>
              <w:rPr>
                <w:b/>
                <w:bCs/>
                <w:color w:val="000000"/>
                <w:sz w:val="22"/>
                <w:szCs w:val="22"/>
              </w:rPr>
              <w:t>67100</w:t>
            </w:r>
          </w:p>
        </w:tc>
      </w:tr>
      <w:tr w:rsidR="00AC237F" w:rsidRPr="00AC237F" w:rsidTr="003B2BC8">
        <w:tblPrEx>
          <w:tblCellMar>
            <w:top w:w="0" w:type="dxa"/>
            <w:bottom w:w="0" w:type="dxa"/>
          </w:tblCellMar>
        </w:tblPrEx>
        <w:tc>
          <w:tcPr>
            <w:tcW w:w="2802" w:type="dxa"/>
          </w:tcPr>
          <w:p w:rsidR="00AC237F" w:rsidRPr="00AC237F" w:rsidRDefault="003B2BC8" w:rsidP="00AC237F">
            <w:pPr>
              <w:widowControl w:val="0"/>
              <w:tabs>
                <w:tab w:val="left" w:pos="9504"/>
              </w:tabs>
              <w:autoSpaceDE w:val="0"/>
              <w:autoSpaceDN w:val="0"/>
              <w:adjustRightInd w:val="0"/>
              <w:rPr>
                <w:b/>
                <w:bCs/>
                <w:color w:val="000000"/>
                <w:sz w:val="22"/>
                <w:szCs w:val="22"/>
              </w:rPr>
            </w:pPr>
            <w:r>
              <w:rPr>
                <w:b/>
                <w:bCs/>
                <w:color w:val="000000"/>
                <w:sz w:val="22"/>
                <w:szCs w:val="22"/>
              </w:rPr>
              <w:t>Αρμόδι</w:t>
            </w:r>
            <w:r w:rsidR="00981DFA">
              <w:rPr>
                <w:b/>
                <w:bCs/>
                <w:color w:val="000000"/>
                <w:sz w:val="22"/>
                <w:szCs w:val="22"/>
              </w:rPr>
              <w:t>α</w:t>
            </w:r>
            <w:r>
              <w:rPr>
                <w:b/>
                <w:bCs/>
                <w:color w:val="000000"/>
                <w:sz w:val="22"/>
                <w:szCs w:val="22"/>
              </w:rPr>
              <w:t xml:space="preserve"> για την καταχώρηση</w:t>
            </w:r>
            <w:r w:rsidR="00577F54">
              <w:rPr>
                <w:b/>
                <w:bCs/>
                <w:color w:val="000000"/>
                <w:sz w:val="22"/>
                <w:szCs w:val="22"/>
              </w:rPr>
              <w:t xml:space="preserve"> :</w:t>
            </w:r>
            <w:r w:rsidR="00AC237F" w:rsidRPr="00AC237F">
              <w:rPr>
                <w:b/>
                <w:bCs/>
                <w:color w:val="000000"/>
                <w:sz w:val="22"/>
                <w:szCs w:val="22"/>
              </w:rPr>
              <w:tab/>
              <w:t xml:space="preserve">                :</w:t>
            </w:r>
          </w:p>
        </w:tc>
        <w:tc>
          <w:tcPr>
            <w:tcW w:w="2526" w:type="dxa"/>
          </w:tcPr>
          <w:p w:rsidR="00AC237F" w:rsidRPr="00776FB4" w:rsidRDefault="00776FB4" w:rsidP="00AC237F">
            <w:pPr>
              <w:widowControl w:val="0"/>
              <w:tabs>
                <w:tab w:val="left" w:pos="9504"/>
              </w:tabs>
              <w:autoSpaceDE w:val="0"/>
              <w:autoSpaceDN w:val="0"/>
              <w:adjustRightInd w:val="0"/>
              <w:rPr>
                <w:b/>
                <w:bCs/>
                <w:color w:val="000000"/>
                <w:sz w:val="22"/>
                <w:szCs w:val="22"/>
              </w:rPr>
            </w:pPr>
            <w:r>
              <w:rPr>
                <w:b/>
                <w:bCs/>
                <w:color w:val="000000"/>
                <w:sz w:val="22"/>
                <w:szCs w:val="22"/>
              </w:rPr>
              <w:t xml:space="preserve">Κα. Λ. </w:t>
            </w:r>
            <w:proofErr w:type="spellStart"/>
            <w:r>
              <w:rPr>
                <w:b/>
                <w:bCs/>
                <w:color w:val="000000"/>
                <w:sz w:val="22"/>
                <w:szCs w:val="22"/>
              </w:rPr>
              <w:t>Σιάκκα</w:t>
            </w:r>
            <w:proofErr w:type="spellEnd"/>
          </w:p>
        </w:tc>
      </w:tr>
      <w:tr w:rsidR="00AC237F" w:rsidRPr="00AC237F" w:rsidTr="003B2BC8">
        <w:tblPrEx>
          <w:tblCellMar>
            <w:top w:w="0" w:type="dxa"/>
            <w:bottom w:w="0" w:type="dxa"/>
          </w:tblCellMar>
        </w:tblPrEx>
        <w:tc>
          <w:tcPr>
            <w:tcW w:w="2802" w:type="dxa"/>
          </w:tcPr>
          <w:p w:rsidR="00AC237F" w:rsidRPr="00AC237F"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Τηλέφωνο</w:t>
            </w:r>
            <w:r w:rsidRPr="00AC237F">
              <w:rPr>
                <w:b/>
                <w:bCs/>
                <w:color w:val="000000"/>
                <w:sz w:val="22"/>
                <w:szCs w:val="22"/>
              </w:rPr>
              <w:tab/>
              <w:t xml:space="preserve">                :</w:t>
            </w:r>
          </w:p>
        </w:tc>
        <w:tc>
          <w:tcPr>
            <w:tcW w:w="2526" w:type="dxa"/>
          </w:tcPr>
          <w:p w:rsidR="00AC237F" w:rsidRPr="00AC237F" w:rsidRDefault="00776FB4" w:rsidP="00AC237F">
            <w:pPr>
              <w:widowControl w:val="0"/>
              <w:tabs>
                <w:tab w:val="left" w:pos="9504"/>
              </w:tabs>
              <w:autoSpaceDE w:val="0"/>
              <w:autoSpaceDN w:val="0"/>
              <w:adjustRightInd w:val="0"/>
              <w:rPr>
                <w:b/>
                <w:bCs/>
                <w:color w:val="000000"/>
                <w:sz w:val="22"/>
                <w:szCs w:val="22"/>
              </w:rPr>
            </w:pPr>
            <w:r>
              <w:rPr>
                <w:b/>
                <w:bCs/>
                <w:color w:val="000000"/>
                <w:sz w:val="22"/>
                <w:szCs w:val="22"/>
              </w:rPr>
              <w:t>2541025105</w:t>
            </w:r>
          </w:p>
        </w:tc>
      </w:tr>
      <w:tr w:rsidR="00AC237F" w:rsidRPr="00AC237F" w:rsidTr="003B2BC8">
        <w:tblPrEx>
          <w:tblCellMar>
            <w:top w:w="0" w:type="dxa"/>
            <w:bottom w:w="0" w:type="dxa"/>
          </w:tblCellMar>
        </w:tblPrEx>
        <w:tc>
          <w:tcPr>
            <w:tcW w:w="2802" w:type="dxa"/>
          </w:tcPr>
          <w:p w:rsidR="00AC237F" w:rsidRPr="00AC237F" w:rsidRDefault="00AC237F" w:rsidP="00AC237F">
            <w:pPr>
              <w:widowControl w:val="0"/>
              <w:tabs>
                <w:tab w:val="left" w:pos="9504"/>
              </w:tabs>
              <w:autoSpaceDE w:val="0"/>
              <w:autoSpaceDN w:val="0"/>
              <w:adjustRightInd w:val="0"/>
              <w:rPr>
                <w:b/>
                <w:bCs/>
                <w:color w:val="000000"/>
                <w:sz w:val="22"/>
                <w:szCs w:val="22"/>
              </w:rPr>
            </w:pPr>
            <w:proofErr w:type="spellStart"/>
            <w:r w:rsidRPr="00AC237F">
              <w:rPr>
                <w:b/>
                <w:bCs/>
                <w:color w:val="000000"/>
                <w:sz w:val="22"/>
                <w:szCs w:val="22"/>
              </w:rPr>
              <w:t>Αριθμ</w:t>
            </w:r>
            <w:proofErr w:type="spellEnd"/>
            <w:r w:rsidRPr="00AC237F">
              <w:rPr>
                <w:b/>
                <w:bCs/>
                <w:color w:val="000000"/>
                <w:sz w:val="22"/>
                <w:szCs w:val="22"/>
              </w:rPr>
              <w:t xml:space="preserve">. </w:t>
            </w:r>
            <w:proofErr w:type="spellStart"/>
            <w:r w:rsidRPr="00AC237F">
              <w:rPr>
                <w:b/>
                <w:bCs/>
                <w:color w:val="000000"/>
                <w:sz w:val="22"/>
                <w:szCs w:val="22"/>
              </w:rPr>
              <w:t>συσκ</w:t>
            </w:r>
            <w:proofErr w:type="spellEnd"/>
            <w:r w:rsidRPr="00AC237F">
              <w:rPr>
                <w:b/>
                <w:bCs/>
                <w:color w:val="000000"/>
                <w:sz w:val="22"/>
                <w:szCs w:val="22"/>
              </w:rPr>
              <w:t xml:space="preserve">. </w:t>
            </w:r>
            <w:proofErr w:type="spellStart"/>
            <w:r w:rsidRPr="00AC237F">
              <w:rPr>
                <w:b/>
                <w:bCs/>
                <w:color w:val="000000"/>
                <w:sz w:val="22"/>
                <w:szCs w:val="22"/>
              </w:rPr>
              <w:t>Τηλ</w:t>
            </w:r>
            <w:proofErr w:type="spellEnd"/>
            <w:r w:rsidRPr="00AC237F">
              <w:rPr>
                <w:b/>
                <w:bCs/>
                <w:color w:val="000000"/>
                <w:sz w:val="22"/>
                <w:szCs w:val="22"/>
              </w:rPr>
              <w:t>/</w:t>
            </w:r>
            <w:proofErr w:type="spellStart"/>
            <w:r w:rsidRPr="00AC237F">
              <w:rPr>
                <w:b/>
                <w:bCs/>
                <w:color w:val="000000"/>
                <w:sz w:val="22"/>
                <w:szCs w:val="22"/>
              </w:rPr>
              <w:t>τυπίας</w:t>
            </w:r>
            <w:proofErr w:type="spellEnd"/>
            <w:r w:rsidRPr="00776FB4">
              <w:rPr>
                <w:b/>
                <w:bCs/>
                <w:color w:val="000000"/>
                <w:sz w:val="22"/>
                <w:szCs w:val="22"/>
              </w:rPr>
              <w:t xml:space="preserve"> </w:t>
            </w:r>
            <w:r w:rsidRPr="00AC237F">
              <w:rPr>
                <w:b/>
                <w:bCs/>
                <w:color w:val="000000"/>
                <w:sz w:val="22"/>
                <w:szCs w:val="22"/>
              </w:rPr>
              <w:t xml:space="preserve"> :</w:t>
            </w:r>
          </w:p>
        </w:tc>
        <w:tc>
          <w:tcPr>
            <w:tcW w:w="2526" w:type="dxa"/>
          </w:tcPr>
          <w:p w:rsidR="00AC237F" w:rsidRPr="00AC237F" w:rsidRDefault="00776FB4" w:rsidP="00AC237F">
            <w:pPr>
              <w:widowControl w:val="0"/>
              <w:tabs>
                <w:tab w:val="left" w:pos="9504"/>
              </w:tabs>
              <w:autoSpaceDE w:val="0"/>
              <w:autoSpaceDN w:val="0"/>
              <w:adjustRightInd w:val="0"/>
              <w:rPr>
                <w:b/>
                <w:bCs/>
                <w:color w:val="000000"/>
                <w:sz w:val="22"/>
                <w:szCs w:val="22"/>
              </w:rPr>
            </w:pPr>
            <w:r>
              <w:rPr>
                <w:b/>
                <w:bCs/>
                <w:color w:val="000000"/>
                <w:sz w:val="22"/>
                <w:szCs w:val="22"/>
              </w:rPr>
              <w:t>2541025987</w:t>
            </w:r>
          </w:p>
        </w:tc>
      </w:tr>
      <w:tr w:rsidR="00AC237F" w:rsidRPr="00776FB4" w:rsidTr="003B2BC8">
        <w:tblPrEx>
          <w:tblCellMar>
            <w:top w:w="0" w:type="dxa"/>
            <w:bottom w:w="0" w:type="dxa"/>
          </w:tblCellMar>
        </w:tblPrEx>
        <w:tc>
          <w:tcPr>
            <w:tcW w:w="2802" w:type="dxa"/>
          </w:tcPr>
          <w:p w:rsidR="00AC237F" w:rsidRPr="00AC237F"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Ηλεκτρονική Διεύθυνση   :</w:t>
            </w:r>
          </w:p>
        </w:tc>
        <w:tc>
          <w:tcPr>
            <w:tcW w:w="2526" w:type="dxa"/>
          </w:tcPr>
          <w:p w:rsidR="00AC237F" w:rsidRPr="00776FB4" w:rsidRDefault="00776FB4" w:rsidP="00AC237F">
            <w:pPr>
              <w:widowControl w:val="0"/>
              <w:tabs>
                <w:tab w:val="left" w:pos="9504"/>
              </w:tabs>
              <w:autoSpaceDE w:val="0"/>
              <w:autoSpaceDN w:val="0"/>
              <w:adjustRightInd w:val="0"/>
              <w:rPr>
                <w:b/>
                <w:bCs/>
                <w:color w:val="000000"/>
                <w:sz w:val="22"/>
                <w:szCs w:val="22"/>
                <w:lang w:val="en-US"/>
              </w:rPr>
            </w:pPr>
            <w:r>
              <w:rPr>
                <w:b/>
                <w:bCs/>
                <w:color w:val="000000"/>
                <w:sz w:val="22"/>
                <w:szCs w:val="22"/>
                <w:lang w:val="en-US"/>
              </w:rPr>
              <w:t>litsa@ebex.gr</w:t>
            </w:r>
          </w:p>
        </w:tc>
      </w:tr>
    </w:tbl>
    <w:p w:rsidR="00C748BA" w:rsidRPr="00C748BA" w:rsidRDefault="00C748BA" w:rsidP="00C748BA">
      <w:pPr>
        <w:rPr>
          <w:vanish/>
        </w:rPr>
      </w:pPr>
    </w:p>
    <w:tbl>
      <w:tblPr>
        <w:tblpPr w:leftFromText="180" w:rightFromText="180" w:vertAnchor="text" w:horzAnchor="margin" w:tblpXSpec="right" w:tblpY="176"/>
        <w:tblW w:w="0" w:type="auto"/>
        <w:tblLayout w:type="fixed"/>
        <w:tblLook w:val="0000" w:firstRow="0" w:lastRow="0" w:firstColumn="0" w:lastColumn="0" w:noHBand="0" w:noVBand="0"/>
      </w:tblPr>
      <w:tblGrid>
        <w:gridCol w:w="1008"/>
        <w:gridCol w:w="4032"/>
      </w:tblGrid>
      <w:tr w:rsidR="00AC237F" w:rsidRPr="00776FB4">
        <w:tblPrEx>
          <w:tblCellMar>
            <w:top w:w="0" w:type="dxa"/>
            <w:bottom w:w="0" w:type="dxa"/>
          </w:tblCellMar>
        </w:tblPrEx>
        <w:tc>
          <w:tcPr>
            <w:tcW w:w="1008" w:type="dxa"/>
          </w:tcPr>
          <w:p w:rsidR="00AC237F" w:rsidRPr="00776FB4"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ΠΡΟΣ</w:t>
            </w:r>
            <w:r w:rsidRPr="00776FB4">
              <w:rPr>
                <w:b/>
                <w:bCs/>
                <w:color w:val="000000"/>
                <w:sz w:val="22"/>
                <w:szCs w:val="22"/>
              </w:rPr>
              <w:t xml:space="preserve"> :</w:t>
            </w:r>
          </w:p>
        </w:tc>
        <w:tc>
          <w:tcPr>
            <w:tcW w:w="4032" w:type="dxa"/>
          </w:tcPr>
          <w:p w:rsidR="00AC237F" w:rsidRPr="00776FB4"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Το Εθνικό Τυπογραφείο</w:t>
            </w:r>
          </w:p>
        </w:tc>
      </w:tr>
      <w:tr w:rsidR="00AC237F" w:rsidRPr="00AC237F">
        <w:tblPrEx>
          <w:tblCellMar>
            <w:top w:w="0" w:type="dxa"/>
            <w:bottom w:w="0" w:type="dxa"/>
          </w:tblCellMar>
        </w:tblPrEx>
        <w:tc>
          <w:tcPr>
            <w:tcW w:w="1008" w:type="dxa"/>
          </w:tcPr>
          <w:p w:rsidR="00AC237F" w:rsidRPr="00776FB4"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ΣΥΝ</w:t>
            </w:r>
            <w:r w:rsidRPr="00776FB4">
              <w:rPr>
                <w:b/>
                <w:bCs/>
                <w:color w:val="000000"/>
                <w:sz w:val="22"/>
                <w:szCs w:val="22"/>
              </w:rPr>
              <w:t xml:space="preserve">    </w:t>
            </w:r>
            <w:r w:rsidRPr="00AC237F">
              <w:rPr>
                <w:b/>
                <w:bCs/>
                <w:color w:val="000000"/>
                <w:sz w:val="22"/>
                <w:szCs w:val="22"/>
              </w:rPr>
              <w:t>:</w:t>
            </w:r>
          </w:p>
        </w:tc>
        <w:tc>
          <w:tcPr>
            <w:tcW w:w="4032" w:type="dxa"/>
          </w:tcPr>
          <w:p w:rsidR="00AC237F" w:rsidRPr="00CE77DA" w:rsidRDefault="00AC237F" w:rsidP="00CE77DA">
            <w:pPr>
              <w:widowControl w:val="0"/>
              <w:tabs>
                <w:tab w:val="left" w:pos="9504"/>
              </w:tabs>
              <w:autoSpaceDE w:val="0"/>
              <w:autoSpaceDN w:val="0"/>
              <w:adjustRightInd w:val="0"/>
              <w:rPr>
                <w:b/>
                <w:bCs/>
                <w:color w:val="000000"/>
                <w:sz w:val="22"/>
                <w:szCs w:val="22"/>
                <w:lang w:val="en-US"/>
              </w:rPr>
            </w:pPr>
          </w:p>
        </w:tc>
      </w:tr>
      <w:tr w:rsidR="00AC237F" w:rsidRPr="00AC237F">
        <w:tblPrEx>
          <w:tblCellMar>
            <w:top w:w="0" w:type="dxa"/>
            <w:bottom w:w="0" w:type="dxa"/>
          </w:tblCellMar>
        </w:tblPrEx>
        <w:tc>
          <w:tcPr>
            <w:tcW w:w="1008" w:type="dxa"/>
          </w:tcPr>
          <w:p w:rsidR="00AC237F" w:rsidRPr="00AC237F" w:rsidRDefault="00AC237F" w:rsidP="00AC237F">
            <w:pPr>
              <w:widowControl w:val="0"/>
              <w:tabs>
                <w:tab w:val="left" w:pos="9504"/>
              </w:tabs>
              <w:autoSpaceDE w:val="0"/>
              <w:autoSpaceDN w:val="0"/>
              <w:adjustRightInd w:val="0"/>
              <w:rPr>
                <w:b/>
                <w:bCs/>
                <w:color w:val="000000"/>
                <w:sz w:val="22"/>
                <w:szCs w:val="22"/>
              </w:rPr>
            </w:pPr>
          </w:p>
        </w:tc>
        <w:tc>
          <w:tcPr>
            <w:tcW w:w="4032" w:type="dxa"/>
          </w:tcPr>
          <w:p w:rsidR="00AC237F" w:rsidRPr="00AC237F" w:rsidRDefault="00AC237F" w:rsidP="00AC237F">
            <w:pPr>
              <w:widowControl w:val="0"/>
              <w:tabs>
                <w:tab w:val="left" w:pos="9504"/>
              </w:tabs>
              <w:autoSpaceDE w:val="0"/>
              <w:autoSpaceDN w:val="0"/>
              <w:adjustRightInd w:val="0"/>
              <w:rPr>
                <w:b/>
                <w:bCs/>
                <w:color w:val="000000"/>
                <w:sz w:val="22"/>
                <w:szCs w:val="22"/>
              </w:rPr>
            </w:pPr>
          </w:p>
        </w:tc>
      </w:tr>
      <w:tr w:rsidR="00AC237F" w:rsidRPr="000D6ED6">
        <w:tblPrEx>
          <w:tblCellMar>
            <w:top w:w="0" w:type="dxa"/>
            <w:bottom w:w="0" w:type="dxa"/>
          </w:tblCellMar>
        </w:tblPrEx>
        <w:tc>
          <w:tcPr>
            <w:tcW w:w="1008" w:type="dxa"/>
          </w:tcPr>
          <w:p w:rsidR="00AC237F" w:rsidRPr="00AC237F" w:rsidRDefault="00AC237F" w:rsidP="00AC237F">
            <w:pPr>
              <w:widowControl w:val="0"/>
              <w:tabs>
                <w:tab w:val="left" w:pos="9504"/>
              </w:tabs>
              <w:autoSpaceDE w:val="0"/>
              <w:autoSpaceDN w:val="0"/>
              <w:adjustRightInd w:val="0"/>
              <w:rPr>
                <w:b/>
                <w:bCs/>
                <w:color w:val="000000"/>
                <w:sz w:val="22"/>
                <w:szCs w:val="22"/>
              </w:rPr>
            </w:pPr>
            <w:r w:rsidRPr="00AC237F">
              <w:rPr>
                <w:b/>
                <w:bCs/>
                <w:color w:val="000000"/>
                <w:sz w:val="22"/>
                <w:szCs w:val="22"/>
              </w:rPr>
              <w:t>ΚΟΙΝ  :</w:t>
            </w:r>
          </w:p>
        </w:tc>
        <w:tc>
          <w:tcPr>
            <w:tcW w:w="4032" w:type="dxa"/>
          </w:tcPr>
          <w:p w:rsidR="00AC237F" w:rsidRPr="0031073F" w:rsidRDefault="00CE77DA" w:rsidP="000D6ED6">
            <w:pPr>
              <w:widowControl w:val="0"/>
              <w:tabs>
                <w:tab w:val="left" w:pos="9504"/>
              </w:tabs>
              <w:autoSpaceDE w:val="0"/>
              <w:autoSpaceDN w:val="0"/>
              <w:adjustRightInd w:val="0"/>
              <w:rPr>
                <w:b/>
                <w:bCs/>
                <w:color w:val="000000"/>
                <w:sz w:val="22"/>
                <w:szCs w:val="22"/>
              </w:rPr>
            </w:pPr>
            <w:r w:rsidRPr="00CE77DA">
              <w:rPr>
                <w:b/>
                <w:bCs/>
              </w:rPr>
              <w:t>ΣΥΝΕΤΑΙΡΙΣΤΙΚΗ ΕΝΩΣΗ ΚΑΠΝΟΠΑΡΑΓΩΓΩΝ ΕΛΛΑΔΟΣ-ΣΕΚΕ  Α.Ε.</w:t>
            </w:r>
          </w:p>
        </w:tc>
      </w:tr>
      <w:tr w:rsidR="00AC237F" w:rsidRPr="00AC237F">
        <w:tblPrEx>
          <w:tblCellMar>
            <w:top w:w="0" w:type="dxa"/>
            <w:bottom w:w="0" w:type="dxa"/>
          </w:tblCellMar>
        </w:tblPrEx>
        <w:tc>
          <w:tcPr>
            <w:tcW w:w="1008" w:type="dxa"/>
          </w:tcPr>
          <w:p w:rsidR="00AC237F" w:rsidRPr="00AC237F" w:rsidRDefault="00AC237F" w:rsidP="00AC237F">
            <w:pPr>
              <w:widowControl w:val="0"/>
              <w:tabs>
                <w:tab w:val="left" w:pos="9504"/>
              </w:tabs>
              <w:autoSpaceDE w:val="0"/>
              <w:autoSpaceDN w:val="0"/>
              <w:adjustRightInd w:val="0"/>
              <w:rPr>
                <w:b/>
                <w:bCs/>
                <w:color w:val="000000"/>
                <w:sz w:val="22"/>
                <w:szCs w:val="22"/>
              </w:rPr>
            </w:pPr>
          </w:p>
        </w:tc>
        <w:tc>
          <w:tcPr>
            <w:tcW w:w="4032" w:type="dxa"/>
          </w:tcPr>
          <w:p w:rsidR="00AC237F" w:rsidRDefault="00782240" w:rsidP="00782240">
            <w:pPr>
              <w:widowControl w:val="0"/>
              <w:tabs>
                <w:tab w:val="left" w:pos="9504"/>
              </w:tabs>
              <w:autoSpaceDE w:val="0"/>
              <w:autoSpaceDN w:val="0"/>
              <w:adjustRightInd w:val="0"/>
              <w:rPr>
                <w:b/>
                <w:bCs/>
                <w:color w:val="000000"/>
                <w:sz w:val="22"/>
                <w:szCs w:val="22"/>
              </w:rPr>
            </w:pPr>
            <w:r>
              <w:rPr>
                <w:b/>
                <w:bCs/>
                <w:color w:val="000000"/>
                <w:sz w:val="22"/>
                <w:szCs w:val="22"/>
              </w:rPr>
              <w:t>ΤΜΗΜΑ ΕΜΠΟΡΙΟΥ &amp; ΤΟΥΡΙΣΜΟΥ</w:t>
            </w:r>
          </w:p>
          <w:p w:rsidR="007F1B8C" w:rsidRPr="00AC237F" w:rsidRDefault="007F1B8C" w:rsidP="00782240">
            <w:pPr>
              <w:widowControl w:val="0"/>
              <w:tabs>
                <w:tab w:val="left" w:pos="9504"/>
              </w:tabs>
              <w:autoSpaceDE w:val="0"/>
              <w:autoSpaceDN w:val="0"/>
              <w:adjustRightInd w:val="0"/>
              <w:rPr>
                <w:b/>
                <w:bCs/>
                <w:color w:val="000000"/>
                <w:sz w:val="22"/>
                <w:szCs w:val="22"/>
                <w:lang w:val="en-US"/>
              </w:rPr>
            </w:pPr>
            <w:r>
              <w:rPr>
                <w:b/>
                <w:bCs/>
                <w:color w:val="000000"/>
                <w:sz w:val="22"/>
                <w:szCs w:val="22"/>
              </w:rPr>
              <w:t>Π.Ε. ΞΑΝΘΗΣ</w:t>
            </w:r>
          </w:p>
        </w:tc>
      </w:tr>
    </w:tbl>
    <w:p w:rsidR="00C748BA" w:rsidRPr="00C748BA" w:rsidRDefault="00C748BA" w:rsidP="00C748BA">
      <w:pPr>
        <w:rPr>
          <w:vanish/>
        </w:rPr>
      </w:pPr>
    </w:p>
    <w:tbl>
      <w:tblPr>
        <w:tblW w:w="0" w:type="auto"/>
        <w:tblLook w:val="01E0" w:firstRow="1" w:lastRow="1" w:firstColumn="1" w:lastColumn="1" w:noHBand="0" w:noVBand="0"/>
      </w:tblPr>
      <w:tblGrid>
        <w:gridCol w:w="10682"/>
      </w:tblGrid>
      <w:tr w:rsidR="00AC237F" w:rsidRPr="00AC237F">
        <w:tc>
          <w:tcPr>
            <w:tcW w:w="10682" w:type="dxa"/>
          </w:tcPr>
          <w:p w:rsidR="00AC237F" w:rsidRPr="00AC237F" w:rsidRDefault="00AC237F" w:rsidP="00AC237F">
            <w:pPr>
              <w:widowControl w:val="0"/>
              <w:tabs>
                <w:tab w:val="left" w:pos="9504"/>
              </w:tabs>
              <w:autoSpaceDE w:val="0"/>
              <w:autoSpaceDN w:val="0"/>
              <w:adjustRightInd w:val="0"/>
              <w:rPr>
                <w:b/>
                <w:bCs/>
                <w:color w:val="000000"/>
                <w:sz w:val="22"/>
                <w:szCs w:val="22"/>
                <w:lang w:val="en-US"/>
              </w:rPr>
            </w:pPr>
          </w:p>
        </w:tc>
      </w:tr>
    </w:tbl>
    <w:p w:rsidR="00AC237F" w:rsidRPr="00AC237F" w:rsidRDefault="00AC237F" w:rsidP="00AC237F">
      <w:pPr>
        <w:widowControl w:val="0"/>
        <w:tabs>
          <w:tab w:val="left" w:pos="9504"/>
        </w:tabs>
        <w:autoSpaceDE w:val="0"/>
        <w:autoSpaceDN w:val="0"/>
        <w:adjustRightInd w:val="0"/>
        <w:rPr>
          <w:b/>
          <w:bCs/>
          <w:color w:val="000000"/>
          <w:sz w:val="22"/>
          <w:szCs w:val="22"/>
        </w:rPr>
      </w:pPr>
    </w:p>
    <w:p w:rsidR="00C24A04" w:rsidRDefault="00C24A04" w:rsidP="00BA42DF">
      <w:pPr>
        <w:widowControl w:val="0"/>
        <w:tabs>
          <w:tab w:val="left" w:pos="9504"/>
        </w:tabs>
        <w:autoSpaceDE w:val="0"/>
        <w:autoSpaceDN w:val="0"/>
        <w:adjustRightInd w:val="0"/>
        <w:rPr>
          <w:color w:val="000000"/>
          <w:sz w:val="22"/>
          <w:szCs w:val="22"/>
        </w:rPr>
      </w:pPr>
    </w:p>
    <w:p w:rsidR="001D020F" w:rsidRDefault="00B722EB" w:rsidP="0031073F">
      <w:pPr>
        <w:keepLines/>
        <w:autoSpaceDE w:val="0"/>
        <w:autoSpaceDN w:val="0"/>
        <w:adjustRightInd w:val="0"/>
        <w:jc w:val="center"/>
      </w:pPr>
      <w:r w:rsidRPr="004B02CD">
        <w:rPr>
          <w:color w:val="000000"/>
          <w:sz w:val="22"/>
          <w:szCs w:val="22"/>
        </w:rPr>
        <w:t xml:space="preserve">Ανακοίνωση καταχώρισης στο </w:t>
      </w:r>
      <w:r>
        <w:rPr>
          <w:color w:val="000000"/>
          <w:sz w:val="22"/>
          <w:szCs w:val="22"/>
        </w:rPr>
        <w:t xml:space="preserve">Γενικό Εμπορικό Μητρώο </w:t>
      </w:r>
      <w:r w:rsidRPr="004B02CD">
        <w:rPr>
          <w:color w:val="000000"/>
          <w:sz w:val="22"/>
          <w:szCs w:val="22"/>
        </w:rPr>
        <w:t>στοιχείων της Αν</w:t>
      </w:r>
      <w:r>
        <w:rPr>
          <w:color w:val="000000"/>
          <w:sz w:val="22"/>
          <w:szCs w:val="22"/>
        </w:rPr>
        <w:t>ώνυμης Εταιρίας με την επωνυμία</w:t>
      </w:r>
      <w:r w:rsidRPr="004B02CD">
        <w:rPr>
          <w:color w:val="000000"/>
          <w:sz w:val="22"/>
          <w:szCs w:val="22"/>
        </w:rPr>
        <w:t>:</w:t>
      </w:r>
      <w:r>
        <w:rPr>
          <w:color w:val="000000"/>
          <w:sz w:val="22"/>
          <w:szCs w:val="22"/>
        </w:rPr>
        <w:t xml:space="preserve"> </w:t>
      </w:r>
      <w:r w:rsidR="001D020F">
        <w:t xml:space="preserve">ΣΥΝΕΤΑΙΡΙΣΤΙΚΗ ΕΝΩΣΗ ΚΑΠΝΟΠΑΡΑΓΩΓΩΝ ΕΛΛΑΔΟΣ-ΣΕΚΕ </w:t>
      </w:r>
      <w:proofErr w:type="spellStart"/>
      <w:r w:rsidR="001D020F">
        <w:t>Α.Ε.</w:t>
      </w:r>
      <w:r w:rsidR="0031073F" w:rsidRPr="0001144A">
        <w:t>και</w:t>
      </w:r>
      <w:proofErr w:type="spellEnd"/>
      <w:r w:rsidR="0031073F" w:rsidRPr="0001144A">
        <w:t xml:space="preserve">  </w:t>
      </w:r>
      <w:proofErr w:type="spellStart"/>
      <w:r w:rsidR="0031073F" w:rsidRPr="0001144A">
        <w:t>δ.τ</w:t>
      </w:r>
      <w:proofErr w:type="spellEnd"/>
      <w:r w:rsidR="0031073F" w:rsidRPr="0001144A">
        <w:t xml:space="preserve">. </w:t>
      </w:r>
    </w:p>
    <w:p w:rsidR="001D020F" w:rsidRDefault="001D020F" w:rsidP="0031073F">
      <w:pPr>
        <w:keepLines/>
        <w:autoSpaceDE w:val="0"/>
        <w:autoSpaceDN w:val="0"/>
        <w:adjustRightInd w:val="0"/>
        <w:jc w:val="center"/>
      </w:pPr>
    </w:p>
    <w:p w:rsidR="0031073F" w:rsidRPr="0001144A" w:rsidRDefault="0031073F" w:rsidP="0031073F">
      <w:pPr>
        <w:keepLines/>
        <w:autoSpaceDE w:val="0"/>
        <w:autoSpaceDN w:val="0"/>
        <w:adjustRightInd w:val="0"/>
        <w:jc w:val="center"/>
        <w:rPr>
          <w:b/>
          <w:bCs/>
        </w:rPr>
      </w:pPr>
      <w:r w:rsidRPr="0001144A">
        <w:rPr>
          <w:b/>
          <w:bCs/>
        </w:rPr>
        <w:t>Ο ΠΡΟΕΔΡΟΣ ΤΟΥ ΕΠΙΜΕΛΗΤΗΡΙΟΥ</w:t>
      </w:r>
      <w:r w:rsidR="007F1B8C">
        <w:rPr>
          <w:b/>
          <w:bCs/>
        </w:rPr>
        <w:t xml:space="preserve"> ΞΑΝΘΗΣ</w:t>
      </w:r>
    </w:p>
    <w:p w:rsidR="0031073F" w:rsidRPr="009B1F03" w:rsidRDefault="0031073F" w:rsidP="0031073F">
      <w:pPr>
        <w:keepLines/>
        <w:autoSpaceDE w:val="0"/>
        <w:autoSpaceDN w:val="0"/>
        <w:adjustRightInd w:val="0"/>
        <w:jc w:val="both"/>
        <w:rPr>
          <w:color w:val="000000"/>
          <w:sz w:val="22"/>
          <w:szCs w:val="22"/>
        </w:rPr>
      </w:pPr>
    </w:p>
    <w:p w:rsidR="00B722EB" w:rsidRDefault="0031073F" w:rsidP="009D2831">
      <w:pPr>
        <w:keepLines/>
        <w:autoSpaceDE w:val="0"/>
        <w:autoSpaceDN w:val="0"/>
        <w:adjustRightInd w:val="0"/>
        <w:jc w:val="both"/>
        <w:rPr>
          <w:color w:val="000000"/>
          <w:sz w:val="22"/>
          <w:szCs w:val="22"/>
        </w:rPr>
      </w:pPr>
      <w:r w:rsidRPr="0001144A">
        <w:rPr>
          <w:color w:val="000000"/>
          <w:sz w:val="22"/>
          <w:szCs w:val="22"/>
        </w:rPr>
        <w:t xml:space="preserve">Την    </w:t>
      </w:r>
      <w:r w:rsidR="009D2831">
        <w:rPr>
          <w:color w:val="000000"/>
          <w:sz w:val="22"/>
          <w:szCs w:val="22"/>
        </w:rPr>
        <w:t>18-12-2014</w:t>
      </w:r>
      <w:r w:rsidRPr="0001144A">
        <w:rPr>
          <w:color w:val="000000"/>
          <w:sz w:val="22"/>
          <w:szCs w:val="22"/>
        </w:rPr>
        <w:t xml:space="preserve">   καταχωρήθηκε </w:t>
      </w:r>
      <w:r>
        <w:rPr>
          <w:color w:val="000000"/>
          <w:sz w:val="22"/>
          <w:szCs w:val="22"/>
        </w:rPr>
        <w:t>με Κ</w:t>
      </w:r>
      <w:r w:rsidR="007F1B8C">
        <w:rPr>
          <w:color w:val="000000"/>
          <w:sz w:val="22"/>
          <w:szCs w:val="22"/>
        </w:rPr>
        <w:t>.</w:t>
      </w:r>
      <w:r>
        <w:rPr>
          <w:color w:val="000000"/>
          <w:sz w:val="22"/>
          <w:szCs w:val="22"/>
        </w:rPr>
        <w:t>Α</w:t>
      </w:r>
      <w:r w:rsidR="007F1B8C">
        <w:rPr>
          <w:color w:val="000000"/>
          <w:sz w:val="22"/>
          <w:szCs w:val="22"/>
        </w:rPr>
        <w:t>.</w:t>
      </w:r>
      <w:r>
        <w:rPr>
          <w:color w:val="000000"/>
          <w:sz w:val="22"/>
          <w:szCs w:val="22"/>
        </w:rPr>
        <w:t>Κ</w:t>
      </w:r>
      <w:r w:rsidR="007F1B8C">
        <w:rPr>
          <w:color w:val="000000"/>
          <w:sz w:val="22"/>
          <w:szCs w:val="22"/>
        </w:rPr>
        <w:t>.</w:t>
      </w:r>
      <w:r>
        <w:rPr>
          <w:color w:val="000000"/>
          <w:sz w:val="22"/>
          <w:szCs w:val="22"/>
        </w:rPr>
        <w:t xml:space="preserve"> </w:t>
      </w:r>
      <w:r w:rsidR="009D2831">
        <w:rPr>
          <w:color w:val="000000"/>
          <w:sz w:val="22"/>
          <w:szCs w:val="22"/>
        </w:rPr>
        <w:t>282193</w:t>
      </w:r>
      <w:r w:rsidR="001D020F">
        <w:rPr>
          <w:color w:val="000000"/>
          <w:sz w:val="22"/>
          <w:szCs w:val="22"/>
        </w:rPr>
        <w:t xml:space="preserve"> </w:t>
      </w:r>
      <w:r w:rsidRPr="0001144A">
        <w:rPr>
          <w:color w:val="000000"/>
          <w:sz w:val="22"/>
          <w:szCs w:val="22"/>
        </w:rPr>
        <w:t xml:space="preserve">στο Γενικό Εμπορικό Μητρώο </w:t>
      </w:r>
      <w:r w:rsidRPr="009B1F03">
        <w:rPr>
          <w:color w:val="000000"/>
          <w:sz w:val="22"/>
          <w:szCs w:val="22"/>
        </w:rPr>
        <w:t xml:space="preserve">το από  </w:t>
      </w:r>
      <w:r>
        <w:rPr>
          <w:color w:val="000000"/>
          <w:sz w:val="22"/>
          <w:szCs w:val="22"/>
        </w:rPr>
        <w:t xml:space="preserve">  </w:t>
      </w:r>
      <w:r w:rsidR="009D2831">
        <w:rPr>
          <w:color w:val="000000"/>
          <w:sz w:val="22"/>
          <w:szCs w:val="22"/>
        </w:rPr>
        <w:t>21/11/2014</w:t>
      </w:r>
      <w:r>
        <w:rPr>
          <w:color w:val="000000"/>
          <w:sz w:val="22"/>
          <w:szCs w:val="22"/>
        </w:rPr>
        <w:t xml:space="preserve"> </w:t>
      </w:r>
      <w:r w:rsidR="00B722EB" w:rsidRPr="004B02CD">
        <w:rPr>
          <w:color w:val="000000"/>
          <w:sz w:val="22"/>
          <w:szCs w:val="22"/>
        </w:rPr>
        <w:t>Πρακτικό του Διοικητικού Συμβουλίου της Ανώνυμης Εταιρίας με την επωνυμία</w:t>
      </w:r>
      <w:r w:rsidR="00B722EB">
        <w:rPr>
          <w:color w:val="000000"/>
          <w:sz w:val="22"/>
          <w:szCs w:val="22"/>
        </w:rPr>
        <w:t>:</w:t>
      </w:r>
      <w:r w:rsidRPr="009B1F03">
        <w:rPr>
          <w:color w:val="000000"/>
          <w:sz w:val="22"/>
          <w:szCs w:val="22"/>
        </w:rPr>
        <w:t xml:space="preserve">    </w:t>
      </w:r>
      <w:r w:rsidR="001D020F">
        <w:t>ΣΥΝΕΤΑΙΡΙΣΤΙΚΗ ΕΝΩΣΗ ΚΑΠΝΟΠΑΡΑΓΩΓΩΝ ΕΛΛΑΔΟΣ-ΣΕΚΕ Α.Ε</w:t>
      </w:r>
      <w:r>
        <w:rPr>
          <w:color w:val="000000"/>
          <w:sz w:val="22"/>
          <w:szCs w:val="22"/>
        </w:rPr>
        <w:t xml:space="preserve">,   </w:t>
      </w:r>
      <w:proofErr w:type="spellStart"/>
      <w:r>
        <w:rPr>
          <w:color w:val="000000"/>
          <w:sz w:val="22"/>
          <w:szCs w:val="22"/>
        </w:rPr>
        <w:t>δ.τ</w:t>
      </w:r>
      <w:proofErr w:type="spellEnd"/>
      <w:r w:rsidR="001D020F">
        <w:rPr>
          <w:color w:val="000000"/>
          <w:sz w:val="22"/>
          <w:szCs w:val="22"/>
        </w:rPr>
        <w:t xml:space="preserve"> «»</w:t>
      </w:r>
      <w:r w:rsidRPr="009B1F03">
        <w:rPr>
          <w:color w:val="000000"/>
          <w:sz w:val="22"/>
          <w:szCs w:val="22"/>
        </w:rPr>
        <w:t xml:space="preserve">και </w:t>
      </w:r>
      <w:r w:rsidRPr="0001144A">
        <w:rPr>
          <w:color w:val="000000"/>
          <w:sz w:val="22"/>
          <w:szCs w:val="22"/>
        </w:rPr>
        <w:t xml:space="preserve">με αριθμό ΓΕΜΗ </w:t>
      </w:r>
      <w:r w:rsidR="001D020F">
        <w:t>012510846000</w:t>
      </w:r>
      <w:r w:rsidR="007F1B8C">
        <w:rPr>
          <w:color w:val="000000"/>
          <w:sz w:val="22"/>
          <w:szCs w:val="22"/>
        </w:rPr>
        <w:t xml:space="preserve"> (Πρώην ΜΑΕ </w:t>
      </w:r>
      <w:r w:rsidR="001D020F" w:rsidRPr="001D020F">
        <w:rPr>
          <w:color w:val="000000"/>
          <w:sz w:val="22"/>
          <w:szCs w:val="22"/>
        </w:rPr>
        <w:t>281/66/Β/86/002(2008)</w:t>
      </w:r>
      <w:r w:rsidR="007F1B8C">
        <w:rPr>
          <w:color w:val="000000"/>
          <w:sz w:val="22"/>
          <w:szCs w:val="22"/>
        </w:rPr>
        <w:t>)</w:t>
      </w:r>
      <w:r w:rsidRPr="0001144A">
        <w:rPr>
          <w:color w:val="000000"/>
          <w:sz w:val="22"/>
          <w:szCs w:val="22"/>
        </w:rPr>
        <w:t xml:space="preserve">, </w:t>
      </w:r>
      <w:r>
        <w:rPr>
          <w:color w:val="000000"/>
          <w:sz w:val="22"/>
          <w:szCs w:val="22"/>
        </w:rPr>
        <w:t xml:space="preserve">που εδρεύει στο Δήμο </w:t>
      </w:r>
      <w:r w:rsidR="001D020F">
        <w:rPr>
          <w:color w:val="000000"/>
          <w:sz w:val="22"/>
          <w:szCs w:val="22"/>
        </w:rPr>
        <w:t>Ξάνθης</w:t>
      </w:r>
      <w:r>
        <w:rPr>
          <w:color w:val="000000"/>
          <w:sz w:val="22"/>
          <w:szCs w:val="22"/>
        </w:rPr>
        <w:t xml:space="preserve"> </w:t>
      </w:r>
      <w:r w:rsidR="001D020F">
        <w:rPr>
          <w:color w:val="000000"/>
          <w:sz w:val="22"/>
          <w:szCs w:val="22"/>
        </w:rPr>
        <w:t xml:space="preserve">σύμφωνα με τα οποία </w:t>
      </w:r>
      <w:r w:rsidR="009D2831">
        <w:rPr>
          <w:color w:val="000000"/>
          <w:sz w:val="22"/>
          <w:szCs w:val="22"/>
        </w:rPr>
        <w:t>ορίστηκε η εκπροσώπηση της εταιρείας από υπαλλήλους  ως εξής:</w:t>
      </w:r>
    </w:p>
    <w:p w:rsidR="009D2831" w:rsidRDefault="009D2831" w:rsidP="009D2831">
      <w:pPr>
        <w:keepLines/>
        <w:autoSpaceDE w:val="0"/>
        <w:autoSpaceDN w:val="0"/>
        <w:adjustRightInd w:val="0"/>
        <w:jc w:val="both"/>
        <w:rPr>
          <w:color w:val="000000"/>
          <w:sz w:val="22"/>
          <w:szCs w:val="22"/>
        </w:rPr>
      </w:pPr>
    </w:p>
    <w:p w:rsidR="00B722EB" w:rsidRDefault="00B722EB" w:rsidP="00B722EB">
      <w:pPr>
        <w:keepLines/>
        <w:autoSpaceDE w:val="0"/>
        <w:autoSpaceDN w:val="0"/>
        <w:adjustRightInd w:val="0"/>
        <w:spacing w:line="300" w:lineRule="auto"/>
        <w:jc w:val="both"/>
        <w:rPr>
          <w:b/>
          <w:color w:val="000000"/>
          <w:sz w:val="22"/>
          <w:szCs w:val="22"/>
        </w:rPr>
      </w:pPr>
      <w:r w:rsidRPr="00FA7D18">
        <w:rPr>
          <w:b/>
          <w:color w:val="000000"/>
          <w:sz w:val="22"/>
          <w:szCs w:val="22"/>
        </w:rPr>
        <w:t>Εκπροσώπηση:</w:t>
      </w:r>
    </w:p>
    <w:p w:rsidR="00E06FFA" w:rsidRPr="00E06FFA" w:rsidRDefault="00E06FFA" w:rsidP="00E06FFA">
      <w:pPr>
        <w:jc w:val="both"/>
        <w:rPr>
          <w:color w:val="000000"/>
          <w:sz w:val="22"/>
          <w:szCs w:val="22"/>
        </w:rPr>
      </w:pPr>
      <w:r>
        <w:rPr>
          <w:color w:val="000000"/>
          <w:sz w:val="22"/>
          <w:szCs w:val="22"/>
        </w:rPr>
        <w:t>Τ</w:t>
      </w:r>
      <w:r w:rsidRPr="00E06FFA">
        <w:rPr>
          <w:color w:val="000000"/>
          <w:sz w:val="22"/>
          <w:szCs w:val="22"/>
        </w:rPr>
        <w:t xml:space="preserve">ο Διοικητικό Συμβούλιο ανακαλεί κάθε προγενέστερη απόφασή του που σχετίζεται με την εκπροσώπηση  της από τους υπαλλήλους της, </w:t>
      </w:r>
      <w:proofErr w:type="spellStart"/>
      <w:r w:rsidRPr="00E06FFA">
        <w:rPr>
          <w:color w:val="000000"/>
          <w:sz w:val="22"/>
          <w:szCs w:val="22"/>
        </w:rPr>
        <w:t>πλήν</w:t>
      </w:r>
      <w:proofErr w:type="spellEnd"/>
      <w:r w:rsidRPr="00E06FFA">
        <w:rPr>
          <w:color w:val="000000"/>
          <w:sz w:val="22"/>
          <w:szCs w:val="22"/>
        </w:rPr>
        <w:t xml:space="preserve"> όσων έχουν αποφασισθεί με την προηγούμενη με αριθ. 977/30.5.2012 ( ΦΕΚ 5185/25.6.2012 ΤΑΕ ΕΠΕ και ΓΕΜΗ ) απόφαση του Διοικητικού Συμβουλίου και που αφορούν  στις εξουσίες εκπροσώπησης που έχουν χορηγηθεί στον Γενικό της Διευθυντή Αλέξανδρο Κοντό του Ευστρατίου και οι οποίες, ως προς το πρόσωπο του ανωτέρω ειδικότερα και κατά το μέρος που τον αφορούν, παραμένουν σε ισχύ και:</w:t>
      </w:r>
    </w:p>
    <w:p w:rsidR="00E06FFA" w:rsidRPr="00E06FFA" w:rsidRDefault="00E06FFA" w:rsidP="00E06FFA">
      <w:pPr>
        <w:ind w:firstLine="720"/>
        <w:jc w:val="both"/>
        <w:rPr>
          <w:color w:val="000000"/>
          <w:sz w:val="22"/>
          <w:szCs w:val="22"/>
        </w:rPr>
      </w:pPr>
    </w:p>
    <w:p w:rsidR="00E06FFA" w:rsidRPr="00E06FFA" w:rsidRDefault="00E06FFA" w:rsidP="00E06FFA">
      <w:pPr>
        <w:ind w:firstLine="720"/>
        <w:jc w:val="both"/>
        <w:rPr>
          <w:color w:val="000000"/>
          <w:sz w:val="22"/>
          <w:szCs w:val="22"/>
        </w:rPr>
      </w:pPr>
      <w:r w:rsidRPr="00E06FFA">
        <w:rPr>
          <w:color w:val="000000"/>
          <w:sz w:val="22"/>
          <w:szCs w:val="22"/>
        </w:rPr>
        <w:t>Α) Ομόφωνα αποφασίζει ότι την εταιρία θα εκπροσωπούν εφεξής μόνο οι παρακάτω υπάλληλοι και υπό τους ακόλουθους όρους και προϋποθέσεις:</w:t>
      </w:r>
    </w:p>
    <w:p w:rsidR="00E06FFA" w:rsidRPr="00E06FFA" w:rsidRDefault="00E06FFA" w:rsidP="00E06FFA">
      <w:pPr>
        <w:ind w:firstLine="720"/>
        <w:jc w:val="both"/>
        <w:rPr>
          <w:color w:val="000000"/>
          <w:sz w:val="22"/>
          <w:szCs w:val="22"/>
        </w:rPr>
      </w:pPr>
    </w:p>
    <w:p w:rsidR="00E06FFA" w:rsidRPr="00E06FFA" w:rsidRDefault="00E06FFA" w:rsidP="00E06FFA">
      <w:pPr>
        <w:jc w:val="both"/>
        <w:rPr>
          <w:color w:val="000000"/>
          <w:sz w:val="22"/>
          <w:szCs w:val="22"/>
        </w:rPr>
      </w:pPr>
      <w:r w:rsidRPr="00E06FFA">
        <w:rPr>
          <w:color w:val="000000"/>
          <w:sz w:val="22"/>
          <w:szCs w:val="22"/>
        </w:rPr>
        <w:t xml:space="preserve">Νικόλαος Θεοδωρίδης του Αθανασίου, Α΄ υπογραφή </w:t>
      </w:r>
    </w:p>
    <w:p w:rsidR="00E06FFA" w:rsidRPr="00E06FFA" w:rsidRDefault="00E06FFA" w:rsidP="00E06FFA">
      <w:pPr>
        <w:tabs>
          <w:tab w:val="left" w:pos="5040"/>
        </w:tabs>
        <w:jc w:val="both"/>
        <w:rPr>
          <w:color w:val="000000"/>
          <w:sz w:val="22"/>
          <w:szCs w:val="22"/>
        </w:rPr>
      </w:pPr>
      <w:r w:rsidRPr="00E06FFA">
        <w:rPr>
          <w:color w:val="000000"/>
          <w:sz w:val="22"/>
          <w:szCs w:val="22"/>
        </w:rPr>
        <w:t xml:space="preserve">Ελένη </w:t>
      </w:r>
      <w:proofErr w:type="spellStart"/>
      <w:r w:rsidRPr="00E06FFA">
        <w:rPr>
          <w:color w:val="000000"/>
          <w:sz w:val="22"/>
          <w:szCs w:val="22"/>
        </w:rPr>
        <w:t>Σκέντρου</w:t>
      </w:r>
      <w:proofErr w:type="spellEnd"/>
      <w:r w:rsidRPr="00E06FFA">
        <w:rPr>
          <w:color w:val="000000"/>
          <w:sz w:val="22"/>
          <w:szCs w:val="22"/>
        </w:rPr>
        <w:t xml:space="preserve"> του Άγγελου, Α΄ υπογραφή</w:t>
      </w:r>
    </w:p>
    <w:p w:rsidR="00E06FFA" w:rsidRPr="00E06FFA" w:rsidRDefault="00E06FFA" w:rsidP="00E06FFA">
      <w:pPr>
        <w:tabs>
          <w:tab w:val="left" w:pos="5040"/>
        </w:tabs>
        <w:jc w:val="both"/>
        <w:rPr>
          <w:color w:val="000000"/>
          <w:sz w:val="22"/>
          <w:szCs w:val="22"/>
        </w:rPr>
      </w:pPr>
      <w:r w:rsidRPr="00E06FFA">
        <w:rPr>
          <w:color w:val="000000"/>
          <w:sz w:val="22"/>
          <w:szCs w:val="22"/>
        </w:rPr>
        <w:t xml:space="preserve">Εμμανουήλ Καζαντζίδης του Αλέξανδρου, </w:t>
      </w:r>
      <w:proofErr w:type="spellStart"/>
      <w:r w:rsidRPr="00E06FFA">
        <w:rPr>
          <w:color w:val="000000"/>
          <w:sz w:val="22"/>
          <w:szCs w:val="22"/>
        </w:rPr>
        <w:t>Α΄υπογραφή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Παναγιώτης </w:t>
      </w:r>
      <w:proofErr w:type="spellStart"/>
      <w:r w:rsidRPr="00E06FFA">
        <w:rPr>
          <w:color w:val="000000"/>
          <w:sz w:val="22"/>
          <w:szCs w:val="22"/>
        </w:rPr>
        <w:t>Χαλκίδης</w:t>
      </w:r>
      <w:proofErr w:type="spellEnd"/>
      <w:r w:rsidRPr="00E06FFA">
        <w:rPr>
          <w:color w:val="000000"/>
          <w:sz w:val="22"/>
          <w:szCs w:val="22"/>
        </w:rPr>
        <w:t xml:space="preserve"> του Νικολάου, Α΄ υπογραφή</w:t>
      </w:r>
      <w:r w:rsidRPr="00E06FFA">
        <w:rPr>
          <w:color w:val="000000"/>
          <w:sz w:val="22"/>
          <w:szCs w:val="22"/>
        </w:rPr>
        <w:tab/>
      </w:r>
    </w:p>
    <w:p w:rsidR="00E06FFA" w:rsidRPr="00E06FFA" w:rsidRDefault="00E06FFA" w:rsidP="00E06FFA">
      <w:pPr>
        <w:tabs>
          <w:tab w:val="left" w:pos="5040"/>
        </w:tabs>
        <w:jc w:val="both"/>
        <w:rPr>
          <w:color w:val="000000"/>
          <w:sz w:val="22"/>
          <w:szCs w:val="22"/>
        </w:rPr>
      </w:pPr>
      <w:r w:rsidRPr="00E06FFA">
        <w:rPr>
          <w:color w:val="000000"/>
          <w:sz w:val="22"/>
          <w:szCs w:val="22"/>
        </w:rPr>
        <w:t xml:space="preserve">Γεώργιος Ιωαννίδης του Θωμά, </w:t>
      </w:r>
      <w:proofErr w:type="spellStart"/>
      <w:r w:rsidRPr="00E06FFA">
        <w:rPr>
          <w:color w:val="000000"/>
          <w:sz w:val="22"/>
          <w:szCs w:val="22"/>
        </w:rPr>
        <w:t>Α΄υπογραφή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Μαρία </w:t>
      </w:r>
      <w:proofErr w:type="spellStart"/>
      <w:r w:rsidRPr="00E06FFA">
        <w:rPr>
          <w:color w:val="000000"/>
          <w:sz w:val="22"/>
          <w:szCs w:val="22"/>
        </w:rPr>
        <w:t>Αγγελίδου</w:t>
      </w:r>
      <w:proofErr w:type="spellEnd"/>
      <w:r w:rsidRPr="00E06FFA">
        <w:rPr>
          <w:color w:val="000000"/>
          <w:sz w:val="22"/>
          <w:szCs w:val="22"/>
        </w:rPr>
        <w:t xml:space="preserve"> του Βασιλείου, </w:t>
      </w:r>
      <w:proofErr w:type="spellStart"/>
      <w:r w:rsidRPr="00E06FFA">
        <w:rPr>
          <w:color w:val="000000"/>
          <w:sz w:val="22"/>
          <w:szCs w:val="22"/>
        </w:rPr>
        <w:t>Α΄υπογραφή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Ανέστης </w:t>
      </w:r>
      <w:proofErr w:type="spellStart"/>
      <w:r w:rsidRPr="00E06FFA">
        <w:rPr>
          <w:color w:val="000000"/>
          <w:sz w:val="22"/>
          <w:szCs w:val="22"/>
        </w:rPr>
        <w:t>Γκουλιαμτζής</w:t>
      </w:r>
      <w:proofErr w:type="spellEnd"/>
      <w:r w:rsidRPr="00E06FFA">
        <w:rPr>
          <w:color w:val="000000"/>
          <w:sz w:val="22"/>
          <w:szCs w:val="22"/>
        </w:rPr>
        <w:t xml:space="preserve"> του Ευάγγελου, </w:t>
      </w:r>
      <w:proofErr w:type="spellStart"/>
      <w:r w:rsidRPr="00E06FFA">
        <w:rPr>
          <w:color w:val="000000"/>
          <w:sz w:val="22"/>
          <w:szCs w:val="22"/>
        </w:rPr>
        <w:t>Β΄υπογραφή</w:t>
      </w:r>
      <w:proofErr w:type="spellEnd"/>
    </w:p>
    <w:p w:rsidR="00E06FFA" w:rsidRPr="00E06FFA" w:rsidRDefault="00E06FFA" w:rsidP="00E06FFA">
      <w:pPr>
        <w:tabs>
          <w:tab w:val="left" w:pos="5040"/>
        </w:tabs>
        <w:jc w:val="both"/>
        <w:rPr>
          <w:color w:val="000000"/>
          <w:sz w:val="22"/>
          <w:szCs w:val="22"/>
        </w:rPr>
      </w:pPr>
      <w:proofErr w:type="spellStart"/>
      <w:r w:rsidRPr="00E06FFA">
        <w:rPr>
          <w:color w:val="000000"/>
          <w:sz w:val="22"/>
          <w:szCs w:val="22"/>
        </w:rPr>
        <w:t>Λιβέρης</w:t>
      </w:r>
      <w:proofErr w:type="spellEnd"/>
      <w:r w:rsidRPr="00E06FFA">
        <w:rPr>
          <w:color w:val="000000"/>
          <w:sz w:val="22"/>
          <w:szCs w:val="22"/>
        </w:rPr>
        <w:t xml:space="preserve"> </w:t>
      </w:r>
      <w:proofErr w:type="spellStart"/>
      <w:r w:rsidRPr="00E06FFA">
        <w:rPr>
          <w:color w:val="000000"/>
          <w:sz w:val="22"/>
          <w:szCs w:val="22"/>
        </w:rPr>
        <w:t>Αυγερινίδης</w:t>
      </w:r>
      <w:proofErr w:type="spellEnd"/>
      <w:r w:rsidRPr="00E06FFA">
        <w:rPr>
          <w:color w:val="000000"/>
          <w:sz w:val="22"/>
          <w:szCs w:val="22"/>
        </w:rPr>
        <w:t xml:space="preserve">  του Αθανασίου, </w:t>
      </w:r>
      <w:proofErr w:type="spellStart"/>
      <w:r w:rsidRPr="00E06FFA">
        <w:rPr>
          <w:color w:val="000000"/>
          <w:sz w:val="22"/>
          <w:szCs w:val="22"/>
        </w:rPr>
        <w:t>Β΄υπογραφή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Αναστάσιος </w:t>
      </w:r>
      <w:proofErr w:type="spellStart"/>
      <w:r w:rsidRPr="00E06FFA">
        <w:rPr>
          <w:color w:val="000000"/>
          <w:sz w:val="22"/>
          <w:szCs w:val="22"/>
        </w:rPr>
        <w:t>Τσιτιρίδης</w:t>
      </w:r>
      <w:proofErr w:type="spellEnd"/>
      <w:r w:rsidRPr="00E06FFA">
        <w:rPr>
          <w:color w:val="000000"/>
          <w:sz w:val="22"/>
          <w:szCs w:val="22"/>
        </w:rPr>
        <w:t xml:space="preserve">  του Πέτρου, </w:t>
      </w:r>
      <w:proofErr w:type="spellStart"/>
      <w:r w:rsidRPr="00E06FFA">
        <w:rPr>
          <w:color w:val="000000"/>
          <w:sz w:val="22"/>
          <w:szCs w:val="22"/>
        </w:rPr>
        <w:t>Β΄υπογραφή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Παπαδοπούλου Καλλιόπη  του Θεόφιλου  </w:t>
      </w:r>
      <w:proofErr w:type="spellStart"/>
      <w:r w:rsidRPr="00E06FFA">
        <w:rPr>
          <w:color w:val="000000"/>
          <w:sz w:val="22"/>
          <w:szCs w:val="22"/>
        </w:rPr>
        <w:t>Β΄υπογραφή</w:t>
      </w:r>
      <w:proofErr w:type="spellEnd"/>
    </w:p>
    <w:p w:rsidR="00E06FFA" w:rsidRPr="00E06FFA" w:rsidRDefault="00E06FFA" w:rsidP="00E06FFA">
      <w:pPr>
        <w:jc w:val="both"/>
        <w:rPr>
          <w:color w:val="000000"/>
          <w:sz w:val="22"/>
          <w:szCs w:val="22"/>
        </w:rPr>
      </w:pPr>
      <w:r w:rsidRPr="00E06FFA">
        <w:rPr>
          <w:color w:val="000000"/>
          <w:sz w:val="22"/>
          <w:szCs w:val="22"/>
        </w:rPr>
        <w:t xml:space="preserve">        Ομόφωνα επίσης αποφασίζεται ότι η εταιρία δεσμεύεται εφόσον τίθεται υπό την επωνυμία αυτής η υπογραφή δύο ( 2 ) υποχρεωτικά από τους ανωτέρω υπαλλήλους, εκ των οποίων τουλάχιστον ο ένας θα πρέπει να έχει δικαίωμα Α΄ υπογραφής.</w:t>
      </w:r>
    </w:p>
    <w:p w:rsidR="00E06FFA" w:rsidRPr="00E06FFA" w:rsidRDefault="00E06FFA" w:rsidP="00E06FFA">
      <w:pPr>
        <w:jc w:val="both"/>
        <w:rPr>
          <w:color w:val="000000"/>
          <w:sz w:val="22"/>
          <w:szCs w:val="22"/>
        </w:rPr>
      </w:pPr>
      <w:r w:rsidRPr="00E06FFA">
        <w:rPr>
          <w:color w:val="000000"/>
          <w:sz w:val="22"/>
          <w:szCs w:val="22"/>
        </w:rPr>
        <w:tab/>
        <w:t xml:space="preserve">Ειδικότερα ομόφωνα χορηγείται η ειδική εντολή , πληρεξουσιότητα και το δικαίωμα στους ανωτέρω και υπό τους όρους της αμέσως προηγούμενης παραγράφου να εκπροσωπούν την εταιρία,  ενδεικτικά ενώπιον της ΕΥΔΑΠ, της ΔΕΥΑΞ, της ΔΕΗ , του ΟΤΕ, των ΕΛΤΑ, του ΙΚΑ και λοιπών Ταμείων και Οργανισμών Κοινής Ωφέλειας, του </w:t>
      </w:r>
      <w:r w:rsidRPr="00E06FFA">
        <w:rPr>
          <w:color w:val="000000"/>
          <w:sz w:val="22"/>
          <w:szCs w:val="22"/>
        </w:rPr>
        <w:lastRenderedPageBreak/>
        <w:t xml:space="preserve">ΟΑΕΔ, οποιαδήποτε δημόσιας οικονομικής υπηρεσίας και γενικότερα οποιασδήποτε δημόσιας αρχής ή αρχής της τοπικής αυτοδιοίκησης,, υπογράφοντας και καταθέτοντας στο όνομα της ΣΕΚΕ οποιοδήποτε έγγραφο, δήλωση ή αίτηση και παραλαμβάνοντας τα σχετικά πιστοποιητικά, βεβαιώσεις και οποιοδήποτε άλλο έγγραφο αφορά τη διαχείριση των υποθέσεων της εταιρίας. </w:t>
      </w:r>
    </w:p>
    <w:p w:rsidR="00E06FFA" w:rsidRPr="00E06FFA" w:rsidRDefault="00E06FFA" w:rsidP="00E06FFA">
      <w:pPr>
        <w:tabs>
          <w:tab w:val="left" w:pos="5040"/>
        </w:tabs>
        <w:jc w:val="both"/>
        <w:rPr>
          <w:color w:val="000000"/>
          <w:sz w:val="22"/>
          <w:szCs w:val="22"/>
        </w:rPr>
      </w:pPr>
    </w:p>
    <w:p w:rsidR="00E06FFA" w:rsidRPr="00E06FFA" w:rsidRDefault="00E06FFA" w:rsidP="00E06FFA">
      <w:pPr>
        <w:tabs>
          <w:tab w:val="left" w:pos="5040"/>
        </w:tabs>
        <w:jc w:val="both"/>
        <w:rPr>
          <w:color w:val="000000"/>
          <w:sz w:val="22"/>
          <w:szCs w:val="22"/>
        </w:rPr>
      </w:pPr>
    </w:p>
    <w:p w:rsidR="00E06FFA" w:rsidRPr="00E06FFA" w:rsidRDefault="00E06FFA" w:rsidP="00E06FFA">
      <w:pPr>
        <w:tabs>
          <w:tab w:val="left" w:pos="5040"/>
        </w:tabs>
        <w:jc w:val="both"/>
        <w:rPr>
          <w:color w:val="000000"/>
          <w:sz w:val="22"/>
          <w:szCs w:val="22"/>
        </w:rPr>
      </w:pPr>
      <w:r w:rsidRPr="00E06FFA">
        <w:rPr>
          <w:color w:val="000000"/>
          <w:sz w:val="22"/>
          <w:szCs w:val="22"/>
        </w:rPr>
        <w:t xml:space="preserve">       Β) Ειδικότερα όσον αφορά τις συναλλαγές της εταιρίας με οποιαδήποτε τράπεζα και μόνο αυτές, ομόφωνα επίσης αποφασίζεται ότι τη ΣΕΚΕ στις εκάστοτε συναλλαγές της θα εκπροσωπούν οι κατωτέρω:  </w:t>
      </w:r>
    </w:p>
    <w:p w:rsidR="00E06FFA" w:rsidRPr="00E06FFA" w:rsidRDefault="00E06FFA" w:rsidP="00E06FFA">
      <w:pPr>
        <w:tabs>
          <w:tab w:val="left" w:pos="5040"/>
        </w:tabs>
        <w:jc w:val="both"/>
        <w:rPr>
          <w:color w:val="000000"/>
          <w:sz w:val="22"/>
          <w:szCs w:val="22"/>
        </w:rPr>
      </w:pPr>
    </w:p>
    <w:p w:rsidR="00E06FFA" w:rsidRPr="00E06FFA" w:rsidRDefault="00E06FFA" w:rsidP="00E06FFA">
      <w:pPr>
        <w:tabs>
          <w:tab w:val="left" w:pos="5040"/>
        </w:tabs>
        <w:jc w:val="both"/>
        <w:rPr>
          <w:color w:val="000000"/>
          <w:sz w:val="22"/>
          <w:szCs w:val="22"/>
        </w:rPr>
      </w:pPr>
      <w:r w:rsidRPr="00E06FFA">
        <w:rPr>
          <w:color w:val="000000"/>
          <w:sz w:val="22"/>
          <w:szCs w:val="22"/>
        </w:rPr>
        <w:t xml:space="preserve">Νικόλαος Θεοδωρίδης του Αθανασίου, </w:t>
      </w:r>
      <w:proofErr w:type="spellStart"/>
      <w:r w:rsidRPr="00E06FFA">
        <w:rPr>
          <w:color w:val="000000"/>
          <w:sz w:val="22"/>
          <w:szCs w:val="22"/>
        </w:rPr>
        <w:t>Α΄υπογραφή</w:t>
      </w:r>
      <w:proofErr w:type="spellEnd"/>
    </w:p>
    <w:p w:rsidR="00E06FFA" w:rsidRPr="00E06FFA" w:rsidRDefault="00E06FFA" w:rsidP="00E06FFA">
      <w:pPr>
        <w:tabs>
          <w:tab w:val="left" w:pos="5040"/>
        </w:tabs>
        <w:jc w:val="both"/>
        <w:rPr>
          <w:color w:val="000000"/>
          <w:sz w:val="22"/>
          <w:szCs w:val="22"/>
        </w:rPr>
      </w:pPr>
      <w:r w:rsidRPr="00E06FFA">
        <w:rPr>
          <w:color w:val="000000"/>
          <w:sz w:val="22"/>
          <w:szCs w:val="22"/>
        </w:rPr>
        <w:t xml:space="preserve">Γεώργιος Ιωαννίδης του Θωμά, </w:t>
      </w:r>
      <w:proofErr w:type="spellStart"/>
      <w:r w:rsidRPr="00E06FFA">
        <w:rPr>
          <w:color w:val="000000"/>
          <w:sz w:val="22"/>
          <w:szCs w:val="22"/>
        </w:rPr>
        <w:t>Α΄υπογραφή</w:t>
      </w:r>
      <w:proofErr w:type="spellEnd"/>
      <w:r w:rsidRPr="00E06FFA">
        <w:rPr>
          <w:color w:val="000000"/>
          <w:sz w:val="22"/>
          <w:szCs w:val="22"/>
        </w:rPr>
        <w:t xml:space="preserve"> </w:t>
      </w:r>
    </w:p>
    <w:p w:rsidR="00E06FFA" w:rsidRPr="00E06FFA" w:rsidRDefault="00E06FFA" w:rsidP="00E06FFA">
      <w:pPr>
        <w:tabs>
          <w:tab w:val="left" w:pos="5040"/>
        </w:tabs>
        <w:jc w:val="both"/>
        <w:rPr>
          <w:color w:val="000000"/>
          <w:sz w:val="22"/>
          <w:szCs w:val="22"/>
        </w:rPr>
      </w:pPr>
      <w:r w:rsidRPr="00E06FFA">
        <w:rPr>
          <w:color w:val="000000"/>
          <w:sz w:val="22"/>
          <w:szCs w:val="22"/>
        </w:rPr>
        <w:t xml:space="preserve">Ελένη </w:t>
      </w:r>
      <w:proofErr w:type="spellStart"/>
      <w:r w:rsidRPr="00E06FFA">
        <w:rPr>
          <w:color w:val="000000"/>
          <w:sz w:val="22"/>
          <w:szCs w:val="22"/>
        </w:rPr>
        <w:t>Σκέντρου</w:t>
      </w:r>
      <w:proofErr w:type="spellEnd"/>
      <w:r w:rsidRPr="00E06FFA">
        <w:rPr>
          <w:color w:val="000000"/>
          <w:sz w:val="22"/>
          <w:szCs w:val="22"/>
        </w:rPr>
        <w:t xml:space="preserve"> του Άγγελου, Α΄ υπογραφή</w:t>
      </w:r>
    </w:p>
    <w:p w:rsidR="00E06FFA" w:rsidRPr="00E06FFA" w:rsidRDefault="00E06FFA" w:rsidP="00E06FFA">
      <w:pPr>
        <w:tabs>
          <w:tab w:val="left" w:pos="5040"/>
        </w:tabs>
        <w:jc w:val="both"/>
        <w:rPr>
          <w:color w:val="000000"/>
          <w:sz w:val="22"/>
          <w:szCs w:val="22"/>
        </w:rPr>
      </w:pPr>
      <w:r w:rsidRPr="00E06FFA">
        <w:rPr>
          <w:color w:val="000000"/>
          <w:sz w:val="22"/>
          <w:szCs w:val="22"/>
        </w:rPr>
        <w:t xml:space="preserve">Αναστάσιος </w:t>
      </w:r>
      <w:proofErr w:type="spellStart"/>
      <w:r w:rsidRPr="00E06FFA">
        <w:rPr>
          <w:color w:val="000000"/>
          <w:sz w:val="22"/>
          <w:szCs w:val="22"/>
        </w:rPr>
        <w:t>Τσιτιρίδης</w:t>
      </w:r>
      <w:proofErr w:type="spellEnd"/>
      <w:r w:rsidRPr="00E06FFA">
        <w:rPr>
          <w:color w:val="000000"/>
          <w:sz w:val="22"/>
          <w:szCs w:val="22"/>
        </w:rPr>
        <w:t xml:space="preserve">  του Πέτρου, </w:t>
      </w:r>
      <w:proofErr w:type="spellStart"/>
      <w:r w:rsidRPr="00E06FFA">
        <w:rPr>
          <w:color w:val="000000"/>
          <w:sz w:val="22"/>
          <w:szCs w:val="22"/>
        </w:rPr>
        <w:t>Β΄υπογραφή</w:t>
      </w:r>
      <w:proofErr w:type="spellEnd"/>
    </w:p>
    <w:p w:rsidR="00E06FFA" w:rsidRPr="00E06FFA" w:rsidRDefault="00E06FFA" w:rsidP="00E06FFA">
      <w:pPr>
        <w:jc w:val="both"/>
        <w:rPr>
          <w:color w:val="000000"/>
          <w:sz w:val="22"/>
          <w:szCs w:val="22"/>
        </w:rPr>
      </w:pPr>
      <w:r w:rsidRPr="00E06FFA">
        <w:rPr>
          <w:color w:val="000000"/>
          <w:sz w:val="22"/>
          <w:szCs w:val="22"/>
        </w:rPr>
        <w:t xml:space="preserve">        Ομόφωνα επίσης αποφασίζεται ότι η εταιρία δεσμεύεται εφόσον τίθεται υπό την επωνυμία αυτής η υπογραφή δύο ( 2 ) υποχρεωτικά από τους ανωτέρω υπαλλήλους, εκ των οποίων τουλάχιστον ο ένας θα πρέπει να έχει δικαίωμα Α΄ υπογραφής.</w:t>
      </w:r>
    </w:p>
    <w:p w:rsidR="00E06FFA" w:rsidRPr="00E06FFA" w:rsidRDefault="00E06FFA" w:rsidP="00E06FFA">
      <w:pPr>
        <w:tabs>
          <w:tab w:val="left" w:pos="5040"/>
        </w:tabs>
        <w:jc w:val="both"/>
        <w:rPr>
          <w:color w:val="000000"/>
          <w:sz w:val="22"/>
          <w:szCs w:val="22"/>
        </w:rPr>
      </w:pPr>
    </w:p>
    <w:p w:rsidR="00E06FFA" w:rsidRPr="00E06FFA" w:rsidRDefault="00E06FFA" w:rsidP="00E06FFA">
      <w:pPr>
        <w:tabs>
          <w:tab w:val="left" w:pos="5040"/>
        </w:tabs>
        <w:jc w:val="both"/>
        <w:rPr>
          <w:color w:val="000000"/>
          <w:sz w:val="22"/>
          <w:szCs w:val="22"/>
        </w:rPr>
      </w:pPr>
      <w:r w:rsidRPr="00E06FFA">
        <w:rPr>
          <w:color w:val="000000"/>
          <w:sz w:val="22"/>
          <w:szCs w:val="22"/>
        </w:rPr>
        <w:t xml:space="preserve">            Ενδεικτικά η πληρεξουσιότητα των παραπάνω υπαλλήλων θα αφορά τη σύναψη δανειακών συμβάσεων και των πρόσθετων πράξεων επ’ αυτών,  τη  σύναψη  συμβάσεων  πίστωσης  με ανοικτό αλληλόχρεο λογαριασμό, την υποβολή αιτημάτων χρηματοδότησης, τις αναλήψεις </w:t>
      </w:r>
      <w:proofErr w:type="spellStart"/>
      <w:r w:rsidRPr="00E06FFA">
        <w:rPr>
          <w:color w:val="000000"/>
          <w:sz w:val="22"/>
          <w:szCs w:val="22"/>
        </w:rPr>
        <w:t>καπνοδανείων</w:t>
      </w:r>
      <w:proofErr w:type="spellEnd"/>
      <w:r w:rsidRPr="00E06FFA">
        <w:rPr>
          <w:color w:val="000000"/>
          <w:sz w:val="22"/>
          <w:szCs w:val="22"/>
        </w:rPr>
        <w:t xml:space="preserve"> και αναλήψεις από λογαριασμούς όψεως  και γενικά τις αναλήψεις του προϊόντος  των συμβάσεων των δανείων και των πιστώσεων, την υπογραφή  εγγράφων </w:t>
      </w:r>
      <w:proofErr w:type="spellStart"/>
      <w:r w:rsidRPr="00E06FFA">
        <w:rPr>
          <w:color w:val="000000"/>
          <w:sz w:val="22"/>
          <w:szCs w:val="22"/>
        </w:rPr>
        <w:t>ευρωποιήσεων</w:t>
      </w:r>
      <w:proofErr w:type="spellEnd"/>
      <w:r w:rsidRPr="00E06FFA">
        <w:rPr>
          <w:color w:val="000000"/>
          <w:sz w:val="22"/>
          <w:szCs w:val="22"/>
        </w:rPr>
        <w:t>, την κατάθεση ενεχύρων, την έκδοση επιταγών και γενικά κάθε είδους συναλλαγές με τις τράπεζες.</w:t>
      </w:r>
    </w:p>
    <w:p w:rsidR="00E06FFA" w:rsidRPr="00E06FFA" w:rsidRDefault="00E06FFA" w:rsidP="00E06FFA">
      <w:pPr>
        <w:tabs>
          <w:tab w:val="left" w:pos="5040"/>
        </w:tabs>
        <w:jc w:val="both"/>
        <w:rPr>
          <w:color w:val="000000"/>
          <w:sz w:val="22"/>
          <w:szCs w:val="22"/>
        </w:rPr>
      </w:pPr>
    </w:p>
    <w:p w:rsidR="00E06FFA" w:rsidRPr="00E06FFA" w:rsidRDefault="00E06FFA" w:rsidP="00E06FFA">
      <w:pPr>
        <w:tabs>
          <w:tab w:val="left" w:pos="5040"/>
        </w:tabs>
        <w:jc w:val="both"/>
        <w:rPr>
          <w:color w:val="000000"/>
          <w:sz w:val="22"/>
          <w:szCs w:val="22"/>
        </w:rPr>
      </w:pPr>
      <w:r w:rsidRPr="00E06FFA">
        <w:rPr>
          <w:color w:val="000000"/>
          <w:sz w:val="22"/>
          <w:szCs w:val="22"/>
        </w:rPr>
        <w:t>Γ) Κατά τα λοιπά σχετικά με την εκπροσώπηση της εταιρίας από το Διοικητικό της Συμβούλιο, ισχύουν όσα έχουν αποφασισθεί με τις με αριθ. 977/30.5.2012                  ( ΦΕΚ ΤΑΕ ΕΠΕ και ΓΕΜΗ 5185/25.6.2012 ) και 986/8.3.2013 ( ΦΕΚ ΤΑΕ και ΕΠΕ  και ΓΕΜΗ 1918/28.3.2013 ).</w:t>
      </w:r>
    </w:p>
    <w:p w:rsidR="00E06FFA" w:rsidRPr="00FA7D18" w:rsidRDefault="00E06FFA" w:rsidP="00B722EB">
      <w:pPr>
        <w:keepLines/>
        <w:autoSpaceDE w:val="0"/>
        <w:autoSpaceDN w:val="0"/>
        <w:adjustRightInd w:val="0"/>
        <w:spacing w:line="300" w:lineRule="auto"/>
        <w:jc w:val="both"/>
        <w:rPr>
          <w:b/>
          <w:color w:val="000000"/>
          <w:sz w:val="22"/>
          <w:szCs w:val="22"/>
        </w:rPr>
      </w:pPr>
    </w:p>
    <w:p w:rsidR="00B722EB" w:rsidRPr="00300384" w:rsidRDefault="00E06FFA" w:rsidP="00E06FFA">
      <w:pPr>
        <w:pStyle w:val="a5"/>
        <w:spacing w:line="300" w:lineRule="auto"/>
        <w:jc w:val="both"/>
        <w:rPr>
          <w:sz w:val="22"/>
          <w:szCs w:val="22"/>
        </w:rPr>
      </w:pPr>
      <w:r>
        <w:rPr>
          <w:sz w:val="22"/>
          <w:szCs w:val="22"/>
        </w:rPr>
        <w:t>Σχετικό έγγραφο της ΠΕ Ξάνθης (</w:t>
      </w:r>
      <w:proofErr w:type="spellStart"/>
      <w:r>
        <w:rPr>
          <w:sz w:val="22"/>
          <w:szCs w:val="22"/>
        </w:rPr>
        <w:t>Αρ.Πρωτ</w:t>
      </w:r>
      <w:proofErr w:type="spellEnd"/>
      <w:r>
        <w:rPr>
          <w:sz w:val="22"/>
          <w:szCs w:val="22"/>
        </w:rPr>
        <w:t>. Γ/ΕΞ/5251-1/17-12-2014)</w:t>
      </w:r>
    </w:p>
    <w:p w:rsidR="00782240" w:rsidRDefault="00782240" w:rsidP="00782240">
      <w:pPr>
        <w:keepLines/>
        <w:autoSpaceDE w:val="0"/>
        <w:autoSpaceDN w:val="0"/>
        <w:adjustRightInd w:val="0"/>
        <w:jc w:val="both"/>
        <w:rPr>
          <w:color w:val="000000"/>
          <w:sz w:val="22"/>
          <w:szCs w:val="22"/>
        </w:rPr>
      </w:pPr>
    </w:p>
    <w:p w:rsidR="00782240" w:rsidRDefault="00782240" w:rsidP="00782240">
      <w:pPr>
        <w:keepLines/>
        <w:autoSpaceDE w:val="0"/>
        <w:autoSpaceDN w:val="0"/>
        <w:adjustRightInd w:val="0"/>
        <w:ind w:left="5940"/>
        <w:rPr>
          <w:color w:val="000000"/>
          <w:sz w:val="22"/>
          <w:szCs w:val="22"/>
        </w:rPr>
      </w:pPr>
    </w:p>
    <w:p w:rsidR="004B02CD" w:rsidRPr="00D16B4D" w:rsidRDefault="00982D20" w:rsidP="001C65A1">
      <w:pPr>
        <w:keepLines/>
        <w:autoSpaceDE w:val="0"/>
        <w:autoSpaceDN w:val="0"/>
        <w:adjustRightInd w:val="0"/>
        <w:ind w:left="5940"/>
        <w:jc w:val="center"/>
        <w:rPr>
          <w:color w:val="000000"/>
          <w:sz w:val="22"/>
          <w:szCs w:val="22"/>
        </w:rPr>
      </w:pPr>
      <w:r>
        <w:rPr>
          <w:color w:val="000000"/>
          <w:sz w:val="22"/>
          <w:szCs w:val="22"/>
        </w:rPr>
        <w:t>Ξάνθη</w:t>
      </w:r>
      <w:r w:rsidR="004B02CD" w:rsidRPr="00D16B4D">
        <w:rPr>
          <w:color w:val="000000"/>
          <w:sz w:val="22"/>
          <w:szCs w:val="22"/>
        </w:rPr>
        <w:t xml:space="preserve">, </w:t>
      </w:r>
      <w:r w:rsidR="00E06FFA">
        <w:rPr>
          <w:color w:val="000000"/>
          <w:sz w:val="22"/>
          <w:szCs w:val="22"/>
        </w:rPr>
        <w:t>18-12-2014</w:t>
      </w:r>
      <w:bookmarkStart w:id="0" w:name="_GoBack"/>
      <w:bookmarkEnd w:id="0"/>
      <w:r w:rsidR="004B02CD" w:rsidRPr="00D16B4D">
        <w:rPr>
          <w:color w:val="000000"/>
          <w:sz w:val="22"/>
          <w:szCs w:val="22"/>
        </w:rPr>
        <w:t xml:space="preserve"> </w:t>
      </w:r>
      <w:r w:rsidR="00CE65AF" w:rsidRPr="00D16B4D">
        <w:rPr>
          <w:color w:val="000000"/>
          <w:sz w:val="22"/>
          <w:szCs w:val="22"/>
        </w:rPr>
        <w:t xml:space="preserve"> </w:t>
      </w:r>
    </w:p>
    <w:p w:rsidR="004B02CD" w:rsidRDefault="00D16B4D" w:rsidP="00AC237F">
      <w:pPr>
        <w:keepLines/>
        <w:autoSpaceDE w:val="0"/>
        <w:autoSpaceDN w:val="0"/>
        <w:adjustRightInd w:val="0"/>
        <w:ind w:left="5940"/>
        <w:jc w:val="center"/>
        <w:rPr>
          <w:color w:val="000000"/>
          <w:sz w:val="22"/>
          <w:szCs w:val="22"/>
        </w:rPr>
      </w:pPr>
      <w:r>
        <w:rPr>
          <w:color w:val="000000"/>
          <w:sz w:val="22"/>
          <w:szCs w:val="22"/>
        </w:rPr>
        <w:t xml:space="preserve">Με Εντολή </w:t>
      </w:r>
      <w:r w:rsidR="00AC237F">
        <w:rPr>
          <w:color w:val="000000"/>
          <w:sz w:val="22"/>
          <w:szCs w:val="22"/>
        </w:rPr>
        <w:t>Προέδρου</w:t>
      </w:r>
    </w:p>
    <w:p w:rsidR="00982D20" w:rsidRDefault="00982D20" w:rsidP="00AC237F">
      <w:pPr>
        <w:keepLines/>
        <w:autoSpaceDE w:val="0"/>
        <w:autoSpaceDN w:val="0"/>
        <w:adjustRightInd w:val="0"/>
        <w:ind w:left="5940"/>
        <w:jc w:val="center"/>
        <w:rPr>
          <w:color w:val="000000"/>
          <w:sz w:val="22"/>
          <w:szCs w:val="22"/>
        </w:rPr>
      </w:pPr>
      <w:r>
        <w:rPr>
          <w:color w:val="000000"/>
          <w:sz w:val="22"/>
          <w:szCs w:val="22"/>
        </w:rPr>
        <w:t>Η Αν. Προϊσταμένη τμήματος</w:t>
      </w:r>
    </w:p>
    <w:p w:rsidR="00982D20" w:rsidRDefault="00982D20" w:rsidP="00AC237F">
      <w:pPr>
        <w:keepLines/>
        <w:autoSpaceDE w:val="0"/>
        <w:autoSpaceDN w:val="0"/>
        <w:adjustRightInd w:val="0"/>
        <w:ind w:left="5940"/>
        <w:jc w:val="center"/>
        <w:rPr>
          <w:color w:val="000000"/>
          <w:sz w:val="22"/>
          <w:szCs w:val="22"/>
        </w:rPr>
      </w:pPr>
      <w:r>
        <w:rPr>
          <w:color w:val="000000"/>
          <w:sz w:val="22"/>
          <w:szCs w:val="22"/>
        </w:rPr>
        <w:t>Μηχανογραφικών Εφαρμογών</w:t>
      </w:r>
    </w:p>
    <w:p w:rsidR="00982D20" w:rsidRDefault="00982D20" w:rsidP="00AC237F">
      <w:pPr>
        <w:keepLines/>
        <w:autoSpaceDE w:val="0"/>
        <w:autoSpaceDN w:val="0"/>
        <w:adjustRightInd w:val="0"/>
        <w:ind w:left="5940"/>
        <w:jc w:val="center"/>
        <w:rPr>
          <w:color w:val="000000"/>
          <w:sz w:val="22"/>
          <w:szCs w:val="22"/>
        </w:rPr>
      </w:pPr>
    </w:p>
    <w:p w:rsidR="00982D20" w:rsidRDefault="00982D20" w:rsidP="00AC237F">
      <w:pPr>
        <w:keepLines/>
        <w:autoSpaceDE w:val="0"/>
        <w:autoSpaceDN w:val="0"/>
        <w:adjustRightInd w:val="0"/>
        <w:ind w:left="5940"/>
        <w:jc w:val="center"/>
        <w:rPr>
          <w:color w:val="000000"/>
          <w:sz w:val="22"/>
          <w:szCs w:val="22"/>
        </w:rPr>
      </w:pPr>
    </w:p>
    <w:p w:rsidR="00982D20" w:rsidRPr="00D16B4D" w:rsidRDefault="00982D20" w:rsidP="00AC237F">
      <w:pPr>
        <w:keepLines/>
        <w:autoSpaceDE w:val="0"/>
        <w:autoSpaceDN w:val="0"/>
        <w:adjustRightInd w:val="0"/>
        <w:ind w:left="5940"/>
        <w:jc w:val="center"/>
        <w:rPr>
          <w:color w:val="000000"/>
          <w:sz w:val="22"/>
          <w:szCs w:val="22"/>
        </w:rPr>
      </w:pPr>
      <w:r>
        <w:rPr>
          <w:color w:val="000000"/>
          <w:sz w:val="22"/>
          <w:szCs w:val="22"/>
        </w:rPr>
        <w:t>ΣΙΑΚΚΑ ΖΟΥΜΠΟΥΛΙΑ</w:t>
      </w:r>
    </w:p>
    <w:sectPr w:rsidR="00982D20" w:rsidRPr="00D16B4D">
      <w:pgSz w:w="11906" w:h="16838"/>
      <w:pgMar w:top="578" w:right="720" w:bottom="57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4DA6FCA"/>
    <w:multiLevelType w:val="hybridMultilevel"/>
    <w:tmpl w:val="EA264312"/>
    <w:lvl w:ilvl="0" w:tplc="F36E5ADE">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22F"/>
    <w:rsid w:val="00017891"/>
    <w:rsid w:val="0003552F"/>
    <w:rsid w:val="00035D5C"/>
    <w:rsid w:val="00037BCF"/>
    <w:rsid w:val="0008429A"/>
    <w:rsid w:val="000A40C4"/>
    <w:rsid w:val="000C463B"/>
    <w:rsid w:val="000D6ED6"/>
    <w:rsid w:val="00101582"/>
    <w:rsid w:val="00111871"/>
    <w:rsid w:val="00151AAF"/>
    <w:rsid w:val="00153E43"/>
    <w:rsid w:val="001A2CF4"/>
    <w:rsid w:val="001C65A1"/>
    <w:rsid w:val="001D020F"/>
    <w:rsid w:val="001D0402"/>
    <w:rsid w:val="001E32AB"/>
    <w:rsid w:val="002038D1"/>
    <w:rsid w:val="0026036E"/>
    <w:rsid w:val="00263932"/>
    <w:rsid w:val="002729EA"/>
    <w:rsid w:val="002C693A"/>
    <w:rsid w:val="002D500B"/>
    <w:rsid w:val="00304B61"/>
    <w:rsid w:val="0031073F"/>
    <w:rsid w:val="0031637A"/>
    <w:rsid w:val="003421DE"/>
    <w:rsid w:val="003B2BC8"/>
    <w:rsid w:val="003D0387"/>
    <w:rsid w:val="003E6FF1"/>
    <w:rsid w:val="003F3FD4"/>
    <w:rsid w:val="00413167"/>
    <w:rsid w:val="00432BF1"/>
    <w:rsid w:val="004920A8"/>
    <w:rsid w:val="004A02E7"/>
    <w:rsid w:val="004B02CD"/>
    <w:rsid w:val="004B30BD"/>
    <w:rsid w:val="004C4AF3"/>
    <w:rsid w:val="004F043D"/>
    <w:rsid w:val="00567262"/>
    <w:rsid w:val="00571D80"/>
    <w:rsid w:val="00577F54"/>
    <w:rsid w:val="00592270"/>
    <w:rsid w:val="005C5478"/>
    <w:rsid w:val="00600CFF"/>
    <w:rsid w:val="00621CDC"/>
    <w:rsid w:val="00627BB8"/>
    <w:rsid w:val="006370D1"/>
    <w:rsid w:val="00640988"/>
    <w:rsid w:val="00642B21"/>
    <w:rsid w:val="00643E50"/>
    <w:rsid w:val="0064572C"/>
    <w:rsid w:val="00655CBC"/>
    <w:rsid w:val="00676299"/>
    <w:rsid w:val="00697A62"/>
    <w:rsid w:val="006E5E01"/>
    <w:rsid w:val="00741F69"/>
    <w:rsid w:val="00776FB4"/>
    <w:rsid w:val="00777642"/>
    <w:rsid w:val="00782240"/>
    <w:rsid w:val="007838A6"/>
    <w:rsid w:val="007D092F"/>
    <w:rsid w:val="007F1B8C"/>
    <w:rsid w:val="00822331"/>
    <w:rsid w:val="00831C75"/>
    <w:rsid w:val="00832C8F"/>
    <w:rsid w:val="00895835"/>
    <w:rsid w:val="008C1956"/>
    <w:rsid w:val="008D73E9"/>
    <w:rsid w:val="00977CEB"/>
    <w:rsid w:val="00981DFA"/>
    <w:rsid w:val="00982D20"/>
    <w:rsid w:val="009840DA"/>
    <w:rsid w:val="009C0874"/>
    <w:rsid w:val="009D2831"/>
    <w:rsid w:val="009E095B"/>
    <w:rsid w:val="00A00BB0"/>
    <w:rsid w:val="00A34B20"/>
    <w:rsid w:val="00A362A0"/>
    <w:rsid w:val="00A90D63"/>
    <w:rsid w:val="00A92265"/>
    <w:rsid w:val="00A96654"/>
    <w:rsid w:val="00AB1E4C"/>
    <w:rsid w:val="00AB7F38"/>
    <w:rsid w:val="00AC237F"/>
    <w:rsid w:val="00AF29AD"/>
    <w:rsid w:val="00B6656B"/>
    <w:rsid w:val="00B7114E"/>
    <w:rsid w:val="00B722EB"/>
    <w:rsid w:val="00B802E4"/>
    <w:rsid w:val="00B902D7"/>
    <w:rsid w:val="00BA42DF"/>
    <w:rsid w:val="00BF1161"/>
    <w:rsid w:val="00C24A04"/>
    <w:rsid w:val="00C27C7D"/>
    <w:rsid w:val="00C30FDF"/>
    <w:rsid w:val="00C30FEF"/>
    <w:rsid w:val="00C3419C"/>
    <w:rsid w:val="00C50CBE"/>
    <w:rsid w:val="00C51855"/>
    <w:rsid w:val="00C65C0B"/>
    <w:rsid w:val="00C65C22"/>
    <w:rsid w:val="00C67DAF"/>
    <w:rsid w:val="00C748BA"/>
    <w:rsid w:val="00CA48D9"/>
    <w:rsid w:val="00CB00DF"/>
    <w:rsid w:val="00CD5F3A"/>
    <w:rsid w:val="00CE422F"/>
    <w:rsid w:val="00CE65AF"/>
    <w:rsid w:val="00CE77DA"/>
    <w:rsid w:val="00D16B4D"/>
    <w:rsid w:val="00D44D65"/>
    <w:rsid w:val="00D46BB3"/>
    <w:rsid w:val="00D845C4"/>
    <w:rsid w:val="00D91CA2"/>
    <w:rsid w:val="00D94A4B"/>
    <w:rsid w:val="00DD01A0"/>
    <w:rsid w:val="00DD3385"/>
    <w:rsid w:val="00DF3E65"/>
    <w:rsid w:val="00E06FFA"/>
    <w:rsid w:val="00E3354D"/>
    <w:rsid w:val="00E5369C"/>
    <w:rsid w:val="00E6089B"/>
    <w:rsid w:val="00E735F4"/>
    <w:rsid w:val="00E9532D"/>
    <w:rsid w:val="00EA7E08"/>
    <w:rsid w:val="00ED002A"/>
    <w:rsid w:val="00ED3CD4"/>
    <w:rsid w:val="00F2446B"/>
    <w:rsid w:val="00F3602B"/>
    <w:rsid w:val="00F57058"/>
    <w:rsid w:val="00F856A0"/>
    <w:rsid w:val="00F917CE"/>
    <w:rsid w:val="00FA7D18"/>
    <w:rsid w:val="00FC488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776FB4"/>
    <w:rPr>
      <w:rFonts w:ascii="Tahoma" w:hAnsi="Tahoma" w:cs="Tahoma"/>
      <w:sz w:val="16"/>
      <w:szCs w:val="16"/>
    </w:rPr>
  </w:style>
  <w:style w:type="character" w:customStyle="1" w:styleId="Char">
    <w:name w:val="Κείμενο πλαισίου Char"/>
    <w:link w:val="a4"/>
    <w:uiPriority w:val="99"/>
    <w:semiHidden/>
    <w:rsid w:val="00776FB4"/>
    <w:rPr>
      <w:rFonts w:ascii="Tahoma" w:hAnsi="Tahoma" w:cs="Tahoma"/>
      <w:sz w:val="16"/>
      <w:szCs w:val="16"/>
    </w:rPr>
  </w:style>
  <w:style w:type="paragraph" w:styleId="a5">
    <w:name w:val="Body Text"/>
    <w:basedOn w:val="a"/>
    <w:link w:val="Char0"/>
    <w:rsid w:val="00C50CBE"/>
    <w:pPr>
      <w:jc w:val="center"/>
    </w:pPr>
    <w:rPr>
      <w:sz w:val="28"/>
      <w:lang w:eastAsia="en-US"/>
    </w:rPr>
  </w:style>
  <w:style w:type="character" w:customStyle="1" w:styleId="Char0">
    <w:name w:val="Σώμα κειμένου Char"/>
    <w:link w:val="a5"/>
    <w:rsid w:val="00C50CBE"/>
    <w:rPr>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457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778</Words>
  <Characters>4202</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OWNER</cp:lastModifiedBy>
  <cp:revision>3</cp:revision>
  <cp:lastPrinted>2013-03-20T10:31:00Z</cp:lastPrinted>
  <dcterms:created xsi:type="dcterms:W3CDTF">2014-12-18T22:17:00Z</dcterms:created>
  <dcterms:modified xsi:type="dcterms:W3CDTF">2014-12-18T22:21:00Z</dcterms:modified>
</cp:coreProperties>
</file>