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6B5596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6B5596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6B559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6B5596">
              <w:rPr>
                <w:rFonts w:ascii="Verdana" w:hAnsi="Verdana"/>
                <w:bCs/>
                <w:shadow/>
                <w:sz w:val="20"/>
                <w:szCs w:val="20"/>
              </w:rPr>
              <w:t>14.10.2014</w:t>
            </w:r>
            <w:r w:rsidR="00D202D5" w:rsidRPr="006B559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6B5596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6B5596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6B559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6B5596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r w:rsidRPr="006B559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6B559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6B5596">
              <w:rPr>
                <w:rFonts w:ascii="Verdana" w:hAnsi="Verdana"/>
                <w:bCs/>
                <w:shadow/>
                <w:sz w:val="20"/>
                <w:szCs w:val="20"/>
              </w:rPr>
              <w:t>2776</w:t>
            </w:r>
          </w:p>
          <w:p w:rsidR="00D202D5" w:rsidRPr="006B5596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6B559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6B559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6B5596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Δ.Ο.Υ.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6B5596">
              <w:rPr>
                <w:rFonts w:ascii="Verdana" w:hAnsi="Verdana"/>
                <w:bCs/>
                <w:shadow/>
                <w:sz w:val="18"/>
                <w:szCs w:val="18"/>
              </w:rPr>
              <w:t>6131/04.06.2014</w:t>
            </w:r>
            <w:r w:rsidR="002355BC">
              <w:rPr>
                <w:rFonts w:ascii="Verdana" w:hAnsi="Verdana"/>
                <w:bCs/>
                <w:shadow/>
                <w:sz w:val="18"/>
                <w:szCs w:val="18"/>
              </w:rPr>
              <w:t xml:space="preserve"> (544,67€)</w:t>
            </w:r>
          </w:p>
          <w:p w:rsidR="00644D19" w:rsidRPr="00790BFB" w:rsidRDefault="006B559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Ισολογισμός 31.12.2013</w:t>
            </w:r>
          </w:p>
        </w:tc>
      </w:tr>
      <w:tr w:rsidR="00D202D5" w:rsidRPr="002355BC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C95820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2355B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ΚΟΝΣΕΡΒΟΠΟΙΑ ΒΟΡΕΙΟΥ ΑΙΓΑΙΟΥ ΑΝΩΝΥΜΟΣ ΕΜΠΟΡΙΚΗ ΚΑΙ ΒΙΟΜΗΧΑΝΙΚΗ ΕΤΑΙΡΕΙΑ</w:t>
            </w:r>
          </w:p>
          <w:p w:rsidR="002355BC" w:rsidRPr="002355BC" w:rsidRDefault="002355BC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2355BC">
              <w:rPr>
                <w:rFonts w:ascii="Verdana" w:hAnsi="Verdana"/>
                <w:bCs/>
                <w:shadow/>
                <w:sz w:val="18"/>
                <w:szCs w:val="18"/>
              </w:rPr>
              <w:t>ΒΙ.ΠΕ. Κιλκίς, 61100 Κιλκίς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2355BC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6B5596" w:rsidRDefault="006B5596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6B5596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6B5596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6B5596" w:rsidRDefault="006B5596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color w:val="000000"/>
          <w:sz w:val="20"/>
          <w:szCs w:val="20"/>
        </w:rPr>
      </w:pPr>
      <w:bookmarkStart w:id="0" w:name="ACTIVE_TITLE"/>
    </w:p>
    <w:p w:rsidR="00C95820" w:rsidRPr="006B5596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r w:rsidRPr="006B5596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6B5596">
        <w:rPr>
          <w:rFonts w:ascii="Verdana" w:hAnsi="Verdana"/>
          <w:b/>
          <w:color w:val="000000"/>
          <w:sz w:val="20"/>
          <w:szCs w:val="20"/>
        </w:rPr>
        <w:t>«</w:t>
      </w:r>
      <w:r w:rsidR="002355BC" w:rsidRPr="006B5596">
        <w:rPr>
          <w:rFonts w:ascii="Verdana" w:hAnsi="Verdana"/>
          <w:b/>
          <w:bCs/>
          <w:sz w:val="20"/>
          <w:szCs w:val="20"/>
        </w:rPr>
        <w:t>ΚΟΝΣΕΡΒΟΠΟΙΑ ΒΟΡΕΙΟΥ ΑΙΓΑΙΟΥ ΑΝΩΝΥΜΟΣ ΕΜΠΟΡΙΚΗ ΚΑΙ ΒΙΟΜΗΧΑΝΙΚΗ ΕΤΑΙΡΕΙΑ</w:t>
      </w:r>
      <w:r w:rsidRPr="006B5596">
        <w:rPr>
          <w:rFonts w:ascii="Verdana" w:hAnsi="Verdana"/>
          <w:b/>
          <w:sz w:val="20"/>
          <w:szCs w:val="20"/>
        </w:rPr>
        <w:t xml:space="preserve">» </w:t>
      </w:r>
      <w:r w:rsidR="00C95820" w:rsidRPr="006B5596">
        <w:rPr>
          <w:rFonts w:ascii="Verdana" w:hAnsi="Verdana"/>
          <w:sz w:val="20"/>
          <w:szCs w:val="20"/>
        </w:rPr>
        <w:t xml:space="preserve">με διακριτικό τίτλο: </w:t>
      </w:r>
      <w:r w:rsidR="00790BFB" w:rsidRPr="006B5596">
        <w:rPr>
          <w:rFonts w:ascii="Verdana" w:hAnsi="Verdana"/>
          <w:b/>
          <w:sz w:val="20"/>
          <w:szCs w:val="20"/>
        </w:rPr>
        <w:t>«</w:t>
      </w:r>
      <w:r w:rsidR="002355BC" w:rsidRPr="006B5596">
        <w:rPr>
          <w:rFonts w:ascii="Verdana" w:hAnsi="Verdana"/>
          <w:b/>
          <w:sz w:val="20"/>
          <w:szCs w:val="20"/>
        </w:rPr>
        <w:t>ΚΟΝΒΑ Α.Ε.</w:t>
      </w:r>
      <w:r w:rsidR="00790BFB" w:rsidRPr="006B5596">
        <w:rPr>
          <w:rFonts w:ascii="Verdana" w:hAnsi="Verdana"/>
          <w:b/>
          <w:sz w:val="20"/>
          <w:szCs w:val="20"/>
        </w:rPr>
        <w:t>»</w:t>
      </w:r>
      <w:r w:rsidR="002355BC" w:rsidRPr="006B5596">
        <w:rPr>
          <w:rFonts w:ascii="Verdana" w:hAnsi="Verdana"/>
          <w:sz w:val="20"/>
          <w:szCs w:val="20"/>
        </w:rPr>
        <w:t>,</w:t>
      </w:r>
      <w:r w:rsidR="002355BC" w:rsidRPr="006B5596">
        <w:rPr>
          <w:rFonts w:ascii="Verdana" w:hAnsi="Verdana"/>
          <w:b/>
          <w:sz w:val="20"/>
          <w:szCs w:val="20"/>
        </w:rPr>
        <w:t xml:space="preserve"> </w:t>
      </w:r>
      <w:r w:rsidR="002355BC" w:rsidRPr="006B5596">
        <w:rPr>
          <w:rFonts w:ascii="Verdana" w:hAnsi="Verdana"/>
          <w:sz w:val="20"/>
          <w:szCs w:val="20"/>
        </w:rPr>
        <w:t>Αρ. Μ.Α.Ε.:</w:t>
      </w:r>
      <w:r w:rsidR="002355BC" w:rsidRPr="006B5596">
        <w:rPr>
          <w:rFonts w:ascii="Verdana" w:hAnsi="Verdana"/>
          <w:b/>
          <w:sz w:val="20"/>
          <w:szCs w:val="20"/>
        </w:rPr>
        <w:t xml:space="preserve"> 16119/55/Β/87/3</w:t>
      </w:r>
      <w:r w:rsidR="00C95820" w:rsidRPr="006B5596">
        <w:rPr>
          <w:rFonts w:ascii="Verdana" w:hAnsi="Verdana"/>
          <w:b/>
          <w:sz w:val="20"/>
          <w:szCs w:val="20"/>
        </w:rPr>
        <w:t xml:space="preserve"> </w:t>
      </w:r>
      <w:r w:rsidR="00C95820" w:rsidRPr="006B5596">
        <w:rPr>
          <w:rFonts w:ascii="Verdana" w:hAnsi="Verdana"/>
          <w:sz w:val="20"/>
          <w:szCs w:val="20"/>
        </w:rPr>
        <w:t xml:space="preserve">και Αρ. Γ.Ε.Μη.: </w:t>
      </w:r>
      <w:r w:rsidR="002355BC" w:rsidRPr="006B5596">
        <w:rPr>
          <w:rFonts w:ascii="Verdana" w:hAnsi="Verdana"/>
          <w:b/>
          <w:sz w:val="20"/>
          <w:szCs w:val="20"/>
        </w:rPr>
        <w:t>014487035000</w:t>
      </w:r>
      <w:r w:rsidRPr="006B5596">
        <w:rPr>
          <w:rFonts w:ascii="Verdana" w:hAnsi="Verdana"/>
          <w:b/>
          <w:sz w:val="20"/>
          <w:szCs w:val="20"/>
        </w:rPr>
        <w:t>.</w:t>
      </w:r>
    </w:p>
    <w:p w:rsidR="00743185" w:rsidRPr="006B5596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B5596">
        <w:rPr>
          <w:rFonts w:ascii="Verdana" w:hAnsi="Verdana"/>
          <w:color w:val="000000"/>
          <w:sz w:val="20"/>
          <w:szCs w:val="20"/>
        </w:rPr>
        <w:fldChar w:fldCharType="begin"/>
      </w:r>
      <w:r w:rsidRPr="006B5596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6B5596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6B5596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6B5596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6B5596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6B5596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6B5596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6B5596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6B5596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6B5596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B5596">
        <w:rPr>
          <w:rFonts w:ascii="Verdana" w:hAnsi="Verdana"/>
          <w:sz w:val="20"/>
          <w:szCs w:val="20"/>
        </w:rPr>
        <w:t xml:space="preserve">Στις </w:t>
      </w:r>
      <w:r w:rsidR="006B5596">
        <w:rPr>
          <w:rFonts w:ascii="Verdana" w:hAnsi="Verdana"/>
          <w:b/>
          <w:sz w:val="20"/>
          <w:szCs w:val="20"/>
        </w:rPr>
        <w:t>14.10.2014</w:t>
      </w:r>
      <w:r w:rsidRPr="006B5596">
        <w:rPr>
          <w:rFonts w:ascii="Verdana" w:hAnsi="Verdana"/>
          <w:sz w:val="20"/>
          <w:szCs w:val="20"/>
        </w:rPr>
        <w:t xml:space="preserve"> καταχωρήθηκε στο </w:t>
      </w:r>
      <w:r w:rsidRPr="006B5596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6B5596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293069" w:rsidRPr="006B559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B5596">
        <w:rPr>
          <w:rFonts w:ascii="Verdana" w:hAnsi="Verdana"/>
          <w:b/>
          <w:color w:val="000000"/>
          <w:sz w:val="20"/>
          <w:szCs w:val="20"/>
        </w:rPr>
        <w:t xml:space="preserve">260014 </w:t>
      </w:r>
      <w:r w:rsidRPr="006B5596">
        <w:rPr>
          <w:rFonts w:ascii="Verdana" w:hAnsi="Verdana"/>
          <w:sz w:val="20"/>
          <w:szCs w:val="20"/>
          <w:lang w:val="en-US"/>
        </w:rPr>
        <w:t>o</w:t>
      </w:r>
      <w:r w:rsidRPr="006B5596">
        <w:rPr>
          <w:rFonts w:ascii="Verdana" w:hAnsi="Verdana"/>
          <w:sz w:val="20"/>
          <w:szCs w:val="20"/>
        </w:rPr>
        <w:t xml:space="preserve"> Ισολογισμός χρήσης της </w:t>
      </w:r>
      <w:r w:rsidR="006B5596">
        <w:rPr>
          <w:rFonts w:ascii="Verdana" w:hAnsi="Verdana"/>
          <w:sz w:val="20"/>
          <w:szCs w:val="20"/>
        </w:rPr>
        <w:t>31.12.2013</w:t>
      </w:r>
      <w:r w:rsidRPr="006B5596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6B5596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6B5596">
        <w:rPr>
          <w:rFonts w:ascii="Verdana" w:hAnsi="Verdana"/>
          <w:color w:val="000000"/>
          <w:sz w:val="20"/>
          <w:szCs w:val="20"/>
        </w:rPr>
        <w:t xml:space="preserve">:  </w:t>
      </w:r>
      <w:bookmarkStart w:id="1" w:name="MAE"/>
      <w:r w:rsidR="002355BC" w:rsidRPr="006B5596">
        <w:rPr>
          <w:rFonts w:ascii="Verdana" w:hAnsi="Verdana"/>
          <w:b/>
          <w:color w:val="000000"/>
          <w:sz w:val="20"/>
          <w:szCs w:val="20"/>
        </w:rPr>
        <w:t>«</w:t>
      </w:r>
      <w:r w:rsidR="002355BC" w:rsidRPr="006B5596">
        <w:rPr>
          <w:rFonts w:ascii="Verdana" w:hAnsi="Verdana"/>
          <w:b/>
          <w:bCs/>
          <w:sz w:val="20"/>
          <w:szCs w:val="20"/>
        </w:rPr>
        <w:t>ΚΟΝΣΕΡΒΟΠΟΙΑ ΒΟΡΕΙΟΥ ΑΙΓΑΙΟΥ ΑΝΩΝΥΜΟΣ ΕΜΠΟΡΙΚΗ ΚΑΙ ΒΙΟΜΗΧΑΝΙΚΗ ΕΤΑΙΡΕΙΑ</w:t>
      </w:r>
      <w:r w:rsidR="002355BC" w:rsidRPr="006B5596">
        <w:rPr>
          <w:rFonts w:ascii="Verdana" w:hAnsi="Verdana"/>
          <w:b/>
          <w:sz w:val="20"/>
          <w:szCs w:val="20"/>
        </w:rPr>
        <w:t xml:space="preserve">» </w:t>
      </w:r>
      <w:r w:rsidR="002355BC" w:rsidRPr="006B5596">
        <w:rPr>
          <w:rFonts w:ascii="Verdana" w:hAnsi="Verdana"/>
          <w:sz w:val="20"/>
          <w:szCs w:val="20"/>
        </w:rPr>
        <w:t xml:space="preserve">με διακριτικό τίτλο: </w:t>
      </w:r>
      <w:r w:rsidR="002355BC" w:rsidRPr="006B5596">
        <w:rPr>
          <w:rFonts w:ascii="Verdana" w:hAnsi="Verdana"/>
          <w:b/>
          <w:sz w:val="20"/>
          <w:szCs w:val="20"/>
        </w:rPr>
        <w:t>«ΚΟΝΒΑ Α.Ε.»</w:t>
      </w:r>
      <w:r w:rsidR="002355BC" w:rsidRPr="006B5596">
        <w:rPr>
          <w:rFonts w:ascii="Verdana" w:hAnsi="Verdana"/>
          <w:sz w:val="20"/>
          <w:szCs w:val="20"/>
        </w:rPr>
        <w:t>,</w:t>
      </w:r>
      <w:r w:rsidR="002355BC" w:rsidRPr="006B5596">
        <w:rPr>
          <w:rFonts w:ascii="Verdana" w:hAnsi="Verdana"/>
          <w:b/>
          <w:sz w:val="20"/>
          <w:szCs w:val="20"/>
        </w:rPr>
        <w:t xml:space="preserve"> </w:t>
      </w:r>
      <w:r w:rsidR="002355BC" w:rsidRPr="006B5596">
        <w:rPr>
          <w:rFonts w:ascii="Verdana" w:hAnsi="Verdana"/>
          <w:sz w:val="20"/>
          <w:szCs w:val="20"/>
        </w:rPr>
        <w:t>Αρ. Μ.Α.Ε.:</w:t>
      </w:r>
      <w:r w:rsidR="002355BC" w:rsidRPr="006B5596">
        <w:rPr>
          <w:rFonts w:ascii="Verdana" w:hAnsi="Verdana"/>
          <w:b/>
          <w:sz w:val="20"/>
          <w:szCs w:val="20"/>
        </w:rPr>
        <w:t xml:space="preserve"> 16119/55/Β/87/3 </w:t>
      </w:r>
      <w:r w:rsidR="002355BC" w:rsidRPr="006B5596">
        <w:rPr>
          <w:rFonts w:ascii="Verdana" w:hAnsi="Verdana"/>
          <w:sz w:val="20"/>
          <w:szCs w:val="20"/>
        </w:rPr>
        <w:t xml:space="preserve">και Αρ. Γ.Ε.Μη.: </w:t>
      </w:r>
      <w:r w:rsidR="002355BC" w:rsidRPr="006B5596">
        <w:rPr>
          <w:rFonts w:ascii="Verdana" w:hAnsi="Verdana"/>
          <w:b/>
          <w:sz w:val="20"/>
          <w:szCs w:val="20"/>
        </w:rPr>
        <w:t>014487035000</w:t>
      </w:r>
      <w:r w:rsidR="00743185" w:rsidRPr="006B5596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6B5596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743185" w:rsidRPr="006B5596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43185" w:rsidRPr="006B5596">
        <w:rPr>
          <w:rFonts w:ascii="Verdana" w:hAnsi="Verdana"/>
          <w:color w:val="000000"/>
          <w:sz w:val="20"/>
          <w:szCs w:val="20"/>
        </w:rPr>
        <w:t>,</w:t>
      </w:r>
      <w:r w:rsidR="00330887" w:rsidRPr="006B5596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6B5596">
        <w:rPr>
          <w:rFonts w:ascii="Verdana" w:hAnsi="Verdana"/>
          <w:b/>
          <w:color w:val="000000"/>
          <w:sz w:val="20"/>
          <w:szCs w:val="20"/>
        </w:rPr>
        <w:t>Δήμο</w:t>
      </w:r>
      <w:r w:rsidR="00330887" w:rsidRPr="006B5596">
        <w:rPr>
          <w:rFonts w:ascii="Verdana" w:hAnsi="Verdana"/>
          <w:color w:val="000000"/>
          <w:sz w:val="20"/>
          <w:szCs w:val="20"/>
        </w:rPr>
        <w:t xml:space="preserve"> </w:t>
      </w:r>
      <w:r w:rsidR="0087008F" w:rsidRPr="006B5596">
        <w:rPr>
          <w:rFonts w:ascii="Verdana" w:hAnsi="Verdana"/>
          <w:b/>
          <w:color w:val="000000"/>
          <w:sz w:val="20"/>
          <w:szCs w:val="20"/>
        </w:rPr>
        <w:t>Κιλκίς</w:t>
      </w:r>
      <w:r w:rsidR="000D2749" w:rsidRPr="006B559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0D2749" w:rsidRPr="006B5596">
        <w:rPr>
          <w:rFonts w:ascii="Verdana" w:hAnsi="Verdana"/>
          <w:color w:val="000000"/>
          <w:sz w:val="20"/>
          <w:szCs w:val="20"/>
        </w:rPr>
        <w:t>(</w:t>
      </w:r>
      <w:r w:rsidR="002355BC" w:rsidRPr="006B5596">
        <w:rPr>
          <w:rFonts w:ascii="Verdana" w:hAnsi="Verdana"/>
          <w:color w:val="000000"/>
          <w:sz w:val="20"/>
          <w:szCs w:val="20"/>
        </w:rPr>
        <w:t>ΒΙ.ΠΕ. Κιλκίς</w:t>
      </w:r>
      <w:r w:rsidR="000D2749" w:rsidRPr="006B5596">
        <w:rPr>
          <w:rFonts w:ascii="Verdana" w:hAnsi="Verdana"/>
          <w:color w:val="000000"/>
          <w:sz w:val="20"/>
          <w:szCs w:val="20"/>
        </w:rPr>
        <w:t>, 61100 Κιλκίς)</w:t>
      </w:r>
      <w:r w:rsidR="00B45D09" w:rsidRPr="006B559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6B5596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8A68E2" w:rsidRPr="006B5596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6B5596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6B5596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6B5596">
        <w:rPr>
          <w:rFonts w:ascii="Verdana" w:hAnsi="Verdana"/>
          <w:color w:val="000000"/>
          <w:sz w:val="20"/>
          <w:szCs w:val="20"/>
        </w:rPr>
        <w:t>1793/16.06.2014</w:t>
      </w:r>
    </w:p>
    <w:p w:rsidR="00380C11" w:rsidRPr="006B5596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6B5596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6B5596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6B5596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6B5596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6B5596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644D19" w:rsidRPr="006B5596" w:rsidRDefault="00644D19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6B5596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6B5596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6B5596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Pr="006B55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Pr="00644D19" w:rsidRDefault="006B55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6648450" cy="9391650"/>
            <wp:effectExtent l="19050" t="0" r="0" b="0"/>
            <wp:docPr id="3" name="Εικόνα 3" descr="C:\Users\mantzaris\AppData\Local\Microsoft\Windows\INetCache\Content.MSO\8AD6A85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ntzaris\AppData\Local\Microsoft\Windows\INetCache\Content.MSO\8AD6A85A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355BC"/>
    <w:rsid w:val="0026036E"/>
    <w:rsid w:val="00286A70"/>
    <w:rsid w:val="00293069"/>
    <w:rsid w:val="002C5E2F"/>
    <w:rsid w:val="002D500B"/>
    <w:rsid w:val="003007C9"/>
    <w:rsid w:val="0031637A"/>
    <w:rsid w:val="00330887"/>
    <w:rsid w:val="003421DE"/>
    <w:rsid w:val="00351DC8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B5596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A2676F"/>
    <w:rsid w:val="00A378A3"/>
    <w:rsid w:val="00AB1E4C"/>
    <w:rsid w:val="00AB3AD7"/>
    <w:rsid w:val="00AE4C70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2013-09-05T07:55:00Z</cp:lastPrinted>
  <dcterms:created xsi:type="dcterms:W3CDTF">2014-10-14T07:01:00Z</dcterms:created>
  <dcterms:modified xsi:type="dcterms:W3CDTF">2014-10-14T07:01:00Z</dcterms:modified>
</cp:coreProperties>
</file>