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D004F6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D004F6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D004F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D004F6" w:rsidRPr="00D004F6">
              <w:rPr>
                <w:rFonts w:ascii="Verdana" w:hAnsi="Verdana"/>
                <w:bCs/>
                <w:shadow/>
                <w:sz w:val="20"/>
                <w:szCs w:val="20"/>
              </w:rPr>
              <w:t>25.09.2014</w:t>
            </w:r>
            <w:r w:rsidR="00D202D5" w:rsidRPr="00D004F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</w:t>
            </w:r>
          </w:p>
          <w:p w:rsidR="00D202D5" w:rsidRPr="00D004F6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D004F6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D004F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D004F6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r w:rsidRPr="00D004F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D004F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D004F6" w:rsidRPr="00D004F6">
              <w:rPr>
                <w:rFonts w:ascii="Verdana" w:hAnsi="Verdana"/>
                <w:bCs/>
                <w:shadow/>
                <w:sz w:val="20"/>
                <w:szCs w:val="20"/>
              </w:rPr>
              <w:t xml:space="preserve"> </w:t>
            </w:r>
            <w:r w:rsidR="001838D8">
              <w:rPr>
                <w:rFonts w:ascii="Verdana" w:hAnsi="Verdana"/>
                <w:bCs/>
                <w:shadow/>
                <w:sz w:val="20"/>
                <w:szCs w:val="20"/>
              </w:rPr>
              <w:t>2604</w:t>
            </w:r>
          </w:p>
          <w:p w:rsidR="00D202D5" w:rsidRPr="00D004F6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2C005D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004F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D004F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74F86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774F86" w:rsidRDefault="00D004F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5D50C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74F86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774F8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Pr="005D50CB" w:rsidRDefault="005D50C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6"/>
                <w:szCs w:val="16"/>
              </w:rPr>
            </w:pPr>
            <w:r w:rsidRPr="005D50CB">
              <w:rPr>
                <w:rFonts w:ascii="Verdana" w:hAnsi="Verdana"/>
                <w:b/>
                <w:bCs/>
                <w:shadow/>
                <w:sz w:val="16"/>
                <w:szCs w:val="16"/>
              </w:rPr>
              <w:t>ΠΡΟΜΗΘΕΥΤΙΚΗ ΚΑΙ ΠΑΡΑΓΩΓΙΚΗ ΕΤΑΙΡΙΑ ΚΑΤΑΣΤΗΜΑΤΑΡΧΩΝ – ΓΕΩΡΓΙΚΩΝ ΦΑΡΜΑΚΩΝ ΚΑΙ ΕΦΟΔΙΩΝ</w:t>
            </w:r>
          </w:p>
          <w:p w:rsidR="005D50CB" w:rsidRPr="005D50CB" w:rsidRDefault="005D50C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1</w:t>
            </w:r>
            <w:r w:rsidRPr="005D50CB">
              <w:rPr>
                <w:rFonts w:ascii="Verdana" w:hAnsi="Verdana"/>
                <w:bCs/>
                <w:shadow/>
                <w:sz w:val="18"/>
                <w:szCs w:val="18"/>
                <w:vertAlign w:val="superscript"/>
              </w:rPr>
              <w:t>ο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Χλμ. Ε/Ο Αξιούπολης – Γουμένισσας, 61400 Αξιούπολη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5D50C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D202D5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644D19" w:rsidRDefault="00644D19" w:rsidP="00D004F6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038A1" w:rsidRPr="00D004F6" w:rsidRDefault="005038A1" w:rsidP="00262F6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D004F6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262F67" w:rsidRPr="00D004F6" w:rsidRDefault="00262F67" w:rsidP="00262F6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</w:p>
    <w:p w:rsidR="005038A1" w:rsidRPr="00D004F6" w:rsidRDefault="005038A1" w:rsidP="00262F67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  <w:r w:rsidRPr="00D004F6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774F86" w:rsidRPr="00D004F6">
        <w:rPr>
          <w:rFonts w:ascii="Verdana" w:hAnsi="Verdana"/>
          <w:color w:val="000000"/>
          <w:sz w:val="20"/>
          <w:szCs w:val="20"/>
        </w:rPr>
        <w:t>στην Εταιρεία Περιορισμένης Ευθύνης</w:t>
      </w:r>
      <w:r w:rsidRPr="00D004F6">
        <w:rPr>
          <w:rFonts w:ascii="Verdana" w:hAnsi="Verdana"/>
          <w:color w:val="000000"/>
          <w:sz w:val="20"/>
          <w:szCs w:val="20"/>
        </w:rPr>
        <w:t xml:space="preserve"> με την επωνυμία</w:t>
      </w:r>
      <w:r w:rsidR="005D50CB" w:rsidRPr="00D004F6">
        <w:rPr>
          <w:rFonts w:ascii="Verdana" w:hAnsi="Verdana"/>
          <w:color w:val="000000"/>
          <w:sz w:val="20"/>
          <w:szCs w:val="20"/>
        </w:rPr>
        <w:t>:</w:t>
      </w:r>
      <w:r w:rsidRPr="00D004F6">
        <w:rPr>
          <w:rFonts w:ascii="Verdana" w:hAnsi="Verdana"/>
          <w:color w:val="000000"/>
          <w:sz w:val="20"/>
          <w:szCs w:val="20"/>
        </w:rPr>
        <w:t xml:space="preserve"> </w:t>
      </w:r>
      <w:r w:rsidRPr="00D004F6">
        <w:rPr>
          <w:rFonts w:ascii="Verdana" w:hAnsi="Verdana"/>
          <w:b/>
          <w:color w:val="000000"/>
          <w:sz w:val="20"/>
          <w:szCs w:val="20"/>
        </w:rPr>
        <w:t>«</w:t>
      </w:r>
      <w:r w:rsidR="005D50CB" w:rsidRPr="00D004F6">
        <w:rPr>
          <w:rFonts w:ascii="Verdana" w:hAnsi="Verdana"/>
          <w:b/>
          <w:bCs/>
          <w:sz w:val="20"/>
          <w:szCs w:val="20"/>
        </w:rPr>
        <w:t>ΠΡΟΜΗΘΕΥΤΙΚΗ ΚΑΙ ΠΑΡΑΓΩΓΙΚΗ ΕΤΑΙΡΙΑ ΚΑΤΑΣΤΗΜΑΤΑΡΧΩΝ – ΓΕΩΡΓΙΚΩΝ ΦΑΡΜΑΚΩΝ ΚΑΙ ΕΦΟΔΙΩΝ</w:t>
      </w:r>
      <w:r w:rsidRPr="00D004F6">
        <w:rPr>
          <w:rFonts w:ascii="Verdana" w:hAnsi="Verdana"/>
          <w:b/>
          <w:color w:val="000000"/>
          <w:sz w:val="20"/>
          <w:szCs w:val="20"/>
        </w:rPr>
        <w:t>»</w:t>
      </w:r>
      <w:r w:rsidR="00FD724F" w:rsidRPr="00D004F6">
        <w:rPr>
          <w:rFonts w:ascii="Verdana" w:hAnsi="Verdana"/>
          <w:color w:val="000000"/>
          <w:sz w:val="20"/>
          <w:szCs w:val="20"/>
        </w:rPr>
        <w:t xml:space="preserve">, </w:t>
      </w:r>
      <w:r w:rsidRPr="00D004F6">
        <w:rPr>
          <w:rFonts w:ascii="Verdana" w:hAnsi="Verdana"/>
          <w:color w:val="000000"/>
          <w:sz w:val="20"/>
          <w:szCs w:val="20"/>
        </w:rPr>
        <w:t xml:space="preserve">διακριτικό τίτλο </w:t>
      </w:r>
      <w:r w:rsidRPr="00D004F6">
        <w:rPr>
          <w:rFonts w:ascii="Verdana" w:hAnsi="Verdana"/>
          <w:b/>
          <w:color w:val="000000"/>
          <w:sz w:val="20"/>
          <w:szCs w:val="20"/>
        </w:rPr>
        <w:t>«</w:t>
      </w:r>
      <w:r w:rsidR="005D50CB" w:rsidRPr="00D004F6">
        <w:rPr>
          <w:rFonts w:ascii="Verdana" w:hAnsi="Verdana"/>
          <w:b/>
          <w:color w:val="000000"/>
          <w:sz w:val="20"/>
          <w:szCs w:val="20"/>
        </w:rPr>
        <w:t>ΠΑΝΑΓΡΟΤΙΚΗ ΚΙΛΚΙΣ ΕΠΕ</w:t>
      </w:r>
      <w:r w:rsidRPr="00D004F6">
        <w:rPr>
          <w:rFonts w:ascii="Verdana" w:hAnsi="Verdana"/>
          <w:b/>
          <w:color w:val="000000"/>
          <w:sz w:val="20"/>
          <w:szCs w:val="20"/>
        </w:rPr>
        <w:t>»</w:t>
      </w:r>
      <w:r w:rsidRPr="00D004F6">
        <w:rPr>
          <w:rFonts w:ascii="Verdana" w:hAnsi="Verdana"/>
          <w:color w:val="000000"/>
          <w:sz w:val="20"/>
          <w:szCs w:val="20"/>
        </w:rPr>
        <w:t xml:space="preserve"> και αριθμό ΓΕΜΗ: </w:t>
      </w:r>
      <w:r w:rsidR="005D50CB" w:rsidRPr="00D004F6">
        <w:rPr>
          <w:rFonts w:ascii="Verdana" w:hAnsi="Verdana"/>
          <w:b/>
          <w:color w:val="000000"/>
          <w:sz w:val="20"/>
          <w:szCs w:val="20"/>
        </w:rPr>
        <w:t>014506435000.</w:t>
      </w:r>
    </w:p>
    <w:p w:rsidR="005D50CB" w:rsidRPr="00D004F6" w:rsidRDefault="005D50CB" w:rsidP="00262F67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5038A1" w:rsidRPr="00D004F6" w:rsidRDefault="005038A1" w:rsidP="00262F67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004F6">
        <w:rPr>
          <w:rFonts w:ascii="Verdana" w:hAnsi="Verdana"/>
          <w:b/>
          <w:sz w:val="20"/>
          <w:szCs w:val="20"/>
        </w:rPr>
        <w:t>Ο ΠΡΟΕΔΡΟΣ ΤΟΥ ΕΠΙΜΕΛΗΤΗΡΙΟΥ ΚΙΛΚΙΣ</w:t>
      </w:r>
    </w:p>
    <w:p w:rsidR="005038A1" w:rsidRPr="00D004F6" w:rsidRDefault="005038A1" w:rsidP="00262F67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sz w:val="20"/>
          <w:szCs w:val="20"/>
        </w:rPr>
      </w:pPr>
    </w:p>
    <w:p w:rsidR="005038A1" w:rsidRPr="00D004F6" w:rsidRDefault="005D50CB" w:rsidP="00D004F6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sz w:val="20"/>
          <w:szCs w:val="20"/>
        </w:rPr>
      </w:pPr>
      <w:r w:rsidRPr="00D004F6">
        <w:rPr>
          <w:rFonts w:ascii="Verdana" w:hAnsi="Verdana"/>
          <w:sz w:val="20"/>
          <w:szCs w:val="20"/>
        </w:rPr>
        <w:t xml:space="preserve">Στις </w:t>
      </w:r>
      <w:r w:rsidR="00D004F6" w:rsidRPr="00D004F6">
        <w:rPr>
          <w:rFonts w:ascii="Verdana" w:hAnsi="Verdana"/>
          <w:b/>
          <w:sz w:val="20"/>
          <w:szCs w:val="20"/>
        </w:rPr>
        <w:t>25.09.2014</w:t>
      </w:r>
      <w:r w:rsidR="005038A1" w:rsidRPr="00D004F6">
        <w:rPr>
          <w:rFonts w:ascii="Verdana" w:hAnsi="Verdana"/>
          <w:b/>
          <w:sz w:val="20"/>
          <w:szCs w:val="20"/>
        </w:rPr>
        <w:t xml:space="preserve"> </w:t>
      </w:r>
      <w:r w:rsidR="005038A1" w:rsidRPr="00D004F6">
        <w:rPr>
          <w:rFonts w:ascii="Verdana" w:hAnsi="Verdana"/>
          <w:sz w:val="20"/>
          <w:szCs w:val="20"/>
        </w:rPr>
        <w:t xml:space="preserve">καταχωρήθηκε στο </w:t>
      </w:r>
      <w:r w:rsidR="005038A1" w:rsidRPr="00D004F6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="005038A1" w:rsidRPr="00D004F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004F6">
        <w:rPr>
          <w:rFonts w:ascii="Verdana" w:hAnsi="Verdana"/>
          <w:color w:val="000000"/>
          <w:sz w:val="20"/>
          <w:szCs w:val="20"/>
        </w:rPr>
        <w:t>Κ.Α.Κ.</w:t>
      </w:r>
      <w:r w:rsidR="005038A1" w:rsidRPr="00D004F6">
        <w:rPr>
          <w:rFonts w:ascii="Verdana" w:hAnsi="Verdana"/>
          <w:color w:val="000000"/>
          <w:sz w:val="20"/>
          <w:szCs w:val="20"/>
        </w:rPr>
        <w:t>:</w:t>
      </w:r>
      <w:r w:rsidR="001838D8" w:rsidRPr="001838D8">
        <w:rPr>
          <w:rFonts w:ascii="Verdana" w:hAnsi="Verdana"/>
          <w:color w:val="000000"/>
          <w:sz w:val="20"/>
          <w:szCs w:val="20"/>
        </w:rPr>
        <w:t xml:space="preserve"> </w:t>
      </w:r>
      <w:r w:rsidR="001838D8" w:rsidRPr="001838D8">
        <w:rPr>
          <w:rFonts w:ascii="Verdana" w:hAnsi="Verdana"/>
          <w:b/>
          <w:color w:val="000000"/>
          <w:sz w:val="20"/>
          <w:szCs w:val="20"/>
        </w:rPr>
        <w:t>252287</w:t>
      </w:r>
      <w:r w:rsidR="001838D8" w:rsidRPr="001838D8">
        <w:rPr>
          <w:rFonts w:ascii="Verdana" w:hAnsi="Verdana"/>
          <w:color w:val="000000"/>
          <w:sz w:val="20"/>
          <w:szCs w:val="20"/>
        </w:rPr>
        <w:t>,</w:t>
      </w:r>
      <w:r w:rsidR="00262F67" w:rsidRPr="00D004F6">
        <w:rPr>
          <w:rFonts w:ascii="Verdana" w:hAnsi="Verdana"/>
          <w:color w:val="000000"/>
          <w:sz w:val="20"/>
          <w:szCs w:val="20"/>
        </w:rPr>
        <w:t xml:space="preserve"> </w:t>
      </w:r>
      <w:r w:rsidR="00774F86" w:rsidRPr="00D004F6">
        <w:rPr>
          <w:rFonts w:ascii="Verdana" w:hAnsi="Verdana"/>
          <w:sz w:val="20"/>
          <w:szCs w:val="20"/>
        </w:rPr>
        <w:t xml:space="preserve">η </w:t>
      </w:r>
      <w:r w:rsidR="00774F86" w:rsidRPr="00D004F6">
        <w:rPr>
          <w:rFonts w:ascii="Verdana" w:hAnsi="Verdana"/>
          <w:color w:val="000000"/>
          <w:sz w:val="20"/>
          <w:szCs w:val="20"/>
        </w:rPr>
        <w:t xml:space="preserve">με αριθμό </w:t>
      </w:r>
      <w:r w:rsidR="00D004F6" w:rsidRPr="00D004F6">
        <w:rPr>
          <w:rFonts w:ascii="Verdana" w:hAnsi="Verdana"/>
          <w:sz w:val="20"/>
          <w:szCs w:val="20"/>
        </w:rPr>
        <w:t>13154/26.06.2014</w:t>
      </w:r>
      <w:r w:rsidR="00774F86" w:rsidRPr="00D004F6">
        <w:rPr>
          <w:rFonts w:ascii="Verdana" w:hAnsi="Verdana"/>
          <w:sz w:val="20"/>
          <w:szCs w:val="20"/>
        </w:rPr>
        <w:t xml:space="preserve"> Συμβολαιογραφική Πράξη του Συμβολαιογράφου Γουμένισσας Κιλκίς κ. Ιωάννη Κοκκινάκου του Γεωργίου (ΑΦΜ: 039732921 – Δ.Ο.Υ. Κιλκίς)</w:t>
      </w:r>
      <w:r w:rsidR="005038A1" w:rsidRPr="00D004F6">
        <w:rPr>
          <w:rFonts w:ascii="Verdana" w:hAnsi="Verdana"/>
          <w:sz w:val="20"/>
          <w:szCs w:val="20"/>
        </w:rPr>
        <w:t xml:space="preserve"> </w:t>
      </w:r>
      <w:r w:rsidR="00774F86" w:rsidRPr="00D004F6">
        <w:rPr>
          <w:rFonts w:ascii="Verdana" w:hAnsi="Verdana"/>
          <w:sz w:val="20"/>
          <w:szCs w:val="20"/>
        </w:rPr>
        <w:t xml:space="preserve">περί τροποποίησης καταστατικού </w:t>
      </w:r>
      <w:r w:rsidR="005038A1" w:rsidRPr="00D004F6">
        <w:rPr>
          <w:rFonts w:ascii="Verdana" w:hAnsi="Verdana"/>
          <w:sz w:val="20"/>
          <w:szCs w:val="20"/>
        </w:rPr>
        <w:t xml:space="preserve">της Εταιρείας </w:t>
      </w:r>
      <w:r w:rsidRPr="00D004F6">
        <w:rPr>
          <w:rFonts w:ascii="Verdana" w:hAnsi="Verdana"/>
          <w:sz w:val="20"/>
          <w:szCs w:val="20"/>
        </w:rPr>
        <w:t xml:space="preserve">Περιορισμένης Ευθύνης </w:t>
      </w:r>
      <w:r w:rsidR="005038A1" w:rsidRPr="00D004F6">
        <w:rPr>
          <w:rFonts w:ascii="Verdana" w:hAnsi="Verdana"/>
          <w:sz w:val="20"/>
          <w:szCs w:val="20"/>
        </w:rPr>
        <w:t xml:space="preserve">με την </w:t>
      </w:r>
      <w:r w:rsidR="005038A1" w:rsidRPr="00D004F6">
        <w:rPr>
          <w:rFonts w:ascii="Verdana" w:hAnsi="Verdana"/>
          <w:color w:val="000000"/>
          <w:sz w:val="20"/>
          <w:szCs w:val="20"/>
        </w:rPr>
        <w:t>επωνυμία</w:t>
      </w:r>
      <w:r w:rsidRPr="00D004F6">
        <w:rPr>
          <w:rFonts w:ascii="Verdana" w:hAnsi="Verdana"/>
          <w:color w:val="000000"/>
          <w:sz w:val="20"/>
          <w:szCs w:val="20"/>
        </w:rPr>
        <w:t>:</w:t>
      </w:r>
      <w:r w:rsidR="005038A1" w:rsidRPr="00D004F6">
        <w:rPr>
          <w:rFonts w:ascii="Verdana" w:hAnsi="Verdana"/>
          <w:color w:val="000000"/>
          <w:sz w:val="20"/>
          <w:szCs w:val="20"/>
        </w:rPr>
        <w:t xml:space="preserve"> </w:t>
      </w:r>
      <w:r w:rsidRPr="00D004F6">
        <w:rPr>
          <w:rFonts w:ascii="Verdana" w:hAnsi="Verdana"/>
          <w:b/>
          <w:color w:val="000000"/>
          <w:sz w:val="20"/>
          <w:szCs w:val="20"/>
        </w:rPr>
        <w:t>«</w:t>
      </w:r>
      <w:r w:rsidRPr="00D004F6">
        <w:rPr>
          <w:rFonts w:ascii="Verdana" w:hAnsi="Verdana"/>
          <w:b/>
          <w:bCs/>
          <w:sz w:val="20"/>
          <w:szCs w:val="20"/>
        </w:rPr>
        <w:t>ΠΡΟΜΗΘΕΥΤΙΚΗ ΚΑΙ ΠΑΡΑΓΩΓΙΚΗ ΕΤΑΙΡΙΑ ΚΑΤΑΣΤΗΜΑΤΑΡΧΩΝ – ΓΕΩΡΓΙΚΩΝ ΦΑΡΜΑΚΩΝ ΚΑΙ ΕΦΟΔΙΩΝ</w:t>
      </w:r>
      <w:r w:rsidRPr="00D004F6">
        <w:rPr>
          <w:rFonts w:ascii="Verdana" w:hAnsi="Verdana"/>
          <w:b/>
          <w:color w:val="000000"/>
          <w:sz w:val="20"/>
          <w:szCs w:val="20"/>
        </w:rPr>
        <w:t>»</w:t>
      </w:r>
      <w:r w:rsidRPr="00D004F6">
        <w:rPr>
          <w:rFonts w:ascii="Verdana" w:hAnsi="Verdana"/>
          <w:color w:val="000000"/>
          <w:sz w:val="20"/>
          <w:szCs w:val="20"/>
        </w:rPr>
        <w:t>, το διακριτικό τίτλο «</w:t>
      </w:r>
      <w:r w:rsidRPr="00D004F6">
        <w:rPr>
          <w:rFonts w:ascii="Verdana" w:hAnsi="Verdana"/>
          <w:b/>
          <w:color w:val="000000"/>
          <w:sz w:val="20"/>
          <w:szCs w:val="20"/>
        </w:rPr>
        <w:t>ΠΑΝΑΓΡΟΤΙΚΗ ΚΙΛΚΙΣ ΕΠΕ</w:t>
      </w:r>
      <w:r w:rsidRPr="00D004F6">
        <w:rPr>
          <w:rFonts w:ascii="Verdana" w:hAnsi="Verdana"/>
          <w:color w:val="000000"/>
          <w:sz w:val="20"/>
          <w:szCs w:val="20"/>
        </w:rPr>
        <w:t xml:space="preserve">» και αριθμό ΓΕΜΗ: </w:t>
      </w:r>
      <w:r w:rsidRPr="00D004F6">
        <w:rPr>
          <w:rFonts w:ascii="Verdana" w:hAnsi="Verdana"/>
          <w:b/>
          <w:color w:val="000000"/>
          <w:sz w:val="20"/>
          <w:szCs w:val="20"/>
        </w:rPr>
        <w:t>014506435000</w:t>
      </w:r>
      <w:r w:rsidRPr="00D004F6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r w:rsidRPr="00D004F6">
        <w:rPr>
          <w:rFonts w:ascii="Verdana" w:hAnsi="Verdana"/>
          <w:b/>
          <w:color w:val="000000"/>
          <w:sz w:val="20"/>
          <w:szCs w:val="20"/>
        </w:rPr>
        <w:t>Δήμο Παιονίας</w:t>
      </w:r>
      <w:r w:rsidRPr="00D004F6">
        <w:rPr>
          <w:rFonts w:ascii="Verdana" w:hAnsi="Verdana"/>
          <w:color w:val="000000"/>
          <w:sz w:val="20"/>
          <w:szCs w:val="20"/>
        </w:rPr>
        <w:t xml:space="preserve"> (</w:t>
      </w:r>
      <w:r w:rsidRPr="00D004F6">
        <w:rPr>
          <w:rFonts w:ascii="Verdana" w:hAnsi="Verdana"/>
          <w:bCs/>
          <w:sz w:val="20"/>
          <w:szCs w:val="20"/>
        </w:rPr>
        <w:t>1</w:t>
      </w:r>
      <w:r w:rsidRPr="00D004F6">
        <w:rPr>
          <w:rFonts w:ascii="Verdana" w:hAnsi="Verdana"/>
          <w:bCs/>
          <w:sz w:val="20"/>
          <w:szCs w:val="20"/>
          <w:vertAlign w:val="superscript"/>
        </w:rPr>
        <w:t>ο</w:t>
      </w:r>
      <w:r w:rsidRPr="00D004F6">
        <w:rPr>
          <w:rFonts w:ascii="Verdana" w:hAnsi="Verdana"/>
          <w:bCs/>
          <w:sz w:val="20"/>
          <w:szCs w:val="20"/>
        </w:rPr>
        <w:t xml:space="preserve"> Χλμ. Ε/Ο Αξιούπολης – Γουμένισσας, 61400 Αξιούπολη)</w:t>
      </w:r>
      <w:r w:rsidR="00D004F6" w:rsidRPr="00D004F6">
        <w:rPr>
          <w:rFonts w:ascii="Verdana" w:hAnsi="Verdana"/>
          <w:bCs/>
          <w:sz w:val="20"/>
          <w:szCs w:val="20"/>
        </w:rPr>
        <w:t xml:space="preserve"> νομίμως καταχωρημένη στη Δ.Ο.Υ. Κιλκίς (230/25.09.2014)</w:t>
      </w:r>
      <w:r w:rsidR="005038A1" w:rsidRPr="00D004F6">
        <w:rPr>
          <w:rFonts w:ascii="Verdana" w:hAnsi="Verdana"/>
          <w:sz w:val="20"/>
          <w:szCs w:val="20"/>
        </w:rPr>
        <w:t xml:space="preserve"> </w:t>
      </w:r>
      <w:r w:rsidR="00774F86" w:rsidRPr="00D004F6">
        <w:rPr>
          <w:rFonts w:ascii="Verdana" w:hAnsi="Verdana"/>
          <w:sz w:val="20"/>
          <w:szCs w:val="20"/>
        </w:rPr>
        <w:t>από την ο</w:t>
      </w:r>
      <w:r w:rsidR="00D004F6" w:rsidRPr="00D004F6">
        <w:rPr>
          <w:rFonts w:ascii="Verdana" w:hAnsi="Verdana"/>
          <w:sz w:val="20"/>
          <w:szCs w:val="20"/>
        </w:rPr>
        <w:t xml:space="preserve">ποία προκύπτει ότι τροποποιείται το άρθρο 3 ως προς τον σκοπό με την προσθήκη νέων. </w:t>
      </w:r>
    </w:p>
    <w:p w:rsidR="00D004F6" w:rsidRPr="00D004F6" w:rsidRDefault="00D004F6" w:rsidP="00D004F6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sz w:val="20"/>
          <w:szCs w:val="20"/>
        </w:rPr>
      </w:pPr>
      <w:r w:rsidRPr="00D004F6">
        <w:rPr>
          <w:rFonts w:ascii="Verdana" w:hAnsi="Verdana"/>
          <w:sz w:val="20"/>
          <w:szCs w:val="20"/>
        </w:rPr>
        <w:t>Μετά τα ανωτέρω, το άρθρο 3 διαμορφώνεται πλέον ως εξής: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left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Άρθρο 3ο - ΣΚΟΠΟΣ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left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α) Η αγορά και πώληση εμπορευμάτων που παράγονται στην χώρα μας ή στο εξωτερικό, έτοιμα ή μη, συναρμολογημένα ή ανταλλακτικά.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left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β) Η εκπροσώπηση οίκων εσωτερικού ή εξωτερικού.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left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γ) Η παροχή υπηρεσιών σε κάθε φυσικό ή νομικό πρόσωπο.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left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δ) Η ανάληψη και εκτέλεση έργων.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firstLine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ε) Η αγορά ή μίσθωση ακινήτων ή μεταφορικών μέσων για τις ανάγκες και τον σκοπό της.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left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στ) Η σύσταση εταιριών μεταποίησης γεωργικών προϊόντων, καθώς και εταιριών τυποποίησης γεωργικών εφοδίων.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left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lastRenderedPageBreak/>
        <w:t>ζ) Η σύναψη δανείων κάθε είδους από τα κρατικά ή άλλα πιστωτικά ιδρύματα, φυσικά ή νομικά πρόσωπα ή οργανώσεις.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firstLine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η) Η εμπορία χημικών προϊόντων και γεωργικών εφοδίων πάσης φύσεως.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firstLine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θ) Το γενικό εμπόριο γεωργικών προϊόντων.</w:t>
      </w:r>
    </w:p>
    <w:p w:rsidR="00D004F6" w:rsidRPr="00D004F6" w:rsidRDefault="00D004F6" w:rsidP="00D004F6">
      <w:pPr>
        <w:pStyle w:val="a6"/>
        <w:spacing w:before="0" w:beforeAutospacing="0" w:after="0" w:afterAutospacing="0" w:line="360" w:lineRule="auto"/>
        <w:ind w:firstLine="142"/>
        <w:rPr>
          <w:rFonts w:ascii="Verdana" w:hAnsi="Verdana" w:cs="Arial"/>
          <w:sz w:val="20"/>
          <w:szCs w:val="20"/>
        </w:rPr>
      </w:pPr>
      <w:r w:rsidRPr="00D004F6">
        <w:rPr>
          <w:rFonts w:ascii="Verdana" w:hAnsi="Verdana" w:cs="Arial"/>
          <w:sz w:val="20"/>
          <w:szCs w:val="20"/>
        </w:rPr>
        <w:t>ι) Η εμπορία ειδών κυνηγίου και κυνηγετικών φυσιγγίων.</w:t>
      </w:r>
    </w:p>
    <w:p w:rsidR="00D004F6" w:rsidRPr="00D004F6" w:rsidRDefault="00D004F6" w:rsidP="00D004F6">
      <w:pPr>
        <w:spacing w:line="360" w:lineRule="auto"/>
        <w:ind w:left="142"/>
        <w:jc w:val="both"/>
        <w:rPr>
          <w:rFonts w:ascii="Verdana" w:hAnsi="Verdana"/>
          <w:sz w:val="20"/>
          <w:szCs w:val="20"/>
        </w:rPr>
      </w:pPr>
      <w:r w:rsidRPr="00D004F6">
        <w:rPr>
          <w:rFonts w:ascii="Verdana" w:hAnsi="Verdana"/>
          <w:sz w:val="20"/>
          <w:szCs w:val="20"/>
        </w:rPr>
        <w:t>Τέλος οι συμβαλλόμενοι δηλώνουν ότι διατηρούν σε πλήρη ισχύ όλους τους</w:t>
      </w:r>
      <w:r>
        <w:rPr>
          <w:rFonts w:ascii="Verdana" w:hAnsi="Verdana"/>
          <w:sz w:val="20"/>
          <w:szCs w:val="20"/>
        </w:rPr>
        <w:t xml:space="preserve"> υπόλοιπους όρους και συμφωνίες του υπ' αριθμόν 7125/21-10-1999 </w:t>
      </w:r>
      <w:r w:rsidRPr="00D004F6">
        <w:rPr>
          <w:rFonts w:ascii="Verdana" w:hAnsi="Verdana"/>
          <w:sz w:val="20"/>
          <w:szCs w:val="20"/>
        </w:rPr>
        <w:t>συμβολαίο</w:t>
      </w:r>
      <w:r>
        <w:rPr>
          <w:rFonts w:ascii="Verdana" w:hAnsi="Verdana"/>
          <w:sz w:val="20"/>
          <w:szCs w:val="20"/>
        </w:rPr>
        <w:t>υ (εταιρικού καταστατικού) της Σ</w:t>
      </w:r>
      <w:r w:rsidRPr="00D004F6">
        <w:rPr>
          <w:rFonts w:ascii="Verdana" w:hAnsi="Verdana"/>
          <w:sz w:val="20"/>
          <w:szCs w:val="20"/>
        </w:rPr>
        <w:t>υμβολαιογράφου Πολυκάστρου Ελένης Χαμουρο</w:t>
      </w:r>
      <w:r>
        <w:rPr>
          <w:rFonts w:ascii="Verdana" w:hAnsi="Verdana"/>
          <w:sz w:val="20"/>
          <w:szCs w:val="20"/>
        </w:rPr>
        <w:t>ύδη, όπως αυτοί ισχύουν μετά τις</w:t>
      </w:r>
      <w:r w:rsidRPr="00D004F6">
        <w:rPr>
          <w:rFonts w:ascii="Verdana" w:hAnsi="Verdana"/>
          <w:sz w:val="20"/>
          <w:szCs w:val="20"/>
        </w:rPr>
        <w:t xml:space="preserve"> τροποπο</w:t>
      </w:r>
      <w:r>
        <w:rPr>
          <w:rFonts w:ascii="Verdana" w:hAnsi="Verdana"/>
          <w:sz w:val="20"/>
          <w:szCs w:val="20"/>
        </w:rPr>
        <w:t>ιήσεις τους</w:t>
      </w:r>
      <w:r w:rsidRPr="00D004F6">
        <w:rPr>
          <w:rFonts w:ascii="Verdana" w:hAnsi="Verdana"/>
          <w:sz w:val="20"/>
          <w:szCs w:val="20"/>
        </w:rPr>
        <w:t>.</w:t>
      </w:r>
    </w:p>
    <w:p w:rsidR="00D004F6" w:rsidRPr="00D004F6" w:rsidRDefault="00D004F6" w:rsidP="00D004F6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sz w:val="20"/>
          <w:szCs w:val="20"/>
        </w:rPr>
      </w:pPr>
    </w:p>
    <w:p w:rsidR="005038A1" w:rsidRPr="00D004F6" w:rsidRDefault="005038A1" w:rsidP="00262F6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5038A1" w:rsidRPr="00D004F6" w:rsidRDefault="005038A1" w:rsidP="00262F6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004F6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5038A1" w:rsidRPr="00D004F6" w:rsidRDefault="005038A1" w:rsidP="00262F6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004F6">
        <w:rPr>
          <w:rFonts w:ascii="Verdana" w:hAnsi="Verdana"/>
          <w:color w:val="000000"/>
          <w:sz w:val="20"/>
          <w:szCs w:val="20"/>
        </w:rPr>
        <w:t xml:space="preserve">Ο </w:t>
      </w:r>
      <w:r w:rsidR="001838D8">
        <w:rPr>
          <w:rFonts w:ascii="Verdana" w:hAnsi="Verdana"/>
          <w:color w:val="000000"/>
          <w:sz w:val="20"/>
          <w:szCs w:val="20"/>
        </w:rPr>
        <w:t>Διευθυντής</w:t>
      </w:r>
    </w:p>
    <w:p w:rsidR="005038A1" w:rsidRPr="00D004F6" w:rsidRDefault="005038A1" w:rsidP="00262F6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5038A1" w:rsidRPr="00D004F6" w:rsidRDefault="005038A1" w:rsidP="00262F6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5038A1" w:rsidRPr="00D004F6" w:rsidRDefault="001838D8" w:rsidP="00262F6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Pr="00D004F6" w:rsidRDefault="00B35396" w:rsidP="00262F6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Pr="00D004F6" w:rsidRDefault="00B35396" w:rsidP="00262F6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44352" w:rsidRPr="00D004F6" w:rsidRDefault="00D44352" w:rsidP="00262F6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44352" w:rsidRPr="00D004F6" w:rsidRDefault="00D44352" w:rsidP="00262F6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44352" w:rsidRPr="00D004F6" w:rsidRDefault="00D44352" w:rsidP="00262F6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</w:p>
    <w:p w:rsidR="00D004F6" w:rsidRPr="00D004F6" w:rsidRDefault="00D004F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</w:p>
    <w:sectPr w:rsidR="00D004F6" w:rsidRPr="00D004F6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94934"/>
    <w:rsid w:val="000C463B"/>
    <w:rsid w:val="000D2749"/>
    <w:rsid w:val="000F6C69"/>
    <w:rsid w:val="00165E50"/>
    <w:rsid w:val="001705C8"/>
    <w:rsid w:val="001838D8"/>
    <w:rsid w:val="001A2CF4"/>
    <w:rsid w:val="001A70CF"/>
    <w:rsid w:val="001E32AB"/>
    <w:rsid w:val="002038D1"/>
    <w:rsid w:val="00211191"/>
    <w:rsid w:val="002163AC"/>
    <w:rsid w:val="0026036E"/>
    <w:rsid w:val="00262F67"/>
    <w:rsid w:val="00286A70"/>
    <w:rsid w:val="002C005D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038A1"/>
    <w:rsid w:val="00536125"/>
    <w:rsid w:val="00540A2D"/>
    <w:rsid w:val="005514CF"/>
    <w:rsid w:val="00592270"/>
    <w:rsid w:val="005D50CB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4F86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65C5B"/>
    <w:rsid w:val="00977CEB"/>
    <w:rsid w:val="009840DA"/>
    <w:rsid w:val="00993058"/>
    <w:rsid w:val="009D4D7D"/>
    <w:rsid w:val="00A2676F"/>
    <w:rsid w:val="00A378A3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CE7339"/>
    <w:rsid w:val="00D004F6"/>
    <w:rsid w:val="00D0332F"/>
    <w:rsid w:val="00D202D5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  <w:rsid w:val="00FD7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lvetica">
    <w:name w:val="Helvetica"/>
    <w:basedOn w:val="a0"/>
    <w:rsid w:val="00774F86"/>
    <w:rPr>
      <w:rFonts w:ascii="Playbill" w:hAnsi="Playbill"/>
      <w:noProof w:val="0"/>
      <w:sz w:val="22"/>
      <w:lang w:val="el-GR"/>
    </w:rPr>
  </w:style>
  <w:style w:type="paragraph" w:customStyle="1" w:styleId="a6">
    <w:name w:val="a"/>
    <w:basedOn w:val="a"/>
    <w:rsid w:val="00D004F6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459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2014-09-25T06:31:00Z</cp:lastPrinted>
  <dcterms:created xsi:type="dcterms:W3CDTF">2014-09-25T06:39:00Z</dcterms:created>
  <dcterms:modified xsi:type="dcterms:W3CDTF">2014-09-25T06:39:00Z</dcterms:modified>
</cp:coreProperties>
</file>