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EF7E5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429DC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429DC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429D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EF7E5B" w:rsidRPr="005429DC">
              <w:rPr>
                <w:rFonts w:ascii="Verdana" w:hAnsi="Verdana"/>
                <w:bCs/>
                <w:shadow/>
                <w:sz w:val="18"/>
                <w:szCs w:val="18"/>
              </w:rPr>
              <w:t>07.08.2014</w:t>
            </w:r>
            <w:r w:rsidR="00D202D5" w:rsidRPr="005429D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5429D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429DC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429D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5429DC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5429D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429D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429DC" w:rsidRPr="005429DC">
              <w:rPr>
                <w:rFonts w:ascii="Verdana" w:hAnsi="Verdana"/>
                <w:bCs/>
                <w:shadow/>
                <w:sz w:val="18"/>
                <w:szCs w:val="18"/>
              </w:rPr>
              <w:t>2200</w:t>
            </w:r>
          </w:p>
          <w:p w:rsidR="00D202D5" w:rsidRPr="005429DC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1B2C81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5429D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5429D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5429D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καταχώρηση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EF7E5B" w:rsidP="00AB419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AB419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ΠΑΡΚΕΤΑ Ι. ΚΑΛΑΝΤΖΗΣ ΑΝΩΝΥΜΗ ΕΤΑΙΡΙΑ</w:t>
            </w:r>
          </w:p>
          <w:p w:rsidR="00BF09A0" w:rsidRPr="00BF09A0" w:rsidRDefault="004908AC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Άσπρος, 61200 Πολύκαστρο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EF7E5B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EF7E5B" w:rsidRDefault="00C95820" w:rsidP="00EF7E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EF7E5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927F15" w:rsidRPr="00EF7E5B" w:rsidRDefault="00330123" w:rsidP="00EF7E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EF7E5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EF7E5B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EF7E5B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EF7E5B">
        <w:rPr>
          <w:rFonts w:ascii="Verdana" w:hAnsi="Verdana"/>
          <w:b/>
          <w:color w:val="000000"/>
          <w:sz w:val="20"/>
          <w:szCs w:val="20"/>
        </w:rPr>
        <w:t>«</w:t>
      </w:r>
      <w:r w:rsidR="004908AC" w:rsidRPr="00EF7E5B">
        <w:rPr>
          <w:rFonts w:ascii="Verdana" w:hAnsi="Verdana" w:cs="Arial"/>
          <w:b/>
          <w:sz w:val="20"/>
          <w:szCs w:val="20"/>
        </w:rPr>
        <w:t>ΠΑΡΚΕΤΑ Ι. ΚΑΛΑΝΤΖΗΣ ΑΝΩΝΥΜΗ ΕΤΑΙΡΙΑ</w:t>
      </w:r>
      <w:r w:rsidRPr="00EF7E5B">
        <w:rPr>
          <w:rFonts w:ascii="Verdana" w:hAnsi="Verdana"/>
          <w:b/>
          <w:sz w:val="20"/>
          <w:szCs w:val="20"/>
        </w:rPr>
        <w:t>»</w:t>
      </w:r>
      <w:r w:rsidR="00745D4B" w:rsidRPr="00EF7E5B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EF7E5B">
        <w:rPr>
          <w:rFonts w:ascii="Verdana" w:hAnsi="Verdana" w:cs="Arial"/>
          <w:b/>
          <w:sz w:val="20"/>
          <w:szCs w:val="20"/>
        </w:rPr>
        <w:t>«</w:t>
      </w:r>
      <w:r w:rsidR="004908AC" w:rsidRPr="00EF7E5B">
        <w:rPr>
          <w:rFonts w:ascii="Verdana" w:hAnsi="Verdana" w:cs="Arial"/>
          <w:b/>
          <w:sz w:val="20"/>
          <w:szCs w:val="20"/>
        </w:rPr>
        <w:t>ΚΑΛΑΝΤΖΗΣ</w:t>
      </w:r>
      <w:r w:rsidR="001D38EF" w:rsidRPr="00EF7E5B">
        <w:rPr>
          <w:rFonts w:ascii="Verdana" w:hAnsi="Verdana" w:cs="Arial"/>
          <w:b/>
          <w:sz w:val="20"/>
          <w:szCs w:val="20"/>
        </w:rPr>
        <w:t xml:space="preserve"> Α.Ε.»</w:t>
      </w:r>
      <w:r w:rsidR="00745D4B" w:rsidRPr="00EF7E5B">
        <w:rPr>
          <w:rFonts w:ascii="Verdana" w:hAnsi="Verdana"/>
          <w:sz w:val="20"/>
          <w:szCs w:val="20"/>
        </w:rPr>
        <w:t xml:space="preserve">, Αρ. Μητρώου: </w:t>
      </w:r>
      <w:r w:rsidR="004908AC" w:rsidRPr="00EF7E5B">
        <w:rPr>
          <w:rFonts w:ascii="Verdana" w:hAnsi="Verdana"/>
          <w:b/>
          <w:sz w:val="20"/>
          <w:szCs w:val="20"/>
        </w:rPr>
        <w:t>63650/55/Β/07/10</w:t>
      </w:r>
      <w:r w:rsidR="00745D4B" w:rsidRPr="00EF7E5B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EF7E5B">
        <w:rPr>
          <w:rFonts w:ascii="Verdana" w:hAnsi="Verdana"/>
          <w:sz w:val="20"/>
          <w:szCs w:val="20"/>
        </w:rPr>
        <w:t>Γ.Ε.Μη</w:t>
      </w:r>
      <w:proofErr w:type="spellEnd"/>
      <w:r w:rsidR="00745D4B" w:rsidRPr="00EF7E5B">
        <w:rPr>
          <w:rFonts w:ascii="Verdana" w:hAnsi="Verdana"/>
          <w:sz w:val="20"/>
          <w:szCs w:val="20"/>
        </w:rPr>
        <w:t xml:space="preserve">.: </w:t>
      </w:r>
      <w:r w:rsidR="004908AC" w:rsidRPr="00EF7E5B">
        <w:rPr>
          <w:rFonts w:ascii="Verdana" w:hAnsi="Verdana"/>
          <w:b/>
          <w:sz w:val="20"/>
          <w:szCs w:val="20"/>
        </w:rPr>
        <w:t>014654135000</w:t>
      </w:r>
      <w:r w:rsidR="00EE611F" w:rsidRPr="00EF7E5B">
        <w:rPr>
          <w:rFonts w:ascii="Verdana" w:hAnsi="Verdana"/>
          <w:b/>
          <w:sz w:val="20"/>
          <w:szCs w:val="20"/>
        </w:rPr>
        <w:t xml:space="preserve"> </w:t>
      </w:r>
    </w:p>
    <w:p w:rsidR="00743185" w:rsidRPr="00EF7E5B" w:rsidRDefault="001E37D6" w:rsidP="00EF7E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F7E5B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EF7E5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EF7E5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EF7E5B" w:rsidRDefault="004A7F29" w:rsidP="00EF7E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EF7E5B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EF7E5B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EF7E5B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EF7E5B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EF7E5B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BF09A0" w:rsidRPr="00EF7E5B" w:rsidRDefault="00644D19" w:rsidP="00EF7E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F7E5B">
        <w:rPr>
          <w:rFonts w:ascii="Verdana" w:hAnsi="Verdana"/>
          <w:sz w:val="20"/>
          <w:szCs w:val="20"/>
        </w:rPr>
        <w:t>Στ</w:t>
      </w:r>
      <w:r w:rsidR="00EF7E5B" w:rsidRPr="00EF7E5B">
        <w:rPr>
          <w:rFonts w:ascii="Verdana" w:hAnsi="Verdana"/>
          <w:sz w:val="20"/>
          <w:szCs w:val="20"/>
        </w:rPr>
        <w:t>ις</w:t>
      </w:r>
      <w:r w:rsidR="004908AC" w:rsidRPr="00EF7E5B">
        <w:rPr>
          <w:rFonts w:ascii="Verdana" w:hAnsi="Verdana"/>
          <w:sz w:val="20"/>
          <w:szCs w:val="20"/>
        </w:rPr>
        <w:t xml:space="preserve"> </w:t>
      </w:r>
      <w:r w:rsidR="00EF7E5B" w:rsidRPr="00EF7E5B">
        <w:rPr>
          <w:rFonts w:ascii="Verdana" w:hAnsi="Verdana"/>
          <w:b/>
          <w:sz w:val="20"/>
          <w:szCs w:val="20"/>
        </w:rPr>
        <w:t>07.08</w:t>
      </w:r>
      <w:r w:rsidR="004908AC" w:rsidRPr="00EF7E5B">
        <w:rPr>
          <w:rFonts w:ascii="Verdana" w:hAnsi="Verdana"/>
          <w:b/>
          <w:sz w:val="20"/>
          <w:szCs w:val="20"/>
        </w:rPr>
        <w:t>.2014</w:t>
      </w:r>
      <w:r w:rsidR="004908AC" w:rsidRPr="00EF7E5B">
        <w:rPr>
          <w:rFonts w:ascii="Verdana" w:hAnsi="Verdana"/>
          <w:sz w:val="20"/>
          <w:szCs w:val="20"/>
        </w:rPr>
        <w:t xml:space="preserve"> </w:t>
      </w:r>
      <w:r w:rsidRPr="00EF7E5B">
        <w:rPr>
          <w:rFonts w:ascii="Verdana" w:hAnsi="Verdana"/>
          <w:sz w:val="20"/>
          <w:szCs w:val="20"/>
        </w:rPr>
        <w:t xml:space="preserve"> καταχωρήθηκε στο </w:t>
      </w:r>
      <w:r w:rsidRPr="00EF7E5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EF7E5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5429DC">
        <w:rPr>
          <w:rFonts w:ascii="Verdana" w:hAnsi="Verdana"/>
          <w:b/>
          <w:color w:val="000000"/>
          <w:sz w:val="20"/>
          <w:szCs w:val="20"/>
        </w:rPr>
        <w:t xml:space="preserve"> 235284</w:t>
      </w:r>
      <w:r w:rsidR="003115FE" w:rsidRPr="00EF7E5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F09A0" w:rsidRPr="00EF7E5B">
        <w:rPr>
          <w:rFonts w:ascii="Verdana" w:hAnsi="Verdana"/>
          <w:sz w:val="20"/>
          <w:szCs w:val="20"/>
        </w:rPr>
        <w:t xml:space="preserve">το από </w:t>
      </w:r>
      <w:r w:rsidR="00BF09A0" w:rsidRPr="00EF7E5B">
        <w:rPr>
          <w:rFonts w:ascii="Verdana" w:hAnsi="Verdana"/>
          <w:b/>
          <w:sz w:val="20"/>
          <w:szCs w:val="20"/>
        </w:rPr>
        <w:t>30.06.201</w:t>
      </w:r>
      <w:r w:rsidR="004908AC" w:rsidRPr="00EF7E5B">
        <w:rPr>
          <w:rFonts w:ascii="Verdana" w:hAnsi="Verdana"/>
          <w:b/>
          <w:sz w:val="20"/>
          <w:szCs w:val="20"/>
        </w:rPr>
        <w:t xml:space="preserve">4 </w:t>
      </w:r>
      <w:r w:rsidR="00BF09A0" w:rsidRPr="00EF7E5B">
        <w:rPr>
          <w:rFonts w:ascii="Verdana" w:hAnsi="Verdana"/>
          <w:sz w:val="20"/>
          <w:szCs w:val="20"/>
        </w:rPr>
        <w:t xml:space="preserve"> Πρακτικό της Τακτικής Γενικής Συνέλευσης των μετόχων </w:t>
      </w:r>
      <w:r w:rsidR="00CB77EF" w:rsidRPr="00EF7E5B">
        <w:rPr>
          <w:rFonts w:ascii="Verdana" w:hAnsi="Verdana"/>
          <w:color w:val="000000"/>
          <w:sz w:val="20"/>
          <w:szCs w:val="20"/>
        </w:rPr>
        <w:t>της Ανώνυμης Εταιρίας με την επωνυμία:</w:t>
      </w:r>
      <w:r w:rsidR="00CE384C" w:rsidRPr="00EF7E5B">
        <w:rPr>
          <w:rFonts w:ascii="Verdana" w:hAnsi="Verdana"/>
          <w:color w:val="000000"/>
          <w:sz w:val="20"/>
          <w:szCs w:val="20"/>
        </w:rPr>
        <w:t>:</w:t>
      </w:r>
      <w:r w:rsidR="00CB77EF" w:rsidRPr="00EF7E5B">
        <w:rPr>
          <w:rFonts w:ascii="Verdana" w:hAnsi="Verdana"/>
          <w:color w:val="000000"/>
          <w:sz w:val="20"/>
          <w:szCs w:val="20"/>
        </w:rPr>
        <w:t xml:space="preserve"> </w:t>
      </w:r>
      <w:r w:rsidR="004908AC" w:rsidRPr="00EF7E5B">
        <w:rPr>
          <w:rFonts w:ascii="Verdana" w:hAnsi="Verdana"/>
          <w:b/>
          <w:color w:val="000000"/>
          <w:sz w:val="20"/>
          <w:szCs w:val="20"/>
        </w:rPr>
        <w:t>«</w:t>
      </w:r>
      <w:r w:rsidR="004908AC" w:rsidRPr="00EF7E5B">
        <w:rPr>
          <w:rFonts w:ascii="Verdana" w:hAnsi="Verdana" w:cs="Arial"/>
          <w:b/>
          <w:sz w:val="20"/>
          <w:szCs w:val="20"/>
        </w:rPr>
        <w:t>ΠΑΡΚΕΤΑ Ι. ΚΑΛΑΝΤΖΗΣ ΑΝΩΝΥΜΗ ΕΤΑΙΡΙΑ</w:t>
      </w:r>
      <w:r w:rsidR="004908AC" w:rsidRPr="00EF7E5B">
        <w:rPr>
          <w:rFonts w:ascii="Verdana" w:hAnsi="Verdana"/>
          <w:b/>
          <w:sz w:val="20"/>
          <w:szCs w:val="20"/>
        </w:rPr>
        <w:t>»</w:t>
      </w:r>
      <w:r w:rsidR="004908AC" w:rsidRPr="00EF7E5B">
        <w:rPr>
          <w:rFonts w:ascii="Verdana" w:hAnsi="Verdana"/>
          <w:sz w:val="20"/>
          <w:szCs w:val="20"/>
        </w:rPr>
        <w:t xml:space="preserve"> με διακριτικό τίτλο: </w:t>
      </w:r>
      <w:r w:rsidR="004908AC" w:rsidRPr="00EF7E5B">
        <w:rPr>
          <w:rFonts w:ascii="Verdana" w:hAnsi="Verdana" w:cs="Arial"/>
          <w:b/>
          <w:sz w:val="20"/>
          <w:szCs w:val="20"/>
        </w:rPr>
        <w:t>«ΚΑΛΑΝΤΖΗΣ Α.Ε.»</w:t>
      </w:r>
      <w:r w:rsidR="004908AC" w:rsidRPr="00EF7E5B">
        <w:rPr>
          <w:rFonts w:ascii="Verdana" w:hAnsi="Verdana"/>
          <w:sz w:val="20"/>
          <w:szCs w:val="20"/>
        </w:rPr>
        <w:t xml:space="preserve">, Αρ. Μητρώου: </w:t>
      </w:r>
      <w:r w:rsidR="004908AC" w:rsidRPr="00EF7E5B">
        <w:rPr>
          <w:rFonts w:ascii="Verdana" w:hAnsi="Verdana"/>
          <w:b/>
          <w:sz w:val="20"/>
          <w:szCs w:val="20"/>
        </w:rPr>
        <w:t>63650/55/Β/07/10</w:t>
      </w:r>
      <w:r w:rsidR="004908AC" w:rsidRPr="00EF7E5B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4908AC" w:rsidRPr="00EF7E5B">
        <w:rPr>
          <w:rFonts w:ascii="Verdana" w:hAnsi="Verdana"/>
          <w:sz w:val="20"/>
          <w:szCs w:val="20"/>
        </w:rPr>
        <w:t>Γ.Ε.Μη</w:t>
      </w:r>
      <w:proofErr w:type="spellEnd"/>
      <w:r w:rsidR="004908AC" w:rsidRPr="00EF7E5B">
        <w:rPr>
          <w:rFonts w:ascii="Verdana" w:hAnsi="Verdana"/>
          <w:sz w:val="20"/>
          <w:szCs w:val="20"/>
        </w:rPr>
        <w:t xml:space="preserve">.: </w:t>
      </w:r>
      <w:r w:rsidR="004908AC" w:rsidRPr="00EF7E5B">
        <w:rPr>
          <w:rFonts w:ascii="Verdana" w:hAnsi="Verdana"/>
          <w:b/>
          <w:sz w:val="20"/>
          <w:szCs w:val="20"/>
        </w:rPr>
        <w:t>014654135000</w:t>
      </w:r>
      <w:r w:rsidR="00CB77EF" w:rsidRPr="00EF7E5B">
        <w:rPr>
          <w:rFonts w:ascii="Verdana" w:hAnsi="Verdana" w:cs="Arial"/>
          <w:b/>
          <w:sz w:val="20"/>
          <w:szCs w:val="20"/>
        </w:rPr>
        <w:t xml:space="preserve"> </w:t>
      </w:r>
      <w:r w:rsidR="00CB77EF" w:rsidRPr="00EF7E5B">
        <w:rPr>
          <w:rFonts w:ascii="Verdana" w:hAnsi="Verdana" w:cs="Arial"/>
          <w:sz w:val="20"/>
          <w:szCs w:val="20"/>
        </w:rPr>
        <w:t>και</w:t>
      </w:r>
      <w:r w:rsidR="00330123" w:rsidRPr="00EF7E5B">
        <w:rPr>
          <w:rFonts w:ascii="Verdana" w:hAnsi="Verdana" w:cs="Arial"/>
          <w:sz w:val="20"/>
          <w:szCs w:val="20"/>
        </w:rPr>
        <w:t xml:space="preserve"> έδρα </w:t>
      </w:r>
      <w:r w:rsidR="00C62CEA" w:rsidRPr="00EF7E5B">
        <w:rPr>
          <w:rFonts w:ascii="Verdana" w:hAnsi="Verdana" w:cs="Arial"/>
          <w:sz w:val="20"/>
          <w:szCs w:val="20"/>
        </w:rPr>
        <w:t xml:space="preserve">το </w:t>
      </w:r>
      <w:r w:rsidR="00C62CEA" w:rsidRPr="00EF7E5B">
        <w:rPr>
          <w:rFonts w:ascii="Verdana" w:hAnsi="Verdana" w:cs="Arial"/>
          <w:b/>
          <w:sz w:val="20"/>
          <w:szCs w:val="20"/>
        </w:rPr>
        <w:t xml:space="preserve">Δήμο </w:t>
      </w:r>
      <w:proofErr w:type="spellStart"/>
      <w:r w:rsidR="004908AC" w:rsidRPr="00EF7E5B">
        <w:rPr>
          <w:rFonts w:ascii="Verdana" w:hAnsi="Verdana" w:cs="Arial"/>
          <w:b/>
          <w:sz w:val="20"/>
          <w:szCs w:val="20"/>
        </w:rPr>
        <w:t>Παιονίας</w:t>
      </w:r>
      <w:proofErr w:type="spellEnd"/>
      <w:r w:rsidR="00C62CEA" w:rsidRPr="00EF7E5B">
        <w:rPr>
          <w:rFonts w:ascii="Verdana" w:hAnsi="Verdana" w:cs="Arial"/>
          <w:sz w:val="20"/>
          <w:szCs w:val="20"/>
        </w:rPr>
        <w:t xml:space="preserve"> (</w:t>
      </w:r>
      <w:r w:rsidR="004908AC" w:rsidRPr="00EF7E5B">
        <w:rPr>
          <w:rFonts w:ascii="Verdana" w:hAnsi="Verdana" w:cs="Arial"/>
          <w:sz w:val="20"/>
          <w:szCs w:val="20"/>
        </w:rPr>
        <w:t>Άσπρος, 61200 Πολύκαστρο</w:t>
      </w:r>
      <w:r w:rsidR="00C62CEA" w:rsidRPr="00EF7E5B">
        <w:rPr>
          <w:rFonts w:ascii="Verdana" w:hAnsi="Verdana" w:cs="Arial"/>
          <w:sz w:val="20"/>
          <w:szCs w:val="20"/>
        </w:rPr>
        <w:t xml:space="preserve">) </w:t>
      </w:r>
      <w:r w:rsidR="00EF7E5B" w:rsidRPr="00EF7E5B">
        <w:rPr>
          <w:rFonts w:ascii="Verdana" w:hAnsi="Verdana"/>
          <w:color w:val="000000"/>
          <w:sz w:val="20"/>
          <w:szCs w:val="20"/>
        </w:rPr>
        <w:t>από το οποίο</w:t>
      </w:r>
      <w:r w:rsidR="00BF09A0" w:rsidRPr="00EF7E5B">
        <w:rPr>
          <w:rFonts w:ascii="Verdana" w:hAnsi="Verdana"/>
          <w:color w:val="000000"/>
          <w:sz w:val="20"/>
          <w:szCs w:val="20"/>
        </w:rPr>
        <w:t xml:space="preserve"> προκύπτει ότι:</w:t>
      </w:r>
    </w:p>
    <w:p w:rsidR="00EF7E5B" w:rsidRPr="00EF7E5B" w:rsidRDefault="00EF7E5B" w:rsidP="00EF7E5B">
      <w:pPr>
        <w:tabs>
          <w:tab w:val="left" w:pos="4140"/>
        </w:tabs>
        <w:spacing w:line="360" w:lineRule="auto"/>
        <w:ind w:right="-12"/>
        <w:jc w:val="both"/>
        <w:rPr>
          <w:rFonts w:ascii="Verdana" w:hAnsi="Verdana"/>
          <w:sz w:val="20"/>
          <w:szCs w:val="20"/>
        </w:rPr>
      </w:pPr>
      <w:r w:rsidRPr="00EF7E5B">
        <w:rPr>
          <w:rFonts w:ascii="Verdana" w:hAnsi="Verdana"/>
          <w:sz w:val="20"/>
          <w:szCs w:val="20"/>
          <w:lang w:val="en-US"/>
        </w:rPr>
        <w:t>H</w:t>
      </w:r>
      <w:r w:rsidRPr="00EF7E5B">
        <w:rPr>
          <w:rFonts w:ascii="Verdana" w:hAnsi="Verdana"/>
          <w:sz w:val="20"/>
          <w:szCs w:val="20"/>
        </w:rPr>
        <w:t xml:space="preserve"> Γενική Συνέλευση των μετόχων ομόφωνα</w:t>
      </w:r>
      <w:r>
        <w:rPr>
          <w:rFonts w:ascii="Verdana" w:hAnsi="Verdana"/>
          <w:sz w:val="20"/>
          <w:szCs w:val="20"/>
        </w:rPr>
        <w:t xml:space="preserve"> και παμψηφεί </w:t>
      </w:r>
      <w:r w:rsidRPr="00EF7E5B">
        <w:rPr>
          <w:rFonts w:ascii="Verdana" w:hAnsi="Verdana"/>
          <w:sz w:val="20"/>
          <w:szCs w:val="20"/>
        </w:rPr>
        <w:t>αποφάσισε την επέκταση του σκοπού της εταιρείας λόγω των νέων δραστηριοτήτων που πρόκειται να αναπτύξει και την τροποποίηση του άρθρου 3 του καταστατικού</w:t>
      </w:r>
      <w:r>
        <w:rPr>
          <w:rFonts w:ascii="Verdana" w:hAnsi="Verdana"/>
          <w:sz w:val="20"/>
          <w:szCs w:val="20"/>
        </w:rPr>
        <w:t>,</w:t>
      </w:r>
      <w:r w:rsidRPr="00EF7E5B">
        <w:rPr>
          <w:rFonts w:ascii="Verdana" w:hAnsi="Verdana"/>
          <w:sz w:val="20"/>
          <w:szCs w:val="20"/>
        </w:rPr>
        <w:t xml:space="preserve"> το οποίο διαμορφώνεται πλέον ως εξής:</w:t>
      </w:r>
    </w:p>
    <w:p w:rsidR="00EF7E5B" w:rsidRPr="00EF7E5B" w:rsidRDefault="00EF7E5B" w:rsidP="00EF7E5B">
      <w:pPr>
        <w:tabs>
          <w:tab w:val="left" w:pos="4140"/>
        </w:tabs>
        <w:spacing w:line="360" w:lineRule="auto"/>
        <w:ind w:right="-12"/>
        <w:jc w:val="both"/>
        <w:rPr>
          <w:rFonts w:ascii="Verdana" w:hAnsi="Verdana"/>
          <w:sz w:val="20"/>
          <w:szCs w:val="20"/>
        </w:rPr>
      </w:pPr>
      <w:r w:rsidRPr="00EF7E5B">
        <w:rPr>
          <w:rFonts w:ascii="Verdana" w:hAnsi="Verdana"/>
          <w:sz w:val="20"/>
          <w:szCs w:val="20"/>
        </w:rPr>
        <w:t>Άρθρο 3 - Σκοπός</w:t>
      </w:r>
    </w:p>
    <w:p w:rsidR="00EF7E5B" w:rsidRPr="00EF7E5B" w:rsidRDefault="000415F9" w:rsidP="00EF7E5B">
      <w:pPr>
        <w:tabs>
          <w:tab w:val="left" w:pos="4140"/>
        </w:tabs>
        <w:spacing w:line="360" w:lineRule="auto"/>
        <w:ind w:right="-1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Σκοπός της εταιρείας είναι η</w:t>
      </w:r>
      <w:r w:rsidR="00EF7E5B" w:rsidRPr="00EF7E5B">
        <w:rPr>
          <w:rFonts w:ascii="Verdana" w:hAnsi="Verdana"/>
          <w:sz w:val="20"/>
          <w:szCs w:val="20"/>
        </w:rPr>
        <w:t xml:space="preserve"> παραγωγή, επεξεργασία και εμπορία ξύλινων δαπέδων, </w:t>
      </w:r>
      <w:r>
        <w:rPr>
          <w:rFonts w:ascii="Verdana" w:hAnsi="Verdana"/>
          <w:sz w:val="20"/>
          <w:szCs w:val="20"/>
        </w:rPr>
        <w:t>επίπλων, ξυλείας παντός τύπου. Η π</w:t>
      </w:r>
      <w:r w:rsidR="00EF7E5B" w:rsidRPr="00EF7E5B">
        <w:rPr>
          <w:rFonts w:ascii="Verdana" w:hAnsi="Verdana"/>
          <w:sz w:val="20"/>
          <w:szCs w:val="20"/>
        </w:rPr>
        <w:t>αραγωγή, επεξεργασία κα</w:t>
      </w:r>
      <w:r>
        <w:rPr>
          <w:rFonts w:ascii="Verdana" w:hAnsi="Verdana"/>
          <w:sz w:val="20"/>
          <w:szCs w:val="20"/>
        </w:rPr>
        <w:t>ι εμπορία πλαστικών δαπέδων. Η</w:t>
      </w:r>
      <w:r w:rsidR="00EF7E5B" w:rsidRPr="00EF7E5B">
        <w:rPr>
          <w:rFonts w:ascii="Verdana" w:hAnsi="Verdana"/>
          <w:sz w:val="20"/>
          <w:szCs w:val="20"/>
        </w:rPr>
        <w:t xml:space="preserve"> αντιπροσώπευση οίκων εσωτερικού και εξωτερικού που παράγουν ή εμπορεύονται τα παραπάνω.  Η παροχή υπηρεσιών εφοδιαστικής αλυσίδας για την κάλυψη ιδίων αναγκών ή και προς τρίτους. Το χονδρικό εμπόριο προϊόντων της πρωτογενούς κατεργασίας του ξύλου και το χονδρικό και λιανικό εμπόριο στερεών καύσιμων υλών.</w:t>
      </w:r>
    </w:p>
    <w:p w:rsidR="00745D4B" w:rsidRPr="00EF7E5B" w:rsidRDefault="0042158E" w:rsidP="00EF7E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F7E5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EF7E5B" w:rsidRPr="00EF7E5B">
        <w:rPr>
          <w:rFonts w:ascii="Verdana" w:hAnsi="Verdana"/>
          <w:color w:val="000000"/>
          <w:sz w:val="20"/>
          <w:szCs w:val="20"/>
        </w:rPr>
        <w:t>2321/05.08.2014</w:t>
      </w:r>
    </w:p>
    <w:p w:rsidR="0087008F" w:rsidRPr="00EF7E5B" w:rsidRDefault="00380C11" w:rsidP="00EF7E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F7E5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644D19" w:rsidRPr="00EF7E5B" w:rsidRDefault="0087008F" w:rsidP="00EF7E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F7E5B">
        <w:rPr>
          <w:rFonts w:ascii="Verdana" w:hAnsi="Verdana"/>
          <w:color w:val="000000"/>
          <w:sz w:val="20"/>
          <w:szCs w:val="20"/>
        </w:rPr>
        <w:t>Ο Διευθυντής</w:t>
      </w:r>
    </w:p>
    <w:p w:rsidR="0087008F" w:rsidRDefault="0087008F" w:rsidP="00EF7E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EF7E5B" w:rsidRPr="00EF7E5B" w:rsidRDefault="00EF7E5B" w:rsidP="00EF7E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838A6" w:rsidRPr="00EF7E5B" w:rsidRDefault="0087008F" w:rsidP="00EF7E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EF7E5B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EF7E5B" w:rsidSect="00263889">
      <w:pgSz w:w="11906" w:h="16838"/>
      <w:pgMar w:top="578" w:right="566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0"/>
        </w:tabs>
        <w:ind w:left="90" w:hanging="810"/>
      </w:pPr>
      <w:rPr>
        <w:rFonts w:hint="default"/>
      </w:rPr>
    </w:lvl>
  </w:abstractNum>
  <w:abstractNum w:abstractNumId="1">
    <w:nsid w:val="00000003"/>
    <w:multiLevelType w:val="singleLevel"/>
    <w:tmpl w:val="9154D7A2"/>
    <w:name w:val="WW8Num3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Verdana" w:hAnsi="Verdana" w:cs="Tahoma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8"/>
        <w:vertAlign w:val="baseline"/>
      </w:r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15F9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B2C81"/>
    <w:rsid w:val="001D38EF"/>
    <w:rsid w:val="001E32AB"/>
    <w:rsid w:val="001E37D6"/>
    <w:rsid w:val="002038D1"/>
    <w:rsid w:val="00211191"/>
    <w:rsid w:val="002163AC"/>
    <w:rsid w:val="0026036E"/>
    <w:rsid w:val="00263889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908AC"/>
    <w:rsid w:val="004A02E7"/>
    <w:rsid w:val="004A7F29"/>
    <w:rsid w:val="004C04D5"/>
    <w:rsid w:val="004C5028"/>
    <w:rsid w:val="004E1F30"/>
    <w:rsid w:val="004F043D"/>
    <w:rsid w:val="00536125"/>
    <w:rsid w:val="00540A2D"/>
    <w:rsid w:val="005429DC"/>
    <w:rsid w:val="005514CF"/>
    <w:rsid w:val="00571A3B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B419F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EF7E5B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37D6"/>
    <w:rPr>
      <w:sz w:val="24"/>
      <w:szCs w:val="24"/>
    </w:rPr>
  </w:style>
  <w:style w:type="paragraph" w:styleId="1">
    <w:name w:val="heading 1"/>
    <w:basedOn w:val="a"/>
    <w:next w:val="a"/>
    <w:qFormat/>
    <w:rsid w:val="001E37D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E37D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2013-07-23T05:51:00Z</cp:lastPrinted>
  <dcterms:created xsi:type="dcterms:W3CDTF">2014-08-07T08:21:00Z</dcterms:created>
  <dcterms:modified xsi:type="dcterms:W3CDTF">2014-08-07T08:23:00Z</dcterms:modified>
</cp:coreProperties>
</file>