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2D1C5F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2D1C5F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2D1C5F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2D1C5F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DF513C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AB489E" w:rsidRPr="002D1C5F">
        <w:rPr>
          <w:rFonts w:ascii="Tahoma" w:hAnsi="Tahoma" w:cs="Tahoma"/>
          <w:sz w:val="22"/>
          <w:szCs w:val="22"/>
        </w:rPr>
        <w:t>5</w:t>
      </w:r>
      <w:r w:rsidR="00A25905">
        <w:rPr>
          <w:rFonts w:ascii="Tahoma" w:hAnsi="Tahoma" w:cs="Tahoma"/>
          <w:sz w:val="22"/>
          <w:szCs w:val="22"/>
        </w:rPr>
        <w:t>/</w:t>
      </w:r>
      <w:r w:rsidR="00AB489E">
        <w:rPr>
          <w:rFonts w:ascii="Tahoma" w:hAnsi="Tahoma" w:cs="Tahoma"/>
          <w:sz w:val="22"/>
          <w:szCs w:val="22"/>
        </w:rPr>
        <w:t>0</w:t>
      </w:r>
      <w:r w:rsidR="00AB489E" w:rsidRPr="002D1C5F">
        <w:rPr>
          <w:rFonts w:ascii="Tahoma" w:hAnsi="Tahoma" w:cs="Tahoma"/>
          <w:sz w:val="22"/>
          <w:szCs w:val="22"/>
        </w:rPr>
        <w:t xml:space="preserve">7 </w:t>
      </w:r>
      <w:r w:rsidR="00A25905">
        <w:rPr>
          <w:rFonts w:ascii="Tahoma" w:hAnsi="Tahoma" w:cs="Tahoma"/>
          <w:sz w:val="22"/>
          <w:szCs w:val="22"/>
        </w:rPr>
        <w:t>/</w:t>
      </w:r>
      <w:r w:rsidRPr="00DF513C">
        <w:rPr>
          <w:rFonts w:ascii="Tahoma" w:hAnsi="Tahoma" w:cs="Tahoma"/>
          <w:sz w:val="22"/>
          <w:szCs w:val="22"/>
        </w:rPr>
        <w:t>2013</w:t>
      </w:r>
    </w:p>
    <w:p w:rsidR="00A25905" w:rsidRPr="002D1C5F" w:rsidRDefault="00A25905" w:rsidP="00A25905">
      <w:pPr>
        <w:ind w:left="2160" w:firstLine="720"/>
        <w:rPr>
          <w:rFonts w:ascii="Tahoma" w:hAnsi="Tahoma" w:cs="Tahoma"/>
          <w:sz w:val="20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DF513C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AB489E" w:rsidRPr="002D1C5F">
        <w:rPr>
          <w:rFonts w:ascii="Tahoma" w:hAnsi="Tahoma" w:cs="Tahoma"/>
          <w:sz w:val="22"/>
          <w:szCs w:val="22"/>
        </w:rPr>
        <w:t>7016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DF513C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DF513C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DF513C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DF513C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DF513C" w:rsidP="00DF513C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Την  </w:t>
      </w:r>
      <w:r w:rsidR="00AB489E" w:rsidRPr="00AB489E">
        <w:rPr>
          <w:rFonts w:ascii="Tahoma" w:hAnsi="Tahoma" w:cs="Tahoma"/>
          <w:sz w:val="22"/>
          <w:szCs w:val="22"/>
        </w:rPr>
        <w:t>5</w:t>
      </w:r>
      <w:r w:rsidR="00AB489E">
        <w:rPr>
          <w:rFonts w:ascii="Tahoma" w:hAnsi="Tahoma" w:cs="Tahoma"/>
          <w:sz w:val="22"/>
          <w:szCs w:val="22"/>
        </w:rPr>
        <w:t>/0</w:t>
      </w:r>
      <w:r w:rsidR="00AB489E" w:rsidRPr="00AB489E">
        <w:rPr>
          <w:rFonts w:ascii="Tahoma" w:hAnsi="Tahoma" w:cs="Tahoma"/>
          <w:sz w:val="22"/>
          <w:szCs w:val="22"/>
        </w:rPr>
        <w:t>7</w:t>
      </w:r>
      <w:r w:rsidR="003F5EDD" w:rsidRPr="003F5EDD">
        <w:rPr>
          <w:rFonts w:ascii="Tahoma" w:hAnsi="Tahoma" w:cs="Tahoma"/>
          <w:sz w:val="22"/>
          <w:szCs w:val="22"/>
        </w:rPr>
        <w:t>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r w:rsidR="002D1C5F" w:rsidRPr="002D1C5F">
        <w:rPr>
          <w:rFonts w:ascii="Tahoma" w:hAnsi="Tahoma" w:cs="Tahoma"/>
          <w:sz w:val="22"/>
          <w:szCs w:val="22"/>
        </w:rPr>
        <w:t xml:space="preserve">208551 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η από </w:t>
      </w:r>
      <w:r w:rsidR="00AB489E" w:rsidRPr="00AB489E">
        <w:rPr>
          <w:rFonts w:ascii="Tahoma" w:hAnsi="Tahoma" w:cs="Tahoma"/>
          <w:sz w:val="22"/>
          <w:szCs w:val="22"/>
        </w:rPr>
        <w:t>5</w:t>
      </w:r>
      <w:r w:rsidR="00AB489E">
        <w:rPr>
          <w:rFonts w:ascii="Tahoma" w:hAnsi="Tahoma" w:cs="Tahoma"/>
          <w:sz w:val="22"/>
          <w:szCs w:val="22"/>
        </w:rPr>
        <w:t>/0</w:t>
      </w:r>
      <w:r w:rsidR="00AB489E" w:rsidRPr="00AB489E">
        <w:rPr>
          <w:rFonts w:ascii="Tahoma" w:hAnsi="Tahoma" w:cs="Tahoma"/>
          <w:sz w:val="22"/>
          <w:szCs w:val="22"/>
        </w:rPr>
        <w:t>7</w:t>
      </w:r>
      <w:r w:rsidR="003F5EDD" w:rsidRPr="003F5EDD">
        <w:rPr>
          <w:rFonts w:ascii="Tahoma" w:hAnsi="Tahoma" w:cs="Tahoma"/>
          <w:sz w:val="22"/>
          <w:szCs w:val="22"/>
        </w:rPr>
        <w:t>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AB489E">
        <w:rPr>
          <w:rFonts w:ascii="Tahoma" w:hAnsi="Tahoma" w:cs="Tahoma"/>
          <w:sz w:val="22"/>
          <w:szCs w:val="22"/>
          <w:lang w:val="en-US"/>
        </w:rPr>
        <w:t>Mediterraneanview</w:t>
      </w:r>
      <w:proofErr w:type="spellEnd"/>
      <w:r w:rsidR="00AB489E" w:rsidRPr="00AB489E">
        <w:rPr>
          <w:rFonts w:ascii="Tahoma" w:hAnsi="Tahoma" w:cs="Tahoma"/>
          <w:sz w:val="22"/>
          <w:szCs w:val="22"/>
        </w:rPr>
        <w:t>.</w:t>
      </w:r>
      <w:r w:rsidR="00AB489E">
        <w:rPr>
          <w:rFonts w:ascii="Tahoma" w:hAnsi="Tahoma" w:cs="Tahoma"/>
          <w:sz w:val="22"/>
          <w:szCs w:val="22"/>
          <w:lang w:val="en-US"/>
        </w:rPr>
        <w:t>gr</w:t>
      </w:r>
      <w:r w:rsidR="003F5EDD" w:rsidRPr="003F5EDD">
        <w:rPr>
          <w:rFonts w:ascii="Tahoma" w:hAnsi="Tahoma" w:cs="Tahoma"/>
          <w:sz w:val="22"/>
          <w:szCs w:val="22"/>
        </w:rPr>
        <w:t>)  με επωνυμία “</w:t>
      </w:r>
      <w:r w:rsidR="00AB489E" w:rsidRPr="00AB489E">
        <w:rPr>
          <w:rFonts w:ascii="Tahoma" w:hAnsi="Tahoma" w:cs="Tahoma"/>
          <w:sz w:val="22"/>
          <w:szCs w:val="22"/>
        </w:rPr>
        <w:t xml:space="preserve">ΑΝΩΝΥΜΗ ΞΕΝΟΔΟΧΕΙΑΚΗ - ΤΟΥΡΙΣΤΙΚΗ - ΑΓΡΟΤΙΚΗ </w:t>
      </w:r>
      <w:proofErr w:type="spellStart"/>
      <w:r w:rsidR="00AB489E" w:rsidRPr="00AB489E">
        <w:rPr>
          <w:rFonts w:ascii="Tahoma" w:hAnsi="Tahoma" w:cs="Tahoma"/>
          <w:sz w:val="22"/>
          <w:szCs w:val="22"/>
        </w:rPr>
        <w:t>ΕΤΑΙΡΕΙΑ</w:t>
      </w:r>
      <w:r>
        <w:rPr>
          <w:rFonts w:ascii="Tahoma" w:hAnsi="Tahoma" w:cs="Tahoma"/>
          <w:sz w:val="22"/>
          <w:szCs w:val="22"/>
        </w:rPr>
        <w:t>”</w:t>
      </w:r>
      <w:r w:rsidR="003F5EDD" w:rsidRPr="003F5EDD">
        <w:rPr>
          <w:rFonts w:ascii="Tahoma" w:hAnsi="Tahoma" w:cs="Tahoma"/>
          <w:sz w:val="22"/>
          <w:szCs w:val="22"/>
        </w:rPr>
        <w:t>,και</w:t>
      </w:r>
      <w:proofErr w:type="spellEnd"/>
      <w:r w:rsidRPr="00DF513C">
        <w:rPr>
          <w:rFonts w:ascii="Tahoma" w:hAnsi="Tahoma" w:cs="Tahoma"/>
          <w:sz w:val="22"/>
          <w:szCs w:val="22"/>
        </w:rPr>
        <w:t xml:space="preserve"> </w:t>
      </w:r>
      <w:r w:rsidR="003F5EDD" w:rsidRPr="003F5EDD">
        <w:rPr>
          <w:rFonts w:ascii="Tahoma" w:hAnsi="Tahoma" w:cs="Tahoma"/>
          <w:sz w:val="22"/>
          <w:szCs w:val="22"/>
        </w:rPr>
        <w:t xml:space="preserve">αριθμό Γ.ΕΜΗ </w:t>
      </w:r>
      <w:r w:rsidR="00AB489E" w:rsidRPr="00AB489E">
        <w:rPr>
          <w:rFonts w:ascii="Tahoma" w:hAnsi="Tahoma" w:cs="Tahoma"/>
          <w:sz w:val="22"/>
          <w:szCs w:val="22"/>
        </w:rPr>
        <w:t>14782045000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DF513C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DF513C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DF513C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DF513C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DF513C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29" w:rsidRDefault="001F6129">
      <w:r>
        <w:separator/>
      </w:r>
    </w:p>
  </w:endnote>
  <w:endnote w:type="continuationSeparator" w:id="0">
    <w:p w:rsidR="001F6129" w:rsidRDefault="001F6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F513C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DF513C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29" w:rsidRDefault="001F6129">
      <w:r>
        <w:separator/>
      </w:r>
    </w:p>
  </w:footnote>
  <w:footnote w:type="continuationSeparator" w:id="0">
    <w:p w:rsidR="001F6129" w:rsidRDefault="001F61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35B99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1F6129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D1C5F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4F61C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777DE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489E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DF513C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DF513C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DF51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DF513C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DF5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50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2014-05-28T08:26:00Z</dcterms:created>
  <dcterms:modified xsi:type="dcterms:W3CDTF">2014-06-17T07:38:00Z</dcterms:modified>
</cp:coreProperties>
</file>