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5934C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934CB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5934CB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5934C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5934CB">
        <w:rPr>
          <w:rFonts w:ascii="Tahoma" w:hAnsi="Tahoma" w:cs="Tahoma"/>
          <w:sz w:val="22"/>
          <w:szCs w:val="22"/>
          <w:lang w:val="en-US"/>
        </w:rPr>
        <w:t>4</w:t>
      </w:r>
      <w:r w:rsidR="00522956">
        <w:rPr>
          <w:rFonts w:ascii="Tahoma" w:hAnsi="Tahoma" w:cs="Tahoma"/>
          <w:sz w:val="22"/>
          <w:szCs w:val="22"/>
          <w:lang w:val="en-US"/>
        </w:rPr>
        <w:t>200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5934CB" w:rsidRPr="005934C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5934CB" w:rsidRPr="005934C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626DC4" w:rsidRPr="00626DC4">
        <w:rPr>
          <w:rFonts w:ascii="Tahoma" w:hAnsi="Tahoma" w:cs="Tahoma"/>
          <w:sz w:val="22"/>
          <w:szCs w:val="22"/>
        </w:rPr>
        <w:t xml:space="preserve">208459 </w:t>
      </w:r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5934CB" w:rsidRPr="005934C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5934CB" w:rsidRPr="005934C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hyperlink r:id="rId7" w:history="1">
        <w:r w:rsidR="00522956" w:rsidRPr="00B04D03">
          <w:rPr>
            <w:rStyle w:val="-"/>
            <w:rFonts w:ascii="Tahoma" w:hAnsi="Tahoma" w:cs="Tahoma"/>
            <w:sz w:val="22"/>
            <w:szCs w:val="22"/>
          </w:rPr>
          <w:t>www.</w:t>
        </w:r>
        <w:r w:rsidR="00522956" w:rsidRPr="00B04D03">
          <w:rPr>
            <w:rStyle w:val="-"/>
            <w:rFonts w:ascii="Tahoma" w:hAnsi="Tahoma" w:cs="Tahoma"/>
            <w:sz w:val="22"/>
            <w:szCs w:val="22"/>
            <w:lang w:val="en-US"/>
          </w:rPr>
          <w:t>elagromessinias</w:t>
        </w:r>
        <w:r w:rsidR="00522956" w:rsidRPr="00B04D03">
          <w:rPr>
            <w:rStyle w:val="-"/>
            <w:rFonts w:ascii="Tahoma" w:hAnsi="Tahoma" w:cs="Tahoma"/>
            <w:sz w:val="22"/>
            <w:szCs w:val="22"/>
          </w:rPr>
          <w:t>-</w:t>
        </w:r>
        <w:r w:rsidR="00522956" w:rsidRPr="00B04D03">
          <w:rPr>
            <w:rStyle w:val="-"/>
            <w:rFonts w:ascii="Tahoma" w:hAnsi="Tahoma" w:cs="Tahoma"/>
            <w:sz w:val="22"/>
            <w:szCs w:val="22"/>
            <w:lang w:val="en-US"/>
          </w:rPr>
          <w:t>isologismos</w:t>
        </w:r>
        <w:r w:rsidR="00522956" w:rsidRPr="00B04D03">
          <w:rPr>
            <w:rStyle w:val="-"/>
            <w:rFonts w:ascii="Tahoma" w:hAnsi="Tahoma" w:cs="Tahoma"/>
            <w:sz w:val="22"/>
            <w:szCs w:val="22"/>
          </w:rPr>
          <w:t>.</w:t>
        </w:r>
        <w:r w:rsidR="00522956" w:rsidRPr="00B04D03">
          <w:rPr>
            <w:rStyle w:val="-"/>
            <w:rFonts w:ascii="Tahoma" w:hAnsi="Tahoma" w:cs="Tahoma"/>
            <w:sz w:val="22"/>
            <w:szCs w:val="22"/>
            <w:lang w:val="en-US"/>
          </w:rPr>
          <w:t>gr</w:t>
        </w:r>
      </w:hyperlink>
      <w:r w:rsidR="00522956">
        <w:rPr>
          <w:rFonts w:ascii="Tahoma" w:hAnsi="Tahoma" w:cs="Tahoma"/>
          <w:sz w:val="22"/>
          <w:szCs w:val="22"/>
        </w:rPr>
        <w:t>)</w:t>
      </w:r>
      <w:r w:rsidR="00522956" w:rsidRPr="00522956">
        <w:rPr>
          <w:rFonts w:ascii="Tahoma" w:hAnsi="Tahoma" w:cs="Tahoma"/>
          <w:sz w:val="22"/>
          <w:szCs w:val="22"/>
        </w:rPr>
        <w:t xml:space="preserve"> </w:t>
      </w:r>
      <w:r w:rsidR="00A919B1">
        <w:rPr>
          <w:rFonts w:ascii="Tahoma" w:hAnsi="Tahoma" w:cs="Tahoma"/>
          <w:sz w:val="22"/>
          <w:szCs w:val="22"/>
        </w:rPr>
        <w:t>με επωνυμία “</w:t>
      </w:r>
      <w:r w:rsidR="00522956" w:rsidRPr="00522956">
        <w:rPr>
          <w:rFonts w:ascii="Tahoma" w:hAnsi="Tahoma" w:cs="Tahoma"/>
          <w:sz w:val="22"/>
          <w:szCs w:val="22"/>
        </w:rPr>
        <w:t>ΑΝΩΝΥΜΗ ΕΜΠΟΡΙΚΗ ΤΥΠΟΠΟΙΗΤΙΚΗ ΕΤΑΙΡΙΑ ΕΛΑΙΟΛΑΔΟΥ ΚΑΙ ΑΓΡΟΤΙΚΩΝ ΠΡΟΙΟΝΤΩΝ</w:t>
      </w:r>
      <w:r w:rsidR="006D46B6">
        <w:rPr>
          <w:rFonts w:ascii="Tahoma" w:hAnsi="Tahoma" w:cs="Tahoma"/>
          <w:sz w:val="22"/>
          <w:szCs w:val="22"/>
        </w:rPr>
        <w:t>”</w:t>
      </w:r>
      <w:r w:rsidR="00626DC4">
        <w:rPr>
          <w:rFonts w:ascii="Tahoma" w:hAnsi="Tahoma" w:cs="Tahoma"/>
          <w:sz w:val="22"/>
          <w:szCs w:val="22"/>
        </w:rPr>
        <w:t>, και αριθμό Γ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ΕΜΗ </w:t>
      </w:r>
      <w:r w:rsidR="00522956" w:rsidRPr="00522956">
        <w:rPr>
          <w:rFonts w:ascii="Tahoma" w:hAnsi="Tahoma" w:cs="Tahoma"/>
          <w:sz w:val="22"/>
          <w:szCs w:val="22"/>
        </w:rPr>
        <w:t>14780445000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8"/>
      <w:footerReference w:type="default" r:id="rId9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BB2" w:rsidRDefault="00D91BB2">
      <w:r>
        <w:separator/>
      </w:r>
    </w:p>
  </w:endnote>
  <w:endnote w:type="continuationSeparator" w:id="0">
    <w:p w:rsidR="00D91BB2" w:rsidRDefault="00D91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34C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5934C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BB2" w:rsidRDefault="00D91BB2">
      <w:r>
        <w:separator/>
      </w:r>
    </w:p>
  </w:footnote>
  <w:footnote w:type="continuationSeparator" w:id="0">
    <w:p w:rsidR="00D91BB2" w:rsidRDefault="00D91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2956"/>
    <w:rsid w:val="005262F2"/>
    <w:rsid w:val="005266D9"/>
    <w:rsid w:val="00561D09"/>
    <w:rsid w:val="005621E6"/>
    <w:rsid w:val="005934CB"/>
    <w:rsid w:val="005A6516"/>
    <w:rsid w:val="005A7979"/>
    <w:rsid w:val="005B307B"/>
    <w:rsid w:val="005B4CF8"/>
    <w:rsid w:val="005C2F42"/>
    <w:rsid w:val="00626DC4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91BB2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5229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5229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lagromessinias-isologismos.g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5</cp:revision>
  <dcterms:created xsi:type="dcterms:W3CDTF">2014-06-17T06:40:00Z</dcterms:created>
  <dcterms:modified xsi:type="dcterms:W3CDTF">2014-06-17T06:47:00Z</dcterms:modified>
</cp:coreProperties>
</file>