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EC7B5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EC7B5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EC7B5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EC7B59">
        <w:rPr>
          <w:rFonts w:ascii="Tahoma" w:hAnsi="Tahoma" w:cs="Tahoma"/>
          <w:sz w:val="22"/>
          <w:szCs w:val="22"/>
        </w:rPr>
        <w:t>2013</w:t>
      </w:r>
    </w:p>
    <w:p w:rsidR="00A25905" w:rsidRPr="00EE2294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EC7B5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E2294">
        <w:rPr>
          <w:rFonts w:ascii="Tahoma" w:hAnsi="Tahoma" w:cs="Tahoma"/>
          <w:sz w:val="22"/>
          <w:szCs w:val="22"/>
          <w:lang w:val="en-US"/>
        </w:rPr>
        <w:t>5958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EC7B5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C7B5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C7B5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C7B5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</w:t>
      </w:r>
      <w:r w:rsidR="007F1BD6">
        <w:rPr>
          <w:rFonts w:ascii="Tahoma" w:hAnsi="Tahoma" w:cs="Tahoma"/>
          <w:sz w:val="22"/>
          <w:szCs w:val="22"/>
        </w:rPr>
        <w:t>Καταχώρησης (ΚΑΚ)</w:t>
      </w:r>
      <w:r w:rsidR="007F1BD6" w:rsidRPr="007F1BD6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 w:rsidR="007F1BD6" w:rsidRPr="007F1BD6">
        <w:rPr>
          <w:rFonts w:ascii="Tahoma" w:hAnsi="Tahoma" w:cs="Tahoma"/>
          <w:sz w:val="22"/>
          <w:szCs w:val="22"/>
        </w:rPr>
        <w:t>199277</w:t>
      </w:r>
      <w:r w:rsidRPr="003F5EDD">
        <w:rPr>
          <w:rFonts w:ascii="Tahoma" w:hAnsi="Tahoma" w:cs="Tahoma"/>
          <w:sz w:val="22"/>
          <w:szCs w:val="22"/>
        </w:rPr>
        <w:t xml:space="preserve">  η από 07/06/2013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</w:t>
      </w:r>
      <w:r w:rsidR="00EC7B59">
        <w:rPr>
          <w:rFonts w:ascii="Tahoma" w:hAnsi="Tahoma" w:cs="Tahoma"/>
          <w:sz w:val="22"/>
          <w:szCs w:val="22"/>
        </w:rPr>
        <w:t>δας  (</w:t>
      </w:r>
      <w:proofErr w:type="spellStart"/>
      <w:r w:rsidR="00EC7B59">
        <w:rPr>
          <w:rFonts w:ascii="Tahoma" w:hAnsi="Tahoma" w:cs="Tahoma"/>
          <w:sz w:val="22"/>
          <w:szCs w:val="22"/>
        </w:rPr>
        <w:t>www</w:t>
      </w:r>
      <w:proofErr w:type="spellEnd"/>
      <w:r w:rsidR="00EC7B59">
        <w:rPr>
          <w:rFonts w:ascii="Tahoma" w:hAnsi="Tahoma" w:cs="Tahoma"/>
          <w:sz w:val="22"/>
          <w:szCs w:val="22"/>
        </w:rPr>
        <w:t>.</w:t>
      </w:r>
      <w:r w:rsidR="00EE2294">
        <w:rPr>
          <w:rFonts w:ascii="Tahoma" w:hAnsi="Tahoma" w:cs="Tahoma"/>
          <w:sz w:val="22"/>
          <w:szCs w:val="22"/>
          <w:lang w:val="en-US"/>
        </w:rPr>
        <w:t>shoe</w:t>
      </w:r>
      <w:r w:rsidR="00EE2294" w:rsidRPr="00EE2294">
        <w:rPr>
          <w:rFonts w:ascii="Tahoma" w:hAnsi="Tahoma" w:cs="Tahoma"/>
          <w:sz w:val="22"/>
          <w:szCs w:val="22"/>
        </w:rPr>
        <w:t>-</w:t>
      </w:r>
      <w:r w:rsidR="00EE2294">
        <w:rPr>
          <w:rFonts w:ascii="Tahoma" w:hAnsi="Tahoma" w:cs="Tahoma"/>
          <w:sz w:val="22"/>
          <w:szCs w:val="22"/>
          <w:lang w:val="en-US"/>
        </w:rPr>
        <w:t>market</w:t>
      </w:r>
      <w:r w:rsidR="00EE2294" w:rsidRPr="00EE2294">
        <w:rPr>
          <w:rFonts w:ascii="Tahoma" w:hAnsi="Tahoma" w:cs="Tahoma"/>
          <w:sz w:val="22"/>
          <w:szCs w:val="22"/>
        </w:rPr>
        <w:t>.</w:t>
      </w:r>
      <w:r w:rsidR="00EE2294">
        <w:rPr>
          <w:rFonts w:ascii="Tahoma" w:hAnsi="Tahoma" w:cs="Tahoma"/>
          <w:sz w:val="22"/>
          <w:szCs w:val="22"/>
          <w:lang w:val="en-US"/>
        </w:rPr>
        <w:t>gr</w:t>
      </w:r>
      <w:r w:rsidRPr="003F5EDD">
        <w:rPr>
          <w:rFonts w:ascii="Tahoma" w:hAnsi="Tahoma" w:cs="Tahoma"/>
          <w:sz w:val="22"/>
          <w:szCs w:val="22"/>
        </w:rPr>
        <w:t>)  με επωνυμία “</w:t>
      </w:r>
      <w:r w:rsidR="00EE2294" w:rsidRPr="00EE2294">
        <w:rPr>
          <w:rFonts w:ascii="Tahoma" w:hAnsi="Tahoma" w:cs="Tahoma"/>
          <w:sz w:val="22"/>
          <w:szCs w:val="22"/>
        </w:rPr>
        <w:t>ΒΑΣΙΛΕΙΟΣ ΠΑΠΑΘΕΟΔΩΡΙΔΗΣ ΑΝΩΝΥΜΟΣ ΕΜΠΟΡΙΚΗ ΕΤΑΙΡΕΙΑ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EE2294" w:rsidRPr="00EE2294">
        <w:rPr>
          <w:rFonts w:ascii="Tahoma" w:hAnsi="Tahoma" w:cs="Tahoma"/>
          <w:sz w:val="22"/>
          <w:szCs w:val="22"/>
        </w:rPr>
        <w:t>14821445000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EC7B5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C7B5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C7B5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C7B5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EC7B5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88E" w:rsidRDefault="0041288E">
      <w:r>
        <w:separator/>
      </w:r>
    </w:p>
  </w:endnote>
  <w:endnote w:type="continuationSeparator" w:id="0">
    <w:p w:rsidR="0041288E" w:rsidRDefault="00412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E229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EE2294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88E" w:rsidRDefault="0041288E">
      <w:r>
        <w:separator/>
      </w:r>
    </w:p>
  </w:footnote>
  <w:footnote w:type="continuationSeparator" w:id="0">
    <w:p w:rsidR="0041288E" w:rsidRDefault="004128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1288E"/>
    <w:rsid w:val="00424885"/>
    <w:rsid w:val="004264D5"/>
    <w:rsid w:val="00476948"/>
    <w:rsid w:val="00487A69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7F1BD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C7B59"/>
    <w:rsid w:val="00EE2294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C7B5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C7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C7B5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C7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2014-06-02T10:52:00Z</dcterms:created>
  <dcterms:modified xsi:type="dcterms:W3CDTF">2014-06-02T10:54:00Z</dcterms:modified>
</cp:coreProperties>
</file>