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8E2EA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8E2EA9">
        <w:rPr>
          <w:rFonts w:ascii="Tahoma" w:hAnsi="Tahoma" w:cs="Tahoma"/>
          <w:sz w:val="22"/>
          <w:szCs w:val="22"/>
        </w:rPr>
        <w:t>0</w:t>
      </w:r>
      <w:r w:rsidR="008E2EA9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8E2EA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E2EA9">
        <w:rPr>
          <w:rFonts w:ascii="Tahoma" w:hAnsi="Tahoma" w:cs="Tahoma"/>
          <w:sz w:val="22"/>
          <w:szCs w:val="22"/>
        </w:rPr>
        <w:t>2013</w:t>
      </w:r>
    </w:p>
    <w:p w:rsidR="00A25905" w:rsidRPr="008E2EA9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E2EA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</w:t>
      </w:r>
      <w:r w:rsidR="008E2EA9">
        <w:rPr>
          <w:rFonts w:ascii="Tahoma" w:hAnsi="Tahoma" w:cs="Tahoma"/>
          <w:sz w:val="22"/>
          <w:szCs w:val="22"/>
          <w:lang w:val="en-US"/>
        </w:rPr>
        <w:t>5895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E2EA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2EA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2EA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E2EA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>Την  0</w:t>
      </w:r>
      <w:r w:rsidR="008E2EA9" w:rsidRPr="008E2EA9">
        <w:rPr>
          <w:rFonts w:ascii="Tahoma" w:hAnsi="Tahoma" w:cs="Tahoma"/>
          <w:sz w:val="22"/>
          <w:szCs w:val="22"/>
        </w:rPr>
        <w:t>6</w:t>
      </w:r>
      <w:r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 w:rsidR="008E2EA9">
        <w:rPr>
          <w:rFonts w:ascii="Tahoma" w:hAnsi="Tahoma" w:cs="Tahoma"/>
          <w:sz w:val="22"/>
          <w:szCs w:val="22"/>
        </w:rPr>
        <w:t xml:space="preserve">αταχώρησης (ΚΑΚ) </w:t>
      </w:r>
      <w:r w:rsidR="000B0EE9" w:rsidRPr="000B0EE9">
        <w:rPr>
          <w:rFonts w:ascii="Tahoma" w:hAnsi="Tahoma" w:cs="Tahoma"/>
          <w:sz w:val="22"/>
          <w:szCs w:val="22"/>
        </w:rPr>
        <w:t xml:space="preserve">198471 </w:t>
      </w:r>
      <w:bookmarkStart w:id="0" w:name="_GoBack"/>
      <w:bookmarkEnd w:id="0"/>
      <w:r w:rsidR="008E2EA9">
        <w:rPr>
          <w:rFonts w:ascii="Tahoma" w:hAnsi="Tahoma" w:cs="Tahoma"/>
          <w:sz w:val="22"/>
          <w:szCs w:val="22"/>
        </w:rPr>
        <w:t>η από 0</w:t>
      </w:r>
      <w:r w:rsidR="008E2EA9" w:rsidRPr="008E2EA9">
        <w:rPr>
          <w:rFonts w:ascii="Tahoma" w:hAnsi="Tahoma" w:cs="Tahoma"/>
          <w:sz w:val="22"/>
          <w:szCs w:val="22"/>
        </w:rPr>
        <w:t>6</w:t>
      </w:r>
      <w:r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Pr="003F5EDD">
        <w:rPr>
          <w:rFonts w:ascii="Tahoma" w:hAnsi="Tahoma" w:cs="Tahoma"/>
          <w:sz w:val="22"/>
          <w:szCs w:val="22"/>
        </w:rPr>
        <w:t xml:space="preserve"> της ιστοσελί</w:t>
      </w:r>
      <w:r w:rsidR="008E2EA9">
        <w:rPr>
          <w:rFonts w:ascii="Tahoma" w:hAnsi="Tahoma" w:cs="Tahoma"/>
          <w:sz w:val="22"/>
          <w:szCs w:val="22"/>
        </w:rPr>
        <w:t>δας  (</w:t>
      </w:r>
      <w:r w:rsidR="008E2EA9">
        <w:rPr>
          <w:rFonts w:ascii="Tahoma" w:hAnsi="Tahoma" w:cs="Tahoma"/>
          <w:sz w:val="22"/>
          <w:szCs w:val="22"/>
          <w:lang w:val="en-US"/>
        </w:rPr>
        <w:t>http</w:t>
      </w:r>
      <w:r w:rsidR="008E2EA9" w:rsidRPr="008E2EA9">
        <w:rPr>
          <w:rFonts w:ascii="Tahoma" w:hAnsi="Tahoma" w:cs="Tahoma"/>
          <w:sz w:val="22"/>
          <w:szCs w:val="22"/>
        </w:rPr>
        <w:t>://</w:t>
      </w:r>
      <w:proofErr w:type="spellStart"/>
      <w:r w:rsidR="008E2EA9">
        <w:rPr>
          <w:rFonts w:ascii="Tahoma" w:hAnsi="Tahoma" w:cs="Tahoma"/>
          <w:sz w:val="22"/>
          <w:szCs w:val="22"/>
          <w:lang w:val="en-US"/>
        </w:rPr>
        <w:t>veco</w:t>
      </w:r>
      <w:proofErr w:type="spellEnd"/>
      <w:r w:rsidR="008E2EA9" w:rsidRPr="008E2EA9">
        <w:rPr>
          <w:rFonts w:ascii="Tahoma" w:hAnsi="Tahoma" w:cs="Tahoma"/>
          <w:sz w:val="22"/>
          <w:szCs w:val="22"/>
        </w:rPr>
        <w:t>.</w:t>
      </w:r>
      <w:r w:rsidR="008E2EA9">
        <w:rPr>
          <w:rFonts w:ascii="Tahoma" w:hAnsi="Tahoma" w:cs="Tahoma"/>
          <w:sz w:val="22"/>
          <w:szCs w:val="22"/>
          <w:lang w:val="en-US"/>
        </w:rPr>
        <w:t>reference</w:t>
      </w:r>
      <w:r w:rsidR="008E2EA9" w:rsidRPr="008E2EA9">
        <w:rPr>
          <w:rFonts w:ascii="Tahoma" w:hAnsi="Tahoma" w:cs="Tahoma"/>
          <w:sz w:val="22"/>
          <w:szCs w:val="22"/>
        </w:rPr>
        <w:t>.</w:t>
      </w:r>
      <w:r w:rsidR="008E2EA9">
        <w:rPr>
          <w:rFonts w:ascii="Tahoma" w:hAnsi="Tahoma" w:cs="Tahoma"/>
          <w:sz w:val="22"/>
          <w:szCs w:val="22"/>
          <w:lang w:val="en-US"/>
        </w:rPr>
        <w:t>gr</w:t>
      </w:r>
      <w:r w:rsidRPr="003F5EDD">
        <w:rPr>
          <w:rFonts w:ascii="Tahoma" w:hAnsi="Tahoma" w:cs="Tahoma"/>
          <w:sz w:val="22"/>
          <w:szCs w:val="22"/>
        </w:rPr>
        <w:t>)  με επωνυμία “</w:t>
      </w:r>
      <w:r w:rsidR="008E2EA9" w:rsidRPr="008E2EA9">
        <w:rPr>
          <w:rFonts w:ascii="Tahoma" w:hAnsi="Tahoma" w:cs="Tahoma"/>
          <w:sz w:val="22"/>
          <w:szCs w:val="22"/>
        </w:rPr>
        <w:t>VERGA CORNER ΑΝΩΝΥΜΗ ΕΠΕΝΔΥΤΙΚΗ - ΚΑΤΑΣΚΕΥΑΣΤΙΚΗ - ΤΟΥΡΙΣΤΙΚΗ ΕΤΑΙΡΙΑ</w:t>
      </w:r>
      <w:r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="008E2EA9" w:rsidRPr="008E2EA9">
        <w:rPr>
          <w:rFonts w:ascii="Tahoma" w:hAnsi="Tahoma" w:cs="Tahoma"/>
          <w:sz w:val="22"/>
          <w:szCs w:val="22"/>
        </w:rPr>
        <w:t>14714045000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E2EA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2EA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2EA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E2EA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E2EA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026" w:rsidRDefault="00CB1026">
      <w:r>
        <w:separator/>
      </w:r>
    </w:p>
  </w:endnote>
  <w:endnote w:type="continuationSeparator" w:id="0">
    <w:p w:rsidR="00CB1026" w:rsidRDefault="00CB1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E2EA9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8E2EA9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026" w:rsidRDefault="00CB1026">
      <w:r>
        <w:separator/>
      </w:r>
    </w:p>
  </w:footnote>
  <w:footnote w:type="continuationSeparator" w:id="0">
    <w:p w:rsidR="00CB1026" w:rsidRDefault="00CB10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B0EE9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2EA9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B1026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E2EA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E2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E2EA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E2E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2014-05-30T08:55:00Z</dcterms:created>
  <dcterms:modified xsi:type="dcterms:W3CDTF">2014-05-30T08:59:00Z</dcterms:modified>
</cp:coreProperties>
</file>