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0" w:type="auto"/>
        <w:tblLayout w:type="fixed"/>
        <w:tblLook w:val="0000"/>
      </w:tblPr>
      <w:tblGrid>
        <w:gridCol w:w="5688"/>
        <w:gridCol w:w="4994"/>
      </w:tblGrid>
      <w:tr w:rsidR="00CE422F" w:rsidRPr="00330123">
        <w:tblPrEx>
          <w:tblCellMar>
            <w:top w:w="0" w:type="dxa"/>
            <w:bottom w:w="0" w:type="dxa"/>
          </w:tblCellMar>
        </w:tblPrEx>
        <w:trPr>
          <w:trHeight w:val="207"/>
        </w:trPr>
        <w:tc>
          <w:tcPr>
            <w:tcW w:w="5688" w:type="dxa"/>
          </w:tcPr>
          <w:p w:rsidR="00CE422F" w:rsidRPr="00330123" w:rsidRDefault="00CE422F" w:rsidP="00630944">
            <w:pPr>
              <w:jc w:val="center"/>
              <w:rPr>
                <w:rFonts w:ascii="Verdana" w:hAnsi="Verdana"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shadow/>
                <w:sz w:val="18"/>
                <w:szCs w:val="18"/>
              </w:rPr>
              <w:t>ΕΛΛΗΝΙΚΗ ΔΗΜΟΚΡΑΤΙΑ</w:t>
            </w:r>
          </w:p>
        </w:tc>
        <w:tc>
          <w:tcPr>
            <w:tcW w:w="4994" w:type="dxa"/>
          </w:tcPr>
          <w:p w:rsidR="00CE422F" w:rsidRPr="00330123" w:rsidRDefault="00CE422F">
            <w:pPr>
              <w:rPr>
                <w:rFonts w:ascii="Verdana" w:hAnsi="Verdana"/>
                <w:shadow/>
                <w:sz w:val="18"/>
                <w:szCs w:val="18"/>
                <w:lang w:val="en-US"/>
              </w:rPr>
            </w:pPr>
          </w:p>
        </w:tc>
      </w:tr>
      <w:tr w:rsidR="00D202D5" w:rsidRPr="00330123">
        <w:tblPrEx>
          <w:tblCellMar>
            <w:top w:w="0" w:type="dxa"/>
            <w:bottom w:w="0" w:type="dxa"/>
          </w:tblCellMar>
        </w:tblPrEx>
        <w:tc>
          <w:tcPr>
            <w:tcW w:w="5688" w:type="dxa"/>
          </w:tcPr>
          <w:p w:rsidR="00D202D5" w:rsidRPr="00330123" w:rsidRDefault="00D202D5" w:rsidP="00630944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ΕΠΙΜΕΛΗΤΗΡΙΟ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 xml:space="preserve"> </w:t>
            </w:r>
            <w:r w:rsidR="00211191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ΚΙΛΚΙΣ</w:t>
            </w:r>
          </w:p>
          <w:p w:rsidR="00D202D5" w:rsidRPr="00330123" w:rsidRDefault="00D202D5" w:rsidP="00630944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ΥΠΗΡΕΣΙΑ ΓΕΝΙΚΟΥ ΕΜΠΟΡΙΚΟΥ ΜΗΤΡΩΟΥ</w:t>
            </w:r>
          </w:p>
        </w:tc>
        <w:tc>
          <w:tcPr>
            <w:tcW w:w="4994" w:type="dxa"/>
          </w:tcPr>
          <w:p w:rsidR="00D202D5" w:rsidRPr="00330123" w:rsidRDefault="0087008F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/>
                <w:bCs/>
                <w:shadow/>
                <w:sz w:val="18"/>
                <w:szCs w:val="18"/>
                <w:lang w:val="en-GB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Κιλκίς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  <w:lang w:val="en-GB"/>
              </w:rPr>
              <w:t xml:space="preserve">,        </w:t>
            </w:r>
            <w:r w:rsidR="00545A6A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14</w:t>
            </w:r>
            <w:r w:rsidR="000A1CD8">
              <w:rPr>
                <w:rFonts w:ascii="Verdana" w:hAnsi="Verdana"/>
                <w:b/>
                <w:bCs/>
                <w:shadow/>
                <w:sz w:val="18"/>
                <w:szCs w:val="18"/>
              </w:rPr>
              <w:t>.04.2014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  <w:lang w:val="en-GB"/>
              </w:rPr>
              <w:t xml:space="preserve">                </w:t>
            </w:r>
          </w:p>
          <w:p w:rsidR="00D202D5" w:rsidRPr="00545A6A" w:rsidRDefault="00165E50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Αρ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  <w:lang w:val="en-GB"/>
              </w:rPr>
              <w:t xml:space="preserve">. </w:t>
            </w:r>
            <w:proofErr w:type="spellStart"/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Πρωτ</w:t>
            </w:r>
            <w:proofErr w:type="spellEnd"/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  <w:lang w:val="en-GB"/>
              </w:rPr>
              <w:t>.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  <w:lang w:val="en-GB"/>
              </w:rPr>
              <w:t xml:space="preserve">: </w:t>
            </w:r>
            <w:r w:rsidR="00545A6A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937</w:t>
            </w:r>
          </w:p>
          <w:p w:rsidR="00D202D5" w:rsidRPr="00330123" w:rsidRDefault="00D202D5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/>
                <w:bCs/>
                <w:shadow/>
                <w:sz w:val="18"/>
                <w:szCs w:val="18"/>
                <w:lang w:val="en-GB"/>
              </w:rPr>
            </w:pPr>
          </w:p>
        </w:tc>
      </w:tr>
    </w:tbl>
    <w:p w:rsidR="00D202D5" w:rsidRPr="00330123" w:rsidRDefault="001E7B13" w:rsidP="00165E50">
      <w:pPr>
        <w:widowControl w:val="0"/>
        <w:tabs>
          <w:tab w:val="left" w:pos="9504"/>
        </w:tabs>
        <w:autoSpaceDE w:val="0"/>
        <w:autoSpaceDN w:val="0"/>
        <w:adjustRightInd w:val="0"/>
        <w:spacing w:line="360" w:lineRule="auto"/>
        <w:rPr>
          <w:rFonts w:ascii="Verdana" w:hAnsi="Verdana"/>
          <w:b/>
          <w:bCs/>
          <w:shadow/>
          <w:sz w:val="18"/>
          <w:szCs w:val="18"/>
          <w:lang w:val="en-US"/>
        </w:rPr>
      </w:pPr>
      <w:r>
        <w:rPr>
          <w:rFonts w:ascii="Verdana" w:hAnsi="Verdana"/>
          <w:b/>
          <w:bCs/>
          <w:shadow/>
          <w:noProof/>
          <w:sz w:val="18"/>
          <w:szCs w:val="18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1485900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TopAndBottom/>
            <wp:docPr id="15" name="Εικόνα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202D5" w:rsidRPr="00330123">
        <w:rPr>
          <w:rFonts w:ascii="Verdana" w:hAnsi="Verdana"/>
          <w:b/>
          <w:bCs/>
          <w:shadow/>
          <w:sz w:val="18"/>
          <w:szCs w:val="18"/>
          <w:lang w:val="en-US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088"/>
        <w:gridCol w:w="3240"/>
      </w:tblGrid>
      <w:tr w:rsidR="00D202D5" w:rsidRPr="00330123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330123" w:rsidRDefault="007A57D7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Διεύθυ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νση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: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ab/>
              <w:t xml:space="preserve">                :            </w:t>
            </w:r>
          </w:p>
        </w:tc>
        <w:tc>
          <w:tcPr>
            <w:tcW w:w="3240" w:type="dxa"/>
            <w:vAlign w:val="center"/>
          </w:tcPr>
          <w:p w:rsidR="00D202D5" w:rsidRPr="007A57D7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7A57D7">
              <w:rPr>
                <w:rFonts w:ascii="Verdana" w:hAnsi="Verdana"/>
                <w:bCs/>
                <w:shadow/>
                <w:sz w:val="18"/>
                <w:szCs w:val="18"/>
              </w:rPr>
              <w:t>Στενημάχου 2</w:t>
            </w:r>
          </w:p>
        </w:tc>
      </w:tr>
      <w:tr w:rsidR="00D202D5" w:rsidRPr="00330123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330123" w:rsidRDefault="007A57D7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Τ.Κ.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  <w:r w:rsidR="00B45D09" w:rsidRPr="007A57D7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</w:p>
        </w:tc>
        <w:tc>
          <w:tcPr>
            <w:tcW w:w="3240" w:type="dxa"/>
            <w:vAlign w:val="center"/>
          </w:tcPr>
          <w:p w:rsidR="00D202D5" w:rsidRPr="007A57D7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7A57D7">
              <w:rPr>
                <w:rFonts w:ascii="Verdana" w:hAnsi="Verdana"/>
                <w:bCs/>
                <w:shadow/>
                <w:sz w:val="18"/>
                <w:szCs w:val="18"/>
              </w:rPr>
              <w:t>61100 Κιλκίς</w:t>
            </w:r>
          </w:p>
        </w:tc>
      </w:tr>
      <w:tr w:rsidR="00D202D5" w:rsidRPr="00330123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330123" w:rsidRDefault="008264AD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Αρμόδιος 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καταχώρηση</w:t>
            </w:r>
            <w:r w:rsidR="007A57D7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ς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D202D5" w:rsidRPr="007A57D7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7A57D7">
              <w:rPr>
                <w:rFonts w:ascii="Verdana" w:hAnsi="Verdana"/>
                <w:bCs/>
                <w:shadow/>
                <w:sz w:val="18"/>
                <w:szCs w:val="18"/>
              </w:rPr>
              <w:t xml:space="preserve">Αθανάσιος </w:t>
            </w:r>
            <w:r w:rsidR="00897083" w:rsidRPr="007A57D7">
              <w:rPr>
                <w:rFonts w:ascii="Verdana" w:hAnsi="Verdana"/>
                <w:bCs/>
                <w:shadow/>
                <w:sz w:val="18"/>
                <w:szCs w:val="18"/>
              </w:rPr>
              <w:t xml:space="preserve">Γ. </w:t>
            </w:r>
            <w:r w:rsidRPr="007A57D7">
              <w:rPr>
                <w:rFonts w:ascii="Verdana" w:hAnsi="Verdana"/>
                <w:bCs/>
                <w:shadow/>
                <w:sz w:val="18"/>
                <w:szCs w:val="18"/>
              </w:rPr>
              <w:t>Μάντζαρης</w:t>
            </w:r>
          </w:p>
        </w:tc>
      </w:tr>
      <w:tr w:rsidR="00D202D5" w:rsidRPr="00330123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330123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Τηλέφωνο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: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D202D5" w:rsidRPr="007A57D7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7A57D7">
              <w:rPr>
                <w:rFonts w:ascii="Verdana" w:hAnsi="Verdana"/>
                <w:bCs/>
                <w:shadow/>
                <w:sz w:val="18"/>
                <w:szCs w:val="18"/>
              </w:rPr>
              <w:t>2341024580</w:t>
            </w:r>
          </w:p>
        </w:tc>
      </w:tr>
      <w:tr w:rsidR="00D202D5" w:rsidRPr="00330123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7A57D7" w:rsidRDefault="007A57D7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FAX</w:t>
            </w: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</w:p>
        </w:tc>
        <w:tc>
          <w:tcPr>
            <w:tcW w:w="3240" w:type="dxa"/>
            <w:vAlign w:val="center"/>
          </w:tcPr>
          <w:p w:rsidR="00D202D5" w:rsidRPr="007A57D7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7A57D7">
              <w:rPr>
                <w:rFonts w:ascii="Verdana" w:hAnsi="Verdana"/>
                <w:bCs/>
                <w:shadow/>
                <w:sz w:val="18"/>
                <w:szCs w:val="18"/>
              </w:rPr>
              <w:t>2341020924</w:t>
            </w:r>
          </w:p>
        </w:tc>
      </w:tr>
      <w:tr w:rsidR="00D202D5" w:rsidRPr="00330123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7A57D7" w:rsidRDefault="007A57D7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E-MAIL</w:t>
            </w: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</w:p>
        </w:tc>
        <w:tc>
          <w:tcPr>
            <w:tcW w:w="3240" w:type="dxa"/>
            <w:vAlign w:val="center"/>
          </w:tcPr>
          <w:p w:rsidR="00D202D5" w:rsidRPr="007A57D7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</w:pPr>
            <w:proofErr w:type="spellStart"/>
            <w:r w:rsidRPr="007A57D7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mantzaris</w:t>
            </w:r>
            <w:proofErr w:type="spellEnd"/>
            <w:r w:rsidRPr="007A57D7">
              <w:rPr>
                <w:rFonts w:ascii="Verdana" w:hAnsi="Verdana"/>
                <w:bCs/>
                <w:shadow/>
                <w:sz w:val="18"/>
                <w:szCs w:val="18"/>
              </w:rPr>
              <w:t>@</w:t>
            </w:r>
            <w:r w:rsidRPr="007A57D7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ccikilkis.gr</w:t>
            </w:r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188"/>
        <w:gridCol w:w="3852"/>
      </w:tblGrid>
      <w:tr w:rsidR="00D202D5" w:rsidRPr="00330123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D202D5" w:rsidRPr="00330123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ΠΡΟΣ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 xml:space="preserve"> :</w:t>
            </w:r>
          </w:p>
        </w:tc>
        <w:tc>
          <w:tcPr>
            <w:tcW w:w="3852" w:type="dxa"/>
          </w:tcPr>
          <w:p w:rsidR="00D202D5" w:rsidRPr="00330123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Το Εθνικό Τυπογραφείο</w:t>
            </w:r>
          </w:p>
        </w:tc>
      </w:tr>
      <w:tr w:rsidR="00D202D5" w:rsidRPr="00393D11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D202D5" w:rsidRPr="00330123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ΣΥΝ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 xml:space="preserve">   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</w:p>
        </w:tc>
        <w:tc>
          <w:tcPr>
            <w:tcW w:w="3852" w:type="dxa"/>
          </w:tcPr>
          <w:p w:rsidR="00644D19" w:rsidRPr="00393D11" w:rsidRDefault="004109AE" w:rsidP="00393D1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Διπλότυπο</w:t>
            </w:r>
            <w:r w:rsidRPr="00393D11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</w:t>
            </w:r>
            <w:r w:rsidRPr="00393D11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.</w:t>
            </w: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Ο</w:t>
            </w:r>
            <w:r w:rsidRPr="00393D11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.</w:t>
            </w: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Υ</w:t>
            </w:r>
            <w:r w:rsidRPr="00393D11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 xml:space="preserve">. </w:t>
            </w: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Κιλκίς</w:t>
            </w:r>
            <w:r w:rsidRPr="00393D11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 xml:space="preserve"> </w:t>
            </w:r>
            <w:r w:rsidR="00393D11" w:rsidRPr="00393D11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2182/26.02.2014</w:t>
            </w:r>
            <w:r w:rsidR="007A57D7" w:rsidRPr="00393D11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 xml:space="preserve"> (289,72€)</w:t>
            </w:r>
          </w:p>
        </w:tc>
      </w:tr>
      <w:tr w:rsidR="00D202D5" w:rsidRPr="002425DB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D202D5" w:rsidRPr="002425DB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ΚΟΙΝ</w:t>
            </w:r>
            <w:r w:rsidRPr="002425DB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 :</w:t>
            </w:r>
          </w:p>
        </w:tc>
        <w:tc>
          <w:tcPr>
            <w:tcW w:w="3852" w:type="dxa"/>
          </w:tcPr>
          <w:p w:rsidR="00D202D5" w:rsidRPr="00613B7E" w:rsidRDefault="00C95820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Α) </w:t>
            </w:r>
            <w:r w:rsidR="00CF3D6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ΑΝΑΤΟΜΙΚ ΧΕΛΠ ΑΝΩΝΥΜΗ ΕΤΑΙΡΕΙΑ ΕΜΠΟΡΙΑΣ ΚΑΙ ΚΑΤΑΣΚΕΥΗΣ ΟΡΘΟΠΕΔΙΚΩΝ ΕΙΔΩΝ ΑΕ</w:t>
            </w:r>
          </w:p>
          <w:p w:rsidR="00C95820" w:rsidRPr="002425DB" w:rsidRDefault="00CF3D6B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Cs/>
                <w:shadow/>
                <w:sz w:val="18"/>
                <w:szCs w:val="18"/>
              </w:rPr>
              <w:t>25</w:t>
            </w:r>
            <w:r w:rsidRPr="00CF3D6B">
              <w:rPr>
                <w:rFonts w:ascii="Verdana" w:hAnsi="Verdana"/>
                <w:bCs/>
                <w:shadow/>
                <w:sz w:val="18"/>
                <w:szCs w:val="18"/>
                <w:vertAlign w:val="superscript"/>
              </w:rPr>
              <w:t>ο</w:t>
            </w:r>
            <w:r>
              <w:rPr>
                <w:rFonts w:ascii="Verdana" w:hAnsi="Verdana"/>
                <w:bCs/>
                <w:shadow/>
                <w:sz w:val="18"/>
                <w:szCs w:val="18"/>
              </w:rPr>
              <w:t xml:space="preserve"> Χιλ. Θεσσαλονίκης Κιλκίς</w:t>
            </w:r>
            <w:r w:rsidR="00C95820" w:rsidRPr="002425DB">
              <w:rPr>
                <w:rFonts w:ascii="Verdana" w:hAnsi="Verdana"/>
                <w:bCs/>
                <w:shadow/>
                <w:sz w:val="18"/>
                <w:szCs w:val="18"/>
              </w:rPr>
              <w:t xml:space="preserve">, 61100 </w:t>
            </w:r>
            <w:r w:rsidR="00C95820" w:rsidRPr="00330123">
              <w:rPr>
                <w:rFonts w:ascii="Verdana" w:hAnsi="Verdana"/>
                <w:bCs/>
                <w:shadow/>
                <w:sz w:val="18"/>
                <w:szCs w:val="18"/>
              </w:rPr>
              <w:t>Κιλκίς</w:t>
            </w:r>
          </w:p>
        </w:tc>
      </w:tr>
      <w:tr w:rsidR="00D202D5" w:rsidRPr="00330123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D202D5" w:rsidRPr="002425DB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</w:p>
        </w:tc>
        <w:tc>
          <w:tcPr>
            <w:tcW w:w="3852" w:type="dxa"/>
          </w:tcPr>
          <w:p w:rsidR="00C95820" w:rsidRPr="002425DB" w:rsidRDefault="00C95820" w:rsidP="00C9582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Β</w:t>
            </w:r>
            <w:r w:rsidRPr="002425DB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)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Περιφερειακή</w:t>
            </w:r>
            <w:r w:rsidRPr="002425DB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Ενότητα</w:t>
            </w:r>
            <w:r w:rsidRPr="002425DB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Κιλκίς</w:t>
            </w:r>
            <w:r w:rsidRPr="002425DB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Διεύθυνση</w:t>
            </w:r>
            <w:r w:rsidRPr="002425DB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Ανάπτυξης</w:t>
            </w:r>
          </w:p>
          <w:p w:rsidR="00C95820" w:rsidRPr="00330123" w:rsidRDefault="00C95820" w:rsidP="00C9582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Τμήμα</w:t>
            </w:r>
            <w:r w:rsidRPr="002425DB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Εμπορίου – Τουρισμού</w:t>
            </w:r>
          </w:p>
          <w:p w:rsidR="00D202D5" w:rsidRPr="00330123" w:rsidRDefault="00C95820" w:rsidP="00C9582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Cs/>
                <w:shadow/>
                <w:sz w:val="18"/>
                <w:szCs w:val="18"/>
              </w:rPr>
              <w:t>Αν. Παπανδρέου 3, 61100 Κιλκίς</w:t>
            </w:r>
          </w:p>
        </w:tc>
      </w:tr>
    </w:tbl>
    <w:p w:rsidR="00C95820" w:rsidRDefault="00C95820" w:rsidP="0087008F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</w:p>
    <w:p w:rsidR="00644D19" w:rsidRDefault="00644D19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897083" w:rsidRDefault="00897083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CF3D6B" w:rsidRDefault="00CF3D6B" w:rsidP="00771828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7A57D7" w:rsidRDefault="007A57D7" w:rsidP="0075028C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0A1CD8" w:rsidRDefault="000A1CD8" w:rsidP="0075028C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C95820" w:rsidRPr="00393D11" w:rsidRDefault="00C95820" w:rsidP="00393D11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0"/>
          <w:szCs w:val="20"/>
        </w:rPr>
      </w:pPr>
      <w:r w:rsidRPr="00393D11">
        <w:rPr>
          <w:rFonts w:ascii="Verdana" w:hAnsi="Verdana"/>
          <w:b/>
          <w:color w:val="000000"/>
          <w:spacing w:val="66"/>
          <w:sz w:val="20"/>
          <w:szCs w:val="20"/>
        </w:rPr>
        <w:t>ΑΝΑΚΟΙΝΩΣΗ</w:t>
      </w:r>
    </w:p>
    <w:p w:rsidR="00545A6A" w:rsidRPr="00393D11" w:rsidRDefault="00545A6A" w:rsidP="00393D11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bookmarkStart w:id="0" w:name="ACTIVE_TITLE"/>
    </w:p>
    <w:p w:rsidR="00927F15" w:rsidRPr="00393D11" w:rsidRDefault="00330123" w:rsidP="00393D11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393D11">
        <w:rPr>
          <w:rFonts w:ascii="Verdana" w:hAnsi="Verdana"/>
          <w:color w:val="000000"/>
          <w:sz w:val="20"/>
          <w:szCs w:val="20"/>
        </w:rPr>
        <w:t xml:space="preserve">Καταχώρισης στο Γενικό Εμπορικό Μητρώο, </w:t>
      </w:r>
      <w:r w:rsidR="00545A6A" w:rsidRPr="00393D11">
        <w:rPr>
          <w:rFonts w:ascii="Verdana" w:hAnsi="Verdana"/>
          <w:color w:val="000000"/>
          <w:sz w:val="20"/>
          <w:szCs w:val="20"/>
        </w:rPr>
        <w:t>στην Ανώνυμη Εταιρία</w:t>
      </w:r>
      <w:r w:rsidRPr="00393D11">
        <w:rPr>
          <w:rFonts w:ascii="Verdana" w:hAnsi="Verdana"/>
          <w:color w:val="000000"/>
          <w:sz w:val="20"/>
          <w:szCs w:val="20"/>
        </w:rPr>
        <w:t xml:space="preserve"> με την επωνυμία: </w:t>
      </w:r>
      <w:r w:rsidRPr="00393D11">
        <w:rPr>
          <w:rFonts w:ascii="Verdana" w:hAnsi="Verdana"/>
          <w:b/>
          <w:color w:val="000000"/>
          <w:sz w:val="20"/>
          <w:szCs w:val="20"/>
        </w:rPr>
        <w:t>«</w:t>
      </w:r>
      <w:r w:rsidR="00CF3D6B" w:rsidRPr="00393D11">
        <w:rPr>
          <w:rFonts w:ascii="Verdana" w:hAnsi="Verdana"/>
          <w:b/>
          <w:bCs/>
          <w:sz w:val="20"/>
          <w:szCs w:val="20"/>
        </w:rPr>
        <w:t>ΑΝΑΤΟΜΙΚ ΧΕΛΠ ΑΝΩΝΥΜΗ ΕΤΑΙΡΕΙΑ ΕΜΠΟΡΙΑΣ ΚΑΙ ΚΑΤΑΣΚΕΥΗΣ ΟΡΘΟΠΕΔΙΚΩΝ ΕΙΔΩΝ ΑΕ</w:t>
      </w:r>
      <w:r w:rsidRPr="00393D11">
        <w:rPr>
          <w:rFonts w:ascii="Verdana" w:hAnsi="Verdana"/>
          <w:b/>
          <w:sz w:val="20"/>
          <w:szCs w:val="20"/>
        </w:rPr>
        <w:t>»</w:t>
      </w:r>
      <w:r w:rsidR="000532B1" w:rsidRPr="00393D11">
        <w:rPr>
          <w:rFonts w:ascii="Verdana" w:hAnsi="Verdana"/>
          <w:b/>
          <w:sz w:val="20"/>
          <w:szCs w:val="20"/>
        </w:rPr>
        <w:t xml:space="preserve">, </w:t>
      </w:r>
      <w:r w:rsidR="000532B1" w:rsidRPr="00393D11">
        <w:rPr>
          <w:rFonts w:ascii="Verdana" w:hAnsi="Verdana"/>
          <w:sz w:val="20"/>
          <w:szCs w:val="20"/>
        </w:rPr>
        <w:t>με διακριτικό τίτλο:</w:t>
      </w:r>
      <w:r w:rsidR="000532B1" w:rsidRPr="00393D11">
        <w:rPr>
          <w:rFonts w:ascii="Verdana" w:hAnsi="Verdana"/>
          <w:b/>
          <w:sz w:val="20"/>
          <w:szCs w:val="20"/>
        </w:rPr>
        <w:t xml:space="preserve"> «</w:t>
      </w:r>
      <w:r w:rsidR="00CF3D6B" w:rsidRPr="00393D11">
        <w:rPr>
          <w:rFonts w:ascii="Verdana" w:hAnsi="Verdana"/>
          <w:b/>
          <w:sz w:val="20"/>
          <w:szCs w:val="20"/>
        </w:rPr>
        <w:t>ΑΝΑΤΟΜΙΚ ΧΕΛΠ</w:t>
      </w:r>
      <w:r w:rsidR="000532B1" w:rsidRPr="00393D11">
        <w:rPr>
          <w:rFonts w:ascii="Verdana" w:hAnsi="Verdana"/>
          <w:b/>
          <w:sz w:val="20"/>
          <w:szCs w:val="20"/>
        </w:rPr>
        <w:t>»</w:t>
      </w:r>
      <w:r w:rsidR="00745D4B" w:rsidRPr="00393D11">
        <w:rPr>
          <w:rFonts w:ascii="Verdana" w:hAnsi="Verdana"/>
          <w:sz w:val="20"/>
          <w:szCs w:val="20"/>
        </w:rPr>
        <w:t xml:space="preserve"> με </w:t>
      </w:r>
      <w:r w:rsidR="00867543" w:rsidRPr="00393D11">
        <w:rPr>
          <w:rFonts w:ascii="Verdana" w:hAnsi="Verdana"/>
          <w:sz w:val="20"/>
          <w:szCs w:val="20"/>
        </w:rPr>
        <w:t>Αρ. Μ.Α.Ε.</w:t>
      </w:r>
      <w:r w:rsidR="00C37014" w:rsidRPr="00393D11">
        <w:rPr>
          <w:rFonts w:ascii="Verdana" w:hAnsi="Verdana"/>
          <w:sz w:val="20"/>
          <w:szCs w:val="20"/>
        </w:rPr>
        <w:t xml:space="preserve">: </w:t>
      </w:r>
      <w:r w:rsidR="00CF3D6B" w:rsidRPr="00393D11">
        <w:rPr>
          <w:rFonts w:ascii="Verdana" w:hAnsi="Verdana"/>
          <w:b/>
          <w:sz w:val="20"/>
          <w:szCs w:val="20"/>
        </w:rPr>
        <w:t>48846/55/Β/01/08</w:t>
      </w:r>
      <w:r w:rsidR="00745D4B" w:rsidRPr="00393D11">
        <w:rPr>
          <w:rFonts w:ascii="Verdana" w:hAnsi="Verdana"/>
          <w:sz w:val="20"/>
          <w:szCs w:val="20"/>
        </w:rPr>
        <w:t xml:space="preserve"> και Αρ. </w:t>
      </w:r>
      <w:proofErr w:type="spellStart"/>
      <w:r w:rsidR="00745D4B" w:rsidRPr="00393D11">
        <w:rPr>
          <w:rFonts w:ascii="Verdana" w:hAnsi="Verdana"/>
          <w:sz w:val="20"/>
          <w:szCs w:val="20"/>
        </w:rPr>
        <w:t>Γ.Ε.Μη</w:t>
      </w:r>
      <w:proofErr w:type="spellEnd"/>
      <w:r w:rsidR="00745D4B" w:rsidRPr="00393D11">
        <w:rPr>
          <w:rFonts w:ascii="Verdana" w:hAnsi="Verdana"/>
          <w:sz w:val="20"/>
          <w:szCs w:val="20"/>
        </w:rPr>
        <w:t xml:space="preserve">.: </w:t>
      </w:r>
      <w:r w:rsidR="00CF3D6B" w:rsidRPr="00393D11">
        <w:rPr>
          <w:rFonts w:ascii="Verdana" w:hAnsi="Verdana"/>
          <w:b/>
          <w:sz w:val="20"/>
          <w:szCs w:val="20"/>
        </w:rPr>
        <w:t>014512435000</w:t>
      </w:r>
      <w:r w:rsidR="00613B7E" w:rsidRPr="00393D11">
        <w:rPr>
          <w:rFonts w:ascii="Verdana" w:hAnsi="Verdana"/>
          <w:b/>
          <w:sz w:val="20"/>
          <w:szCs w:val="20"/>
        </w:rPr>
        <w:t>.</w:t>
      </w:r>
    </w:p>
    <w:p w:rsidR="00743185" w:rsidRPr="00393D11" w:rsidRDefault="00743185" w:rsidP="00393D11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393D11">
        <w:rPr>
          <w:rFonts w:ascii="Verdana" w:hAnsi="Verdana"/>
          <w:color w:val="000000"/>
          <w:sz w:val="20"/>
          <w:szCs w:val="20"/>
        </w:rPr>
        <w:fldChar w:fldCharType="begin"/>
      </w:r>
      <w:r w:rsidRPr="00393D11">
        <w:rPr>
          <w:rFonts w:ascii="Verdana" w:hAnsi="Verdana"/>
          <w:color w:val="000000"/>
          <w:sz w:val="20"/>
          <w:szCs w:val="20"/>
        </w:rPr>
        <w:instrText xml:space="preserve">MERGEFIELD ACTIVE_TITLE </w:instrText>
      </w:r>
      <w:r w:rsidRPr="00393D11">
        <w:rPr>
          <w:rFonts w:ascii="Verdana" w:hAnsi="Verdana"/>
          <w:color w:val="000000"/>
          <w:sz w:val="20"/>
          <w:szCs w:val="20"/>
        </w:rPr>
        <w:fldChar w:fldCharType="end"/>
      </w:r>
      <w:bookmarkEnd w:id="0"/>
    </w:p>
    <w:p w:rsidR="00867543" w:rsidRPr="00393D11" w:rsidRDefault="004A7F29" w:rsidP="00393D11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bCs/>
          <w:color w:val="000000"/>
          <w:sz w:val="20"/>
          <w:szCs w:val="20"/>
        </w:rPr>
      </w:pPr>
      <w:r w:rsidRPr="00393D11">
        <w:rPr>
          <w:rFonts w:ascii="Verdana" w:hAnsi="Verdana"/>
          <w:b/>
          <w:bCs/>
          <w:color w:val="000000"/>
          <w:sz w:val="20"/>
          <w:szCs w:val="20"/>
        </w:rPr>
        <w:t xml:space="preserve">Ο </w:t>
      </w:r>
      <w:r w:rsidR="00D202D5" w:rsidRPr="00393D11">
        <w:rPr>
          <w:rFonts w:ascii="Verdana" w:hAnsi="Verdana"/>
          <w:b/>
          <w:bCs/>
          <w:color w:val="000000"/>
          <w:sz w:val="20"/>
          <w:szCs w:val="20"/>
        </w:rPr>
        <w:t>ΠΡΟΕΔΡΟΣ</w:t>
      </w:r>
      <w:r w:rsidR="000F6C69" w:rsidRPr="00393D11">
        <w:rPr>
          <w:rFonts w:ascii="Verdana" w:hAnsi="Verdana"/>
          <w:b/>
          <w:bCs/>
          <w:color w:val="000000"/>
          <w:sz w:val="20"/>
          <w:szCs w:val="20"/>
        </w:rPr>
        <w:t xml:space="preserve"> ΤΟΥ ΕΠΙΜΕΛΗΤΗΡΙΟΥ</w:t>
      </w:r>
      <w:r w:rsidR="00B45D09" w:rsidRPr="00393D11">
        <w:rPr>
          <w:rFonts w:ascii="Verdana" w:hAnsi="Verdana"/>
          <w:b/>
          <w:bCs/>
          <w:color w:val="000000"/>
          <w:sz w:val="20"/>
          <w:szCs w:val="20"/>
        </w:rPr>
        <w:t xml:space="preserve"> </w:t>
      </w:r>
      <w:r w:rsidR="00867543" w:rsidRPr="00393D11">
        <w:rPr>
          <w:rFonts w:ascii="Verdana" w:hAnsi="Verdana"/>
          <w:b/>
          <w:bCs/>
          <w:color w:val="000000"/>
          <w:sz w:val="20"/>
          <w:szCs w:val="20"/>
        </w:rPr>
        <w:t>ΚΙΛΚΙΣ</w:t>
      </w:r>
    </w:p>
    <w:p w:rsidR="00743185" w:rsidRPr="00393D11" w:rsidRDefault="00165E50" w:rsidP="00393D11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bCs/>
          <w:color w:val="000000"/>
          <w:sz w:val="20"/>
          <w:szCs w:val="20"/>
        </w:rPr>
      </w:pPr>
      <w:r w:rsidRPr="00393D11">
        <w:rPr>
          <w:rFonts w:ascii="Verdana" w:hAnsi="Verdana"/>
          <w:b/>
          <w:bCs/>
          <w:color w:val="000000"/>
          <w:sz w:val="20"/>
          <w:szCs w:val="20"/>
        </w:rPr>
        <w:t xml:space="preserve"> </w:t>
      </w:r>
    </w:p>
    <w:p w:rsidR="007A57D7" w:rsidRPr="00393D11" w:rsidRDefault="00644D19" w:rsidP="00393D11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Verdana" w:hAnsi="Verdana"/>
          <w:sz w:val="20"/>
          <w:szCs w:val="20"/>
        </w:rPr>
      </w:pPr>
      <w:r w:rsidRPr="00393D11">
        <w:rPr>
          <w:rFonts w:ascii="Verdana" w:hAnsi="Verdana"/>
          <w:sz w:val="20"/>
          <w:szCs w:val="20"/>
        </w:rPr>
        <w:t xml:space="preserve">Στις </w:t>
      </w:r>
      <w:r w:rsidR="00393D11" w:rsidRPr="00393D11">
        <w:rPr>
          <w:rFonts w:ascii="Verdana" w:hAnsi="Verdana"/>
          <w:b/>
          <w:sz w:val="20"/>
          <w:szCs w:val="20"/>
        </w:rPr>
        <w:t xml:space="preserve">14.05.2014 </w:t>
      </w:r>
      <w:r w:rsidRPr="00393D11">
        <w:rPr>
          <w:rFonts w:ascii="Verdana" w:hAnsi="Verdana"/>
          <w:sz w:val="20"/>
          <w:szCs w:val="20"/>
        </w:rPr>
        <w:t xml:space="preserve"> καταχωρήθ</w:t>
      </w:r>
      <w:r w:rsidR="007A57D7" w:rsidRPr="00393D11">
        <w:rPr>
          <w:rFonts w:ascii="Verdana" w:hAnsi="Verdana"/>
          <w:sz w:val="20"/>
          <w:szCs w:val="20"/>
        </w:rPr>
        <w:t>ηκ</w:t>
      </w:r>
      <w:r w:rsidR="00545A6A" w:rsidRPr="00393D11">
        <w:rPr>
          <w:rFonts w:ascii="Verdana" w:hAnsi="Verdana"/>
          <w:sz w:val="20"/>
          <w:szCs w:val="20"/>
        </w:rPr>
        <w:t>ε</w:t>
      </w:r>
      <w:r w:rsidRPr="00393D11">
        <w:rPr>
          <w:rFonts w:ascii="Verdana" w:hAnsi="Verdana"/>
          <w:sz w:val="20"/>
          <w:szCs w:val="20"/>
        </w:rPr>
        <w:t xml:space="preserve"> στο </w:t>
      </w:r>
      <w:r w:rsidRPr="00393D11">
        <w:rPr>
          <w:rFonts w:ascii="Verdana" w:hAnsi="Verdana"/>
          <w:color w:val="000000"/>
          <w:sz w:val="20"/>
          <w:szCs w:val="20"/>
        </w:rPr>
        <w:t>Γενικό Εμπορικό Μητρώο (Γ.Ε.ΜΗ.) με</w:t>
      </w:r>
      <w:r w:rsidRPr="00393D11">
        <w:rPr>
          <w:rFonts w:ascii="Verdana" w:hAnsi="Verdana"/>
          <w:b/>
          <w:color w:val="000000"/>
          <w:sz w:val="20"/>
          <w:szCs w:val="20"/>
        </w:rPr>
        <w:t xml:space="preserve"> Κ.Α.Κ.:</w:t>
      </w:r>
      <w:r w:rsidR="00CE6EEF">
        <w:rPr>
          <w:rFonts w:ascii="Verdana" w:hAnsi="Verdana"/>
          <w:b/>
          <w:color w:val="000000"/>
          <w:sz w:val="20"/>
          <w:szCs w:val="20"/>
        </w:rPr>
        <w:t xml:space="preserve"> 189997</w:t>
      </w:r>
      <w:r w:rsidR="00BE3795" w:rsidRPr="00393D11">
        <w:rPr>
          <w:rFonts w:ascii="Verdana" w:hAnsi="Verdana"/>
          <w:b/>
          <w:color w:val="000000"/>
          <w:sz w:val="20"/>
          <w:szCs w:val="20"/>
        </w:rPr>
        <w:t xml:space="preserve">, </w:t>
      </w:r>
      <w:r w:rsidR="00545A6A" w:rsidRPr="00393D11">
        <w:rPr>
          <w:rFonts w:ascii="Verdana" w:hAnsi="Verdana"/>
          <w:color w:val="000000"/>
          <w:sz w:val="20"/>
          <w:szCs w:val="20"/>
        </w:rPr>
        <w:t xml:space="preserve">το από </w:t>
      </w:r>
      <w:r w:rsidR="001E7B13">
        <w:rPr>
          <w:rFonts w:ascii="Verdana" w:hAnsi="Verdana"/>
          <w:b/>
          <w:color w:val="000000"/>
          <w:sz w:val="20"/>
          <w:szCs w:val="20"/>
        </w:rPr>
        <w:t>30.06.2012</w:t>
      </w:r>
      <w:r w:rsidR="00393D11" w:rsidRPr="00393D11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="00545A6A" w:rsidRPr="00393D11">
        <w:rPr>
          <w:rFonts w:ascii="Verdana" w:hAnsi="Verdana"/>
          <w:color w:val="000000"/>
          <w:sz w:val="20"/>
          <w:szCs w:val="20"/>
        </w:rPr>
        <w:t xml:space="preserve"> Πρακτικό </w:t>
      </w:r>
      <w:r w:rsidR="00393D11" w:rsidRPr="00393D11">
        <w:rPr>
          <w:rFonts w:ascii="Verdana" w:hAnsi="Verdana"/>
          <w:color w:val="000000"/>
          <w:sz w:val="20"/>
          <w:szCs w:val="20"/>
        </w:rPr>
        <w:t>της Τακτικής Γενικής Συνέλευσης</w:t>
      </w:r>
      <w:r w:rsidR="00545A6A" w:rsidRPr="00393D11">
        <w:rPr>
          <w:rFonts w:ascii="Verdana" w:hAnsi="Verdana"/>
          <w:color w:val="000000"/>
          <w:sz w:val="20"/>
          <w:szCs w:val="20"/>
        </w:rPr>
        <w:t xml:space="preserve"> της</w:t>
      </w:r>
      <w:r w:rsidR="007A57D7" w:rsidRPr="00393D11">
        <w:rPr>
          <w:rFonts w:ascii="Verdana" w:hAnsi="Verdana"/>
          <w:color w:val="000000"/>
          <w:sz w:val="20"/>
          <w:szCs w:val="20"/>
        </w:rPr>
        <w:t xml:space="preserve"> Ανώνυμη</w:t>
      </w:r>
      <w:r w:rsidR="00545A6A" w:rsidRPr="00393D11">
        <w:rPr>
          <w:rFonts w:ascii="Verdana" w:hAnsi="Verdana"/>
          <w:color w:val="000000"/>
          <w:sz w:val="20"/>
          <w:szCs w:val="20"/>
        </w:rPr>
        <w:t>ς</w:t>
      </w:r>
      <w:r w:rsidR="007A57D7" w:rsidRPr="00393D11">
        <w:rPr>
          <w:rFonts w:ascii="Verdana" w:hAnsi="Verdana"/>
          <w:color w:val="000000"/>
          <w:sz w:val="20"/>
          <w:szCs w:val="20"/>
        </w:rPr>
        <w:t xml:space="preserve"> Εταιρία</w:t>
      </w:r>
      <w:r w:rsidR="00545A6A" w:rsidRPr="00393D11">
        <w:rPr>
          <w:rFonts w:ascii="Verdana" w:hAnsi="Verdana"/>
          <w:color w:val="000000"/>
          <w:sz w:val="20"/>
          <w:szCs w:val="20"/>
        </w:rPr>
        <w:t xml:space="preserve">ς </w:t>
      </w:r>
      <w:r w:rsidR="003F6EF3" w:rsidRPr="00393D11">
        <w:rPr>
          <w:rFonts w:ascii="Verdana" w:hAnsi="Verdana"/>
          <w:color w:val="000000"/>
          <w:sz w:val="20"/>
          <w:szCs w:val="20"/>
        </w:rPr>
        <w:t xml:space="preserve">με την επωνυμία: </w:t>
      </w:r>
      <w:r w:rsidR="00C37014" w:rsidRPr="00393D11">
        <w:rPr>
          <w:rFonts w:ascii="Verdana" w:hAnsi="Verdana"/>
          <w:b/>
          <w:color w:val="000000"/>
          <w:sz w:val="20"/>
          <w:szCs w:val="20"/>
        </w:rPr>
        <w:t>«</w:t>
      </w:r>
      <w:r w:rsidR="00CF3D6B" w:rsidRPr="00393D11">
        <w:rPr>
          <w:rFonts w:ascii="Verdana" w:hAnsi="Verdana"/>
          <w:b/>
          <w:bCs/>
          <w:sz w:val="20"/>
          <w:szCs w:val="20"/>
        </w:rPr>
        <w:t>ΑΝΑΤΟΜΙΚ ΧΕΛΠ ΑΝΩΝΥΜΗ ΕΤΑΙΡΕΙΑ ΕΜΠΟΡΙΑΣ ΚΑΙ ΚΑΤΑΣΚΕΥΗΣ ΟΡΘΟΠΕΔΙΚΩΝ ΕΙΔΩΝ ΑΕ</w:t>
      </w:r>
      <w:r w:rsidR="00C37014" w:rsidRPr="00393D11">
        <w:rPr>
          <w:rFonts w:ascii="Verdana" w:hAnsi="Verdana"/>
          <w:b/>
          <w:sz w:val="20"/>
          <w:szCs w:val="20"/>
        </w:rPr>
        <w:t>»</w:t>
      </w:r>
      <w:r w:rsidR="003F6EF3" w:rsidRPr="00393D11">
        <w:rPr>
          <w:rFonts w:ascii="Verdana" w:hAnsi="Verdana"/>
          <w:b/>
          <w:sz w:val="20"/>
          <w:szCs w:val="20"/>
        </w:rPr>
        <w:t xml:space="preserve"> </w:t>
      </w:r>
      <w:r w:rsidR="000532B1" w:rsidRPr="00393D11">
        <w:rPr>
          <w:rFonts w:ascii="Verdana" w:hAnsi="Verdana"/>
          <w:sz w:val="20"/>
          <w:szCs w:val="20"/>
        </w:rPr>
        <w:t>με διακριτικό τίτλο:</w:t>
      </w:r>
      <w:r w:rsidR="000532B1" w:rsidRPr="00393D11">
        <w:rPr>
          <w:rFonts w:ascii="Verdana" w:hAnsi="Verdana"/>
          <w:b/>
          <w:sz w:val="20"/>
          <w:szCs w:val="20"/>
        </w:rPr>
        <w:t xml:space="preserve"> «</w:t>
      </w:r>
      <w:r w:rsidR="00CF3D6B" w:rsidRPr="00393D11">
        <w:rPr>
          <w:rFonts w:ascii="Verdana" w:hAnsi="Verdana"/>
          <w:b/>
          <w:sz w:val="20"/>
          <w:szCs w:val="20"/>
        </w:rPr>
        <w:t>ΑΝΑΤΟΜΙΚ ΧΕΛΠ</w:t>
      </w:r>
      <w:r w:rsidR="000532B1" w:rsidRPr="00393D11">
        <w:rPr>
          <w:rFonts w:ascii="Verdana" w:hAnsi="Verdana"/>
          <w:b/>
          <w:sz w:val="20"/>
          <w:szCs w:val="20"/>
        </w:rPr>
        <w:t>»,</w:t>
      </w:r>
      <w:r w:rsidR="000532B1" w:rsidRPr="00393D11">
        <w:rPr>
          <w:rFonts w:ascii="Verdana" w:hAnsi="Verdana"/>
          <w:sz w:val="20"/>
          <w:szCs w:val="20"/>
        </w:rPr>
        <w:t xml:space="preserve"> με Αρ. Μ.Α.Ε.: </w:t>
      </w:r>
      <w:r w:rsidR="00CF3D6B" w:rsidRPr="00393D11">
        <w:rPr>
          <w:rFonts w:ascii="Verdana" w:hAnsi="Verdana"/>
          <w:b/>
          <w:sz w:val="20"/>
          <w:szCs w:val="20"/>
        </w:rPr>
        <w:t>48846/55/Β/01/08</w:t>
      </w:r>
      <w:r w:rsidR="00CF3D6B" w:rsidRPr="00393D11">
        <w:rPr>
          <w:rFonts w:ascii="Verdana" w:hAnsi="Verdana"/>
          <w:sz w:val="20"/>
          <w:szCs w:val="20"/>
        </w:rPr>
        <w:t xml:space="preserve"> </w:t>
      </w:r>
      <w:r w:rsidR="000532B1" w:rsidRPr="00393D11">
        <w:rPr>
          <w:rFonts w:ascii="Verdana" w:hAnsi="Verdana"/>
          <w:sz w:val="20"/>
          <w:szCs w:val="20"/>
        </w:rPr>
        <w:t xml:space="preserve">και Αρ. </w:t>
      </w:r>
      <w:proofErr w:type="spellStart"/>
      <w:r w:rsidR="000532B1" w:rsidRPr="00393D11">
        <w:rPr>
          <w:rFonts w:ascii="Verdana" w:hAnsi="Verdana"/>
          <w:sz w:val="20"/>
          <w:szCs w:val="20"/>
        </w:rPr>
        <w:t>Γ.Ε.Μη</w:t>
      </w:r>
      <w:proofErr w:type="spellEnd"/>
      <w:r w:rsidR="000532B1" w:rsidRPr="00393D11">
        <w:rPr>
          <w:rFonts w:ascii="Verdana" w:hAnsi="Verdana"/>
          <w:sz w:val="20"/>
          <w:szCs w:val="20"/>
        </w:rPr>
        <w:t xml:space="preserve">.: </w:t>
      </w:r>
      <w:r w:rsidR="00CF3D6B" w:rsidRPr="00393D11">
        <w:rPr>
          <w:rFonts w:ascii="Verdana" w:hAnsi="Verdana"/>
          <w:b/>
          <w:sz w:val="20"/>
          <w:szCs w:val="20"/>
        </w:rPr>
        <w:t>014512435000</w:t>
      </w:r>
      <w:r w:rsidR="003F6EF3" w:rsidRPr="00393D11">
        <w:rPr>
          <w:rFonts w:ascii="Verdana" w:hAnsi="Verdana"/>
          <w:b/>
          <w:sz w:val="20"/>
          <w:szCs w:val="20"/>
        </w:rPr>
        <w:t xml:space="preserve"> </w:t>
      </w:r>
      <w:r w:rsidR="003F6EF3" w:rsidRPr="00393D11">
        <w:rPr>
          <w:rFonts w:ascii="Verdana" w:hAnsi="Verdana"/>
          <w:color w:val="000000"/>
          <w:sz w:val="20"/>
          <w:szCs w:val="20"/>
        </w:rPr>
        <w:t xml:space="preserve">που εδρεύει στο Δήμο Κιλκίς, </w:t>
      </w:r>
      <w:r w:rsidR="003F6EF3" w:rsidRPr="00393D11">
        <w:rPr>
          <w:rFonts w:ascii="Verdana" w:hAnsi="Verdana"/>
          <w:sz w:val="20"/>
          <w:szCs w:val="20"/>
        </w:rPr>
        <w:t>(Δ/</w:t>
      </w:r>
      <w:proofErr w:type="spellStart"/>
      <w:r w:rsidR="003F6EF3" w:rsidRPr="00393D11">
        <w:rPr>
          <w:rFonts w:ascii="Verdana" w:hAnsi="Verdana"/>
          <w:sz w:val="20"/>
          <w:szCs w:val="20"/>
        </w:rPr>
        <w:t>νσ</w:t>
      </w:r>
      <w:proofErr w:type="spellEnd"/>
      <w:r w:rsidR="003F6EF3" w:rsidRPr="00393D11">
        <w:rPr>
          <w:rFonts w:ascii="Verdana" w:hAnsi="Verdana"/>
          <w:sz w:val="20"/>
          <w:szCs w:val="20"/>
        </w:rPr>
        <w:t xml:space="preserve">η: </w:t>
      </w:r>
      <w:r w:rsidR="00CF3D6B" w:rsidRPr="00393D11">
        <w:rPr>
          <w:rFonts w:ascii="Verdana" w:hAnsi="Verdana"/>
          <w:bCs/>
          <w:sz w:val="20"/>
          <w:szCs w:val="20"/>
        </w:rPr>
        <w:t>25</w:t>
      </w:r>
      <w:r w:rsidR="00CF3D6B" w:rsidRPr="00393D11">
        <w:rPr>
          <w:rFonts w:ascii="Verdana" w:hAnsi="Verdana"/>
          <w:bCs/>
          <w:sz w:val="20"/>
          <w:szCs w:val="20"/>
          <w:vertAlign w:val="superscript"/>
        </w:rPr>
        <w:t>ο</w:t>
      </w:r>
      <w:r w:rsidR="00CF3D6B" w:rsidRPr="00393D11">
        <w:rPr>
          <w:rFonts w:ascii="Verdana" w:hAnsi="Verdana"/>
          <w:bCs/>
          <w:sz w:val="20"/>
          <w:szCs w:val="20"/>
        </w:rPr>
        <w:t xml:space="preserve"> Χιλ. Θεσσαλονίκης Κιλκίς, 61100 Κιλκίς</w:t>
      </w:r>
      <w:r w:rsidR="003F6EF3" w:rsidRPr="00393D11">
        <w:rPr>
          <w:rFonts w:ascii="Verdana" w:hAnsi="Verdana"/>
          <w:sz w:val="20"/>
          <w:szCs w:val="20"/>
        </w:rPr>
        <w:t xml:space="preserve">), </w:t>
      </w:r>
      <w:r w:rsidR="00BE3795" w:rsidRPr="00393D11">
        <w:rPr>
          <w:rFonts w:ascii="Verdana" w:hAnsi="Verdana"/>
          <w:color w:val="000000"/>
          <w:sz w:val="20"/>
          <w:szCs w:val="20"/>
        </w:rPr>
        <w:t xml:space="preserve"> </w:t>
      </w:r>
      <w:r w:rsidR="00545A6A" w:rsidRPr="00393D11">
        <w:rPr>
          <w:rFonts w:ascii="Verdana" w:hAnsi="Verdana"/>
          <w:sz w:val="20"/>
          <w:szCs w:val="20"/>
        </w:rPr>
        <w:t>από το οποίο  προκύπτει ότι</w:t>
      </w:r>
      <w:r w:rsidR="007A57D7" w:rsidRPr="00393D11">
        <w:rPr>
          <w:rFonts w:ascii="Verdana" w:hAnsi="Verdana"/>
          <w:sz w:val="20"/>
          <w:szCs w:val="20"/>
        </w:rPr>
        <w:t xml:space="preserve">: </w:t>
      </w:r>
    </w:p>
    <w:p w:rsidR="00393D11" w:rsidRPr="00393D11" w:rsidRDefault="00393D11" w:rsidP="00393D11">
      <w:pPr>
        <w:pStyle w:val="a4"/>
        <w:rPr>
          <w:rFonts w:ascii="Verdana" w:hAnsi="Verdana"/>
          <w:sz w:val="20"/>
          <w:szCs w:val="20"/>
        </w:rPr>
      </w:pPr>
      <w:r w:rsidRPr="00393D11">
        <w:rPr>
          <w:rFonts w:ascii="Verdana" w:hAnsi="Verdana"/>
          <w:sz w:val="20"/>
          <w:szCs w:val="20"/>
        </w:rPr>
        <w:t xml:space="preserve">Η Γενική Συνέλευση, αποδέχτηκε ομόφωνα και αποφασίζει παμψηφεί, όπως μειωθεί το μετοχικό κεφάλαιο της εταιρείας κατά 383.594,00€ καθότι δεν βλάπτεται η ικανότητα της εταιρείας για την ικανοποίηση των δανειστών. H μείωση αυτή θα πραγματοποιηθεί με τη μείωση της ονομαστικής αξίας των μετοχών κατά 5,38€ ανά μετοχή, δηλαδή συνολική μείωση του κεφαλαίου κατά 383.594,00€ και επιστροφή των μετρητών στους μετόχους η οποία θα γίνει με τον εξής τρόπο: </w:t>
      </w:r>
    </w:p>
    <w:p w:rsidR="00393D11" w:rsidRPr="00393D11" w:rsidRDefault="00393D11" w:rsidP="00393D11">
      <w:pPr>
        <w:pStyle w:val="a4"/>
        <w:rPr>
          <w:rFonts w:ascii="Verdana" w:hAnsi="Verdana"/>
          <w:sz w:val="20"/>
          <w:szCs w:val="20"/>
        </w:rPr>
      </w:pPr>
      <w:r w:rsidRPr="00393D11">
        <w:rPr>
          <w:rFonts w:ascii="Verdana" w:hAnsi="Verdana"/>
          <w:sz w:val="20"/>
          <w:szCs w:val="20"/>
        </w:rPr>
        <w:t>ΓΙΑΝΝΟΥΛΗΣ ΠΑΝΑΓΙΩΤΗΣ</w:t>
      </w:r>
      <w:r>
        <w:rPr>
          <w:rFonts w:ascii="Verdana" w:hAnsi="Verdana"/>
          <w:sz w:val="20"/>
          <w:szCs w:val="20"/>
        </w:rPr>
        <w:tab/>
      </w:r>
      <w:r w:rsidRPr="00393D11">
        <w:rPr>
          <w:rFonts w:ascii="Verdana" w:hAnsi="Verdana"/>
          <w:sz w:val="20"/>
          <w:szCs w:val="20"/>
        </w:rPr>
        <w:t>:35394 ΜΕΤΟΧΕΣ 195.634,82€</w:t>
      </w:r>
    </w:p>
    <w:p w:rsidR="00393D11" w:rsidRPr="00393D11" w:rsidRDefault="00393D11" w:rsidP="00393D11">
      <w:pPr>
        <w:pStyle w:val="a4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ΓΙΑΝΝΟΥΛΗΣ ΣΤΥΛΙΑΝΟΣ</w:t>
      </w:r>
      <w:r>
        <w:rPr>
          <w:rFonts w:ascii="Verdana" w:hAnsi="Verdana"/>
          <w:sz w:val="20"/>
          <w:szCs w:val="20"/>
        </w:rPr>
        <w:tab/>
      </w:r>
      <w:r w:rsidRPr="00393D11">
        <w:rPr>
          <w:rFonts w:ascii="Verdana" w:hAnsi="Verdana"/>
          <w:sz w:val="20"/>
          <w:szCs w:val="20"/>
        </w:rPr>
        <w:t>:34006 ΜΕΤΟΧΕΣ 187.959,18€</w:t>
      </w:r>
    </w:p>
    <w:p w:rsidR="00545A6A" w:rsidRPr="00393D11" w:rsidRDefault="00393D11" w:rsidP="00393D11">
      <w:pPr>
        <w:pStyle w:val="a7"/>
        <w:spacing w:after="0" w:line="360" w:lineRule="auto"/>
        <w:ind w:left="0"/>
        <w:jc w:val="both"/>
        <w:rPr>
          <w:rFonts w:ascii="Verdana" w:hAnsi="Verdana"/>
          <w:color w:val="000000"/>
          <w:sz w:val="20"/>
          <w:szCs w:val="20"/>
        </w:rPr>
      </w:pPr>
      <w:r w:rsidRPr="00393D11">
        <w:rPr>
          <w:rFonts w:ascii="Verdana" w:hAnsi="Verdana"/>
          <w:color w:val="000000"/>
          <w:sz w:val="20"/>
          <w:szCs w:val="20"/>
        </w:rPr>
        <w:t>Μετά την ανωτέρω τροποποίηση το άρθρο 5 του καταστατικού της εταιρείας, διαμορφώνεται ως εξής:</w:t>
      </w:r>
    </w:p>
    <w:p w:rsidR="00393D11" w:rsidRPr="00393D11" w:rsidRDefault="00393D11" w:rsidP="00393D11">
      <w:pPr>
        <w:pStyle w:val="a7"/>
        <w:spacing w:after="0" w:line="360" w:lineRule="auto"/>
        <w:ind w:left="0"/>
        <w:jc w:val="both"/>
        <w:rPr>
          <w:rFonts w:ascii="Verdana" w:hAnsi="Verdana"/>
          <w:color w:val="000000"/>
          <w:sz w:val="20"/>
          <w:szCs w:val="20"/>
        </w:rPr>
      </w:pPr>
      <w:r w:rsidRPr="00393D11">
        <w:rPr>
          <w:rFonts w:ascii="Verdana" w:hAnsi="Verdana"/>
          <w:color w:val="000000"/>
          <w:sz w:val="20"/>
          <w:szCs w:val="20"/>
        </w:rPr>
        <w:t>Άρθρο 5 – Μετοχικό Κεφάλαιο</w:t>
      </w:r>
    </w:p>
    <w:p w:rsidR="00393D11" w:rsidRPr="00393D11" w:rsidRDefault="00393D11" w:rsidP="00393D11">
      <w:pPr>
        <w:spacing w:line="360" w:lineRule="auto"/>
        <w:jc w:val="both"/>
        <w:rPr>
          <w:rFonts w:ascii="Verdana" w:hAnsi="Verdana"/>
          <w:sz w:val="20"/>
          <w:szCs w:val="20"/>
        </w:rPr>
      </w:pPr>
      <w:r w:rsidRPr="00393D11">
        <w:rPr>
          <w:rFonts w:ascii="Verdana" w:hAnsi="Verdana"/>
          <w:sz w:val="20"/>
          <w:szCs w:val="20"/>
        </w:rPr>
        <w:lastRenderedPageBreak/>
        <w:t>Το αρχικό μετοχικό κεφάλαιο της εταιρίας ορίσθηκε σε τριακόσιες εξήντα χιλιάδες (360.000,00€) ευρώ ή (122.670.000 δρχ.) διαιρούμενο σε 12.000 μετοχές , ονομαστικής αξίας τριάντα (30,00€) ευρώ ή (10.223 δρχ.) η κάθε μία (ΦΕΚ 2574/08.05.2001).</w:t>
      </w:r>
    </w:p>
    <w:p w:rsidR="00393D11" w:rsidRPr="00393D11" w:rsidRDefault="00393D11" w:rsidP="00393D11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393D11">
        <w:rPr>
          <w:rFonts w:ascii="Verdana" w:hAnsi="Verdana" w:cs="Arial"/>
          <w:sz w:val="20"/>
          <w:szCs w:val="20"/>
        </w:rPr>
        <w:t xml:space="preserve">Με την από </w:t>
      </w:r>
      <w:r w:rsidRPr="00393D11">
        <w:rPr>
          <w:rFonts w:ascii="Verdana" w:hAnsi="Verdana" w:cs="Arial"/>
          <w:b/>
          <w:sz w:val="20"/>
          <w:szCs w:val="20"/>
        </w:rPr>
        <w:t>30-06-2003</w:t>
      </w:r>
      <w:r w:rsidRPr="00393D11">
        <w:rPr>
          <w:rFonts w:ascii="Verdana" w:hAnsi="Verdana" w:cs="Arial"/>
          <w:sz w:val="20"/>
          <w:szCs w:val="20"/>
        </w:rPr>
        <w:t xml:space="preserve"> απόφαση της Τακτικής Γενικής Συνέλευσης των μετόχων, αποφασίσθηκε η αύξηση του μετοχικού κεφαλαίου κατά 438.000,00€ (ευρώ) [113.033,68€ ευρώ από κεφαλαιοποίηση κερδών και 324.966,32€ ευρώ μετρητά], με έκδοση 14.600 νέων μετοχών ονομαστικής αξίας 30,00€ η κάθε μία και το συνολικό μετοχικό κεφάλαιο ανήλθε σε 798.000,00€ διαιρούμενο σε 26.600 ονομαστικές μετοχές ονομαστικής αξίας 30,00€ η κάθε μία (ΦΕΚ 9960/23.09.2003).</w:t>
      </w:r>
    </w:p>
    <w:p w:rsidR="00393D11" w:rsidRPr="00393D11" w:rsidRDefault="00393D11" w:rsidP="00393D11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393D11">
        <w:rPr>
          <w:rFonts w:ascii="Verdana" w:hAnsi="Verdana" w:cs="Arial"/>
          <w:sz w:val="20"/>
          <w:szCs w:val="20"/>
        </w:rPr>
        <w:t xml:space="preserve">Με την από </w:t>
      </w:r>
      <w:r w:rsidRPr="00393D11">
        <w:rPr>
          <w:rFonts w:ascii="Verdana" w:hAnsi="Verdana" w:cs="Arial"/>
          <w:b/>
          <w:sz w:val="20"/>
          <w:szCs w:val="20"/>
        </w:rPr>
        <w:t>30-06-2004</w:t>
      </w:r>
      <w:r w:rsidRPr="00393D11">
        <w:rPr>
          <w:rFonts w:ascii="Verdana" w:hAnsi="Verdana" w:cs="Arial"/>
          <w:sz w:val="20"/>
          <w:szCs w:val="20"/>
        </w:rPr>
        <w:t xml:space="preserve"> απόφαση της Τακτικής Γενικής Συνέλευσης των μετόχων αποφασίσθηκε η αύξηση του μετοχικού κεφαλαίου κατά 150.000,00€ [103.896,56 από κεφαλαιοποίηση κερδών εις νέον και 46.103,44€ μετρητά] εκ των οποίων τα 143.010,00€ αφορούν τη συμμετοχή της εταιρίας στην επένδυση σύμφωνα με την υπ’ αριθμ.4790/24-07-2003 απόφαση του Γενικού Γραμματέα της Περιφέρειας Κεντρικής Μακεδονίας στα πλαίσια του ΠΕΠ Κεντρικής Μακεδονίας  και έκδοση 5.000 νέων μετοχών ονομαστικής αξίας 30,00€ η κάθε μία. Έτσι το μετοχικό κεφάλαιο της εταιρίας ανέρχεται πλέον σε 948.000,00€ και διαιρείται σε 31.600 ονομαστικές μετοχές ονομαστικής αξίας 30,00€ η κάθε μία (ΦΕΚ 10045/04.08.2004).</w:t>
      </w:r>
    </w:p>
    <w:p w:rsidR="00393D11" w:rsidRPr="00393D11" w:rsidRDefault="00393D11" w:rsidP="00393D11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393D11">
        <w:rPr>
          <w:rFonts w:ascii="Verdana" w:hAnsi="Verdana" w:cs="Arial"/>
          <w:sz w:val="20"/>
          <w:szCs w:val="20"/>
        </w:rPr>
        <w:t xml:space="preserve">Με την </w:t>
      </w:r>
      <w:r w:rsidRPr="00393D11">
        <w:rPr>
          <w:rFonts w:ascii="Verdana" w:hAnsi="Verdana" w:cs="Arial"/>
          <w:b/>
          <w:sz w:val="20"/>
          <w:szCs w:val="20"/>
        </w:rPr>
        <w:t>30-06-2006</w:t>
      </w:r>
      <w:r w:rsidRPr="00393D11">
        <w:rPr>
          <w:rFonts w:ascii="Verdana" w:hAnsi="Verdana" w:cs="Arial"/>
          <w:sz w:val="20"/>
          <w:szCs w:val="20"/>
        </w:rPr>
        <w:t xml:space="preserve"> απόφαση της Τακτικής Γενικής Συνέλευσης των μετόχων αποφασίσθηκε  η αύξηση του μετοχικού κεφαλαίου κατά 282.000,00€ [123.825,74€ από κεφαλαιοποίηση κερδών εις νέον και 158.174,26€ μετρητά] εκ των οποίων τα 175.000,00€ αφορούν τη συμμετοχή της εταιρίας στην επένδυση, όπως προβλέπεται από το πλαίσιο δράσης 2.7.1 του ΕΠ.Α.Ν. (Ενίσχυση ολοκληρωμένων επιχειρηματικών σχεδίων πολύ μικρών και μικρών επιχειρήσεων /δ’ κύκλος) και την εγκριτική Α.Π. Οικ. 5440/16-03-2006 απόφαση του Υπουργού Ανάπτυξης, και έκδοση 9.400 νέων ονομαστικών μετοχών ονομαστικής αξίας  30,00€ η κάθε μία. Έτσι το μετοχικό κεφάλαιο της εταιρίας ανέρχεται πλέον σε 1.230.000,00€ και διαιρείται σε  41.000 ονομαστικές μετοχές ονομαστικής αξίας 30,00€ η κάθε μία (ΦΕΚ 7140/11.07.2006).</w:t>
      </w:r>
    </w:p>
    <w:p w:rsidR="00393D11" w:rsidRDefault="00393D11" w:rsidP="00393D11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393D11">
        <w:rPr>
          <w:rFonts w:ascii="Verdana" w:hAnsi="Verdana" w:cs="Arial"/>
          <w:sz w:val="20"/>
          <w:szCs w:val="20"/>
        </w:rPr>
        <w:t xml:space="preserve">Με την </w:t>
      </w:r>
      <w:r w:rsidRPr="00393D11">
        <w:rPr>
          <w:rFonts w:ascii="Verdana" w:hAnsi="Verdana" w:cs="Arial"/>
          <w:b/>
          <w:sz w:val="20"/>
          <w:szCs w:val="20"/>
        </w:rPr>
        <w:t>07-02-2007</w:t>
      </w:r>
      <w:r w:rsidRPr="00393D11">
        <w:rPr>
          <w:rFonts w:ascii="Verdana" w:hAnsi="Verdana" w:cs="Arial"/>
          <w:sz w:val="20"/>
          <w:szCs w:val="20"/>
        </w:rPr>
        <w:t xml:space="preserve"> απόφαση της Έκτακτης Γενικής Συνέλευσης των μετόχων αποφασίστηκε η αύξηση του μετοχικού κεφαλαίου κατά  192.000,00€ ευρώ με κατάθεση μετρητών, εκ των οποίων τα 185.500,00€ ευρώ αφορούν στη </w:t>
      </w:r>
      <w:proofErr w:type="spellStart"/>
      <w:r w:rsidRPr="00393D11">
        <w:rPr>
          <w:rFonts w:ascii="Verdana" w:hAnsi="Verdana" w:cs="Arial"/>
          <w:sz w:val="20"/>
          <w:szCs w:val="20"/>
        </w:rPr>
        <w:t>συμ</w:t>
      </w:r>
      <w:proofErr w:type="spellEnd"/>
      <w:r w:rsidRPr="00393D11">
        <w:rPr>
          <w:rFonts w:ascii="Verdana" w:hAnsi="Verdana" w:cs="Arial"/>
          <w:sz w:val="20"/>
          <w:szCs w:val="20"/>
        </w:rPr>
        <w:t>/</w:t>
      </w:r>
      <w:proofErr w:type="spellStart"/>
      <w:r w:rsidRPr="00393D11">
        <w:rPr>
          <w:rFonts w:ascii="Verdana" w:hAnsi="Verdana" w:cs="Arial"/>
          <w:sz w:val="20"/>
          <w:szCs w:val="20"/>
        </w:rPr>
        <w:t>χή</w:t>
      </w:r>
      <w:proofErr w:type="spellEnd"/>
      <w:r w:rsidRPr="00393D11">
        <w:rPr>
          <w:rFonts w:ascii="Verdana" w:hAnsi="Verdana" w:cs="Arial"/>
          <w:sz w:val="20"/>
          <w:szCs w:val="20"/>
        </w:rPr>
        <w:t xml:space="preserve"> στο Επιχειρησιακό Πρόγραμμα ΠΕΠ Κεντρικής Μακεδονίας (Θεματική Ενότητα Μεταποίηση  Μέτρο 1.4) Αριθμός Σύμβασης: Μ3-0024 και έκδοση 6.400 νέων μετοχών ονομαστικής αξίας 30,00€ ευρώ η κάθε μία. Έτσι το μετοχικό κεφάλαιο της εταιρίας ανέρχεται πλέον σε 1.422.000,00€ και διαιρείται σε  47.400 ονομαστικές μετοχές ονομαστικ</w:t>
      </w:r>
      <w:r>
        <w:rPr>
          <w:rFonts w:ascii="Verdana" w:hAnsi="Verdana" w:cs="Arial"/>
          <w:sz w:val="20"/>
          <w:szCs w:val="20"/>
        </w:rPr>
        <w:t>ής αξίας 30,00€ η κάθε μία. (ΦΕΚ 1295/21.02.2007).</w:t>
      </w:r>
    </w:p>
    <w:p w:rsidR="00393D11" w:rsidRPr="00393D11" w:rsidRDefault="00393D11" w:rsidP="00393D11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393D11">
        <w:rPr>
          <w:rFonts w:ascii="Verdana" w:hAnsi="Verdana" w:cs="Arial"/>
          <w:sz w:val="20"/>
          <w:szCs w:val="20"/>
        </w:rPr>
        <w:t xml:space="preserve">Με την </w:t>
      </w:r>
      <w:r w:rsidRPr="00393D11">
        <w:rPr>
          <w:rFonts w:ascii="Verdana" w:hAnsi="Verdana" w:cs="Arial"/>
          <w:b/>
          <w:sz w:val="20"/>
          <w:szCs w:val="20"/>
        </w:rPr>
        <w:t>02-10-2007</w:t>
      </w:r>
      <w:r w:rsidRPr="00393D11">
        <w:rPr>
          <w:rFonts w:ascii="Verdana" w:hAnsi="Verdana" w:cs="Arial"/>
          <w:sz w:val="20"/>
          <w:szCs w:val="20"/>
        </w:rPr>
        <w:t xml:space="preserve"> απόφαση της Έκτακτης Γενικής Συνέλευσης των μετόχων αποφασίστηκε η αύξηση του μετοχικού κεφαλαίου κατά  660.000,00€ ευρώ με κατάθεση μετρητών 570.300,00€ ευρώ και κεφαλαιοποίηση αδιανέμητων κερδών προηγούμενων ετών 89.700,00€ ευρώ Τα ανωτέρω ποσά  αφορούν την  ιδία συμμετοχή  στην επένδυση που γίνεται με τον Αναπτυξιακό Νόμο 3299/2004 για τον εκσυγχρονισμό της μονάδας. Με την αύξηση αυτή θα εκδοθούν 22.000 νέες μετοχές ονομαστικής αξίας 30,00 ευρώ η κάθε μία. Έτσι το μετοχικό κεφάλαιο της εταιρίας ανέρχεται πλέον σε 2.082.000,00€ και διαιρείται σε  69.400 ονομαστικές μετοχές ονομαστικής αξίας 30,00€ η κάθε μία (ΦΕΚ 11900/12.10.2007).  </w:t>
      </w:r>
      <w:r w:rsidRPr="00393D11">
        <w:rPr>
          <w:rFonts w:ascii="Verdana" w:hAnsi="Verdana" w:cs="Arial"/>
          <w:sz w:val="20"/>
          <w:szCs w:val="20"/>
        </w:rPr>
        <w:br/>
        <w:t xml:space="preserve">Με την </w:t>
      </w:r>
      <w:r w:rsidRPr="00393D11">
        <w:rPr>
          <w:rFonts w:ascii="Verdana" w:hAnsi="Verdana" w:cs="Arial"/>
          <w:b/>
          <w:sz w:val="20"/>
          <w:szCs w:val="20"/>
        </w:rPr>
        <w:t>24-06-2009</w:t>
      </w:r>
      <w:r w:rsidRPr="00393D11">
        <w:rPr>
          <w:rFonts w:ascii="Verdana" w:hAnsi="Verdana" w:cs="Arial"/>
          <w:sz w:val="20"/>
          <w:szCs w:val="20"/>
        </w:rPr>
        <w:t xml:space="preserve"> απόφαση της Έκτακτης Γενικής Συνέλευσης των μετόχων αποφασίστηκε η αύξηση του μετοχικού κεφαλαίου κατά  26.213,03€ ευρώ  με </w:t>
      </w:r>
      <w:r w:rsidRPr="00393D11">
        <w:rPr>
          <w:rFonts w:ascii="Verdana" w:hAnsi="Verdana" w:cs="Arial"/>
          <w:bCs/>
          <w:sz w:val="20"/>
          <w:szCs w:val="20"/>
        </w:rPr>
        <w:t xml:space="preserve">κεφαλαιοποίηση της υπεραξίας που προέκυψε από την αναπροσαρμογή της αξίας των πάγιων περιουσιακών στοιχείων την 31/12/2008 βάσει του </w:t>
      </w:r>
      <w:r w:rsidRPr="00393D11">
        <w:rPr>
          <w:rFonts w:ascii="Verdana" w:hAnsi="Verdana" w:cs="Arial"/>
          <w:bCs/>
          <w:sz w:val="20"/>
          <w:szCs w:val="20"/>
        </w:rPr>
        <w:lastRenderedPageBreak/>
        <w:t xml:space="preserve">Ν.2065/92 και κατάθεση </w:t>
      </w:r>
      <w:r w:rsidRPr="00393D11">
        <w:rPr>
          <w:rFonts w:ascii="Verdana" w:hAnsi="Verdana" w:cs="Arial"/>
          <w:sz w:val="20"/>
          <w:szCs w:val="20"/>
        </w:rPr>
        <w:t>158,97€ λόγω στρογγυλοποίησης</w:t>
      </w:r>
      <w:r w:rsidRPr="00393D11">
        <w:rPr>
          <w:rFonts w:ascii="Verdana" w:hAnsi="Verdana" w:cs="Arial"/>
          <w:bCs/>
          <w:sz w:val="20"/>
          <w:szCs w:val="20"/>
        </w:rPr>
        <w:t xml:space="preserve"> . Με </w:t>
      </w:r>
      <w:r w:rsidRPr="00393D11">
        <w:rPr>
          <w:rFonts w:ascii="Verdana" w:hAnsi="Verdana" w:cs="Arial"/>
          <w:sz w:val="20"/>
          <w:szCs w:val="20"/>
        </w:rPr>
        <w:t xml:space="preserve">αυτή την απόφαση της Γ.Σ. έγινε αύξηση της ονομαστικής αξίας </w:t>
      </w:r>
      <w:r w:rsidRPr="00393D11">
        <w:rPr>
          <w:rFonts w:ascii="Verdana" w:hAnsi="Verdana" w:cs="Arial"/>
          <w:bCs/>
          <w:sz w:val="20"/>
          <w:szCs w:val="20"/>
        </w:rPr>
        <w:t xml:space="preserve">των μετοχών </w:t>
      </w:r>
      <w:r w:rsidRPr="00393D11">
        <w:rPr>
          <w:rFonts w:ascii="Verdana" w:hAnsi="Verdana" w:cs="Arial"/>
          <w:sz w:val="20"/>
          <w:szCs w:val="20"/>
        </w:rPr>
        <w:t>. Έτσι το μετοχικό κεφάλαιο της εταιρίας ανέρχεται πλέον σε 2.108.372,00€ και διαιρείται σε  69.400 ονομαστικές μετοχές ονομαστικής αξίας 30,38€ η κάθε μία (ΦΕΚ 8722/20.07.2009).</w:t>
      </w:r>
    </w:p>
    <w:p w:rsidR="00393D11" w:rsidRPr="00393D11" w:rsidRDefault="00393D11" w:rsidP="00393D11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393D11">
        <w:rPr>
          <w:rFonts w:ascii="Verdana" w:hAnsi="Verdana" w:cs="Arial"/>
          <w:sz w:val="20"/>
          <w:szCs w:val="20"/>
        </w:rPr>
        <w:t xml:space="preserve"> Με την </w:t>
      </w:r>
      <w:r w:rsidRPr="00393D11">
        <w:rPr>
          <w:rFonts w:ascii="Verdana" w:hAnsi="Verdana" w:cs="Arial"/>
          <w:b/>
          <w:sz w:val="20"/>
          <w:szCs w:val="20"/>
        </w:rPr>
        <w:t>30-06-2011</w:t>
      </w:r>
      <w:r w:rsidRPr="00393D11">
        <w:rPr>
          <w:rFonts w:ascii="Verdana" w:hAnsi="Verdana" w:cs="Arial"/>
          <w:sz w:val="20"/>
          <w:szCs w:val="20"/>
        </w:rPr>
        <w:t xml:space="preserve"> απόφαση της Τακτικής Γενικής Συνέλευσης των μετόχων αποφασίστηκε η αύξηση του μετοχικού κεφαλαίου κατά 57722,00€ με κάλυψη της αύξησης από τους μετόχους ανάλογα με το ποσοστό συμμετοχής τους στο μετοχικό κεφάλαιο. Έτσι το μετοχικό κεφάλαιο της εταιρίας ανέρχεται πλέον σε 2166094,00€ και διαιρείται 71.300 ονομαστικές μετοχές ονομαστικής αξίας 30,38€ η κάθε μία (ΦΕΚ 11990/14.11.2011).</w:t>
      </w:r>
    </w:p>
    <w:p w:rsidR="00393D11" w:rsidRPr="00393D11" w:rsidRDefault="00393D11" w:rsidP="00393D11">
      <w:pPr>
        <w:pStyle w:val="a7"/>
        <w:spacing w:after="0" w:line="360" w:lineRule="auto"/>
        <w:ind w:left="0"/>
        <w:jc w:val="both"/>
        <w:rPr>
          <w:rFonts w:ascii="Verdana" w:hAnsi="Verdana"/>
          <w:color w:val="000000"/>
          <w:sz w:val="20"/>
          <w:szCs w:val="20"/>
        </w:rPr>
      </w:pPr>
      <w:r w:rsidRPr="00393D11">
        <w:rPr>
          <w:rFonts w:ascii="Verdana" w:hAnsi="Verdana" w:cs="Arial"/>
          <w:sz w:val="20"/>
          <w:szCs w:val="20"/>
        </w:rPr>
        <w:t xml:space="preserve">Με την </w:t>
      </w:r>
      <w:r w:rsidRPr="00393D11">
        <w:rPr>
          <w:rFonts w:ascii="Verdana" w:hAnsi="Verdana" w:cs="Arial"/>
          <w:b/>
          <w:sz w:val="20"/>
          <w:szCs w:val="20"/>
        </w:rPr>
        <w:t>30-06-2012</w:t>
      </w:r>
      <w:r w:rsidRPr="00393D11">
        <w:rPr>
          <w:rFonts w:ascii="Verdana" w:hAnsi="Verdana" w:cs="Arial"/>
          <w:sz w:val="20"/>
          <w:szCs w:val="20"/>
        </w:rPr>
        <w:t xml:space="preserve"> απόφαση της Γενικής Συνέλευσης των μετόχων Μειώθηκε το Μετοχικό Κεφάλαιο κατά 383.594,00€. H μείωση αυτή  πραγματοποιήθηκε με τη μείωση της ονομαστικής αξίας των μετοχών κατά 5,38€ ανά μετοχή , δηλαδή συνολική μείωση του κεφαλαίου κατά 383.594,00€. Συνεπώς το μετοχικό συνολικό κεφάλαιο διαμορφώθηκε στο ποσό των 1.782.500,00€ ευρώ διαιρούμενο σε 71.300 μετοχές ονομαστικής αξίας 25,00 ευρώ η καθεμία.</w:t>
      </w:r>
    </w:p>
    <w:p w:rsidR="00393D11" w:rsidRPr="00393D11" w:rsidRDefault="00393D11" w:rsidP="00393D11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393D11">
        <w:rPr>
          <w:rFonts w:ascii="Verdana" w:hAnsi="Verdana"/>
          <w:color w:val="000000"/>
          <w:sz w:val="20"/>
          <w:szCs w:val="20"/>
        </w:rPr>
        <w:t xml:space="preserve">Σχετικό έγγραφο ελέγχου Περιφερειακής Ενότητας Κιλκίς: ΕΜΤ </w:t>
      </w:r>
      <w:r w:rsidR="00CE6EEF">
        <w:rPr>
          <w:rFonts w:ascii="Verdana" w:hAnsi="Verdana"/>
          <w:color w:val="000000"/>
          <w:sz w:val="20"/>
          <w:szCs w:val="20"/>
        </w:rPr>
        <w:t>1078/17.04.2014</w:t>
      </w:r>
    </w:p>
    <w:p w:rsidR="00393D11" w:rsidRPr="00393D11" w:rsidRDefault="00393D11" w:rsidP="00393D11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393D11" w:rsidRPr="00393D11" w:rsidRDefault="00393D11" w:rsidP="00393D11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393D11">
        <w:rPr>
          <w:rFonts w:ascii="Verdana" w:hAnsi="Verdana"/>
          <w:color w:val="000000"/>
          <w:sz w:val="20"/>
          <w:szCs w:val="20"/>
        </w:rPr>
        <w:t>Με Εντολή Προέδρου</w:t>
      </w:r>
    </w:p>
    <w:p w:rsidR="00393D11" w:rsidRPr="00393D11" w:rsidRDefault="00393D11" w:rsidP="00393D11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393D11">
        <w:rPr>
          <w:rFonts w:ascii="Verdana" w:hAnsi="Verdana"/>
          <w:color w:val="000000"/>
          <w:sz w:val="20"/>
          <w:szCs w:val="20"/>
        </w:rPr>
        <w:t>Ο Διευθυντής</w:t>
      </w:r>
    </w:p>
    <w:p w:rsidR="00393D11" w:rsidRPr="00393D11" w:rsidRDefault="00393D11" w:rsidP="00393D11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</w:p>
    <w:p w:rsidR="00393D11" w:rsidRPr="00393D11" w:rsidRDefault="00393D11" w:rsidP="00393D11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</w:p>
    <w:p w:rsidR="00393D11" w:rsidRPr="00393D11" w:rsidRDefault="00393D11" w:rsidP="00393D11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</w:p>
    <w:p w:rsidR="00393D11" w:rsidRPr="00393D11" w:rsidRDefault="00393D11" w:rsidP="00393D11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 w:cs="Arial"/>
          <w:color w:val="000000"/>
          <w:sz w:val="20"/>
          <w:szCs w:val="20"/>
        </w:rPr>
      </w:pPr>
      <w:r w:rsidRPr="00393D11">
        <w:rPr>
          <w:rFonts w:ascii="Verdana" w:hAnsi="Verdana"/>
          <w:color w:val="000000"/>
          <w:sz w:val="20"/>
          <w:szCs w:val="20"/>
        </w:rPr>
        <w:t>Γεώργιος Ηλιάδης</w:t>
      </w:r>
    </w:p>
    <w:p w:rsidR="00393D11" w:rsidRPr="00393D11" w:rsidRDefault="00393D11" w:rsidP="00393D11">
      <w:pPr>
        <w:widowControl w:val="0"/>
        <w:tabs>
          <w:tab w:val="left" w:pos="720"/>
          <w:tab w:val="left" w:pos="9504"/>
        </w:tabs>
        <w:autoSpaceDE w:val="0"/>
        <w:autoSpaceDN w:val="0"/>
        <w:adjustRightInd w:val="0"/>
        <w:spacing w:line="360" w:lineRule="auto"/>
        <w:jc w:val="both"/>
        <w:rPr>
          <w:rFonts w:ascii="Verdana" w:hAnsi="Verdana"/>
          <w:sz w:val="20"/>
          <w:szCs w:val="20"/>
        </w:rPr>
      </w:pPr>
    </w:p>
    <w:p w:rsidR="007838A6" w:rsidRPr="00393D11" w:rsidRDefault="00393D11" w:rsidP="00393D11">
      <w:pPr>
        <w:spacing w:line="360" w:lineRule="auto"/>
        <w:jc w:val="both"/>
        <w:rPr>
          <w:rFonts w:ascii="Verdana" w:hAnsi="Verdana"/>
          <w:sz w:val="20"/>
          <w:szCs w:val="20"/>
        </w:rPr>
      </w:pPr>
      <w:r w:rsidRPr="00393D11">
        <w:rPr>
          <w:rFonts w:ascii="Verdana" w:hAnsi="Verdana" w:cs="Arial"/>
          <w:sz w:val="20"/>
          <w:szCs w:val="20"/>
        </w:rPr>
        <w:br/>
      </w:r>
    </w:p>
    <w:p w:rsidR="00393D11" w:rsidRPr="00393D11" w:rsidRDefault="00393D11">
      <w:pPr>
        <w:widowControl w:val="0"/>
        <w:tabs>
          <w:tab w:val="left" w:pos="720"/>
          <w:tab w:val="left" w:pos="9504"/>
        </w:tabs>
        <w:autoSpaceDE w:val="0"/>
        <w:autoSpaceDN w:val="0"/>
        <w:adjustRightInd w:val="0"/>
        <w:spacing w:line="360" w:lineRule="auto"/>
        <w:jc w:val="both"/>
        <w:rPr>
          <w:rFonts w:ascii="Verdana" w:hAnsi="Verdana"/>
          <w:sz w:val="20"/>
          <w:szCs w:val="20"/>
        </w:rPr>
      </w:pPr>
    </w:p>
    <w:sectPr w:rsidR="00393D11" w:rsidRPr="00393D11">
      <w:pgSz w:w="11906" w:h="16838"/>
      <w:pgMar w:top="578" w:right="720" w:bottom="57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A1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1C10803"/>
    <w:multiLevelType w:val="hybridMultilevel"/>
    <w:tmpl w:val="795A09A4"/>
    <w:lvl w:ilvl="0" w:tplc="0408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19F3B42"/>
    <w:multiLevelType w:val="hybridMultilevel"/>
    <w:tmpl w:val="F4ECC37C"/>
    <w:lvl w:ilvl="0" w:tplc="8D5A466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3">
    <w:nsid w:val="4E0A227F"/>
    <w:multiLevelType w:val="hybridMultilevel"/>
    <w:tmpl w:val="745448A4"/>
    <w:lvl w:ilvl="0" w:tplc="49D8791A">
      <w:start w:val="1"/>
      <w:numFmt w:val="decimal"/>
      <w:lvlText w:val="%1)"/>
      <w:lvlJc w:val="left"/>
      <w:pPr>
        <w:tabs>
          <w:tab w:val="num" w:pos="825"/>
        </w:tabs>
        <w:ind w:left="825" w:hanging="465"/>
      </w:pPr>
      <w:rPr>
        <w:rFonts w:hint="default"/>
        <w:color w:val="000000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gutterAtTop/>
  <w:proofState w:spelling="clean" w:grammar="clean"/>
  <w:stylePaneFormatFilter w:val="3F01"/>
  <w:defaultTabStop w:val="720"/>
  <w:noPunctuationKerning/>
  <w:characterSpacingControl w:val="doNotCompress"/>
  <w:compat/>
  <w:rsids>
    <w:rsidRoot w:val="00CE422F"/>
    <w:rsid w:val="00051E63"/>
    <w:rsid w:val="000532B1"/>
    <w:rsid w:val="00061E22"/>
    <w:rsid w:val="000A1CD8"/>
    <w:rsid w:val="000C463B"/>
    <w:rsid w:val="000D2749"/>
    <w:rsid w:val="000F6C69"/>
    <w:rsid w:val="00165E50"/>
    <w:rsid w:val="001705C8"/>
    <w:rsid w:val="001A2CF4"/>
    <w:rsid w:val="001E32AB"/>
    <w:rsid w:val="001E7B13"/>
    <w:rsid w:val="002038D1"/>
    <w:rsid w:val="00211191"/>
    <w:rsid w:val="002163AC"/>
    <w:rsid w:val="002425DB"/>
    <w:rsid w:val="0026036E"/>
    <w:rsid w:val="00286A70"/>
    <w:rsid w:val="002D500B"/>
    <w:rsid w:val="003007C9"/>
    <w:rsid w:val="0031637A"/>
    <w:rsid w:val="00330123"/>
    <w:rsid w:val="00330887"/>
    <w:rsid w:val="003421DE"/>
    <w:rsid w:val="00371D92"/>
    <w:rsid w:val="00380C11"/>
    <w:rsid w:val="00393D11"/>
    <w:rsid w:val="003A05A3"/>
    <w:rsid w:val="003D0387"/>
    <w:rsid w:val="003F2197"/>
    <w:rsid w:val="003F3FD4"/>
    <w:rsid w:val="003F6EF3"/>
    <w:rsid w:val="004109AE"/>
    <w:rsid w:val="00413167"/>
    <w:rsid w:val="00436A10"/>
    <w:rsid w:val="0043711D"/>
    <w:rsid w:val="00466825"/>
    <w:rsid w:val="004715AD"/>
    <w:rsid w:val="004A02E7"/>
    <w:rsid w:val="004A7F29"/>
    <w:rsid w:val="004C5028"/>
    <w:rsid w:val="004F043D"/>
    <w:rsid w:val="00536125"/>
    <w:rsid w:val="00540A2D"/>
    <w:rsid w:val="00545A6A"/>
    <w:rsid w:val="005514CF"/>
    <w:rsid w:val="00592270"/>
    <w:rsid w:val="005E0B38"/>
    <w:rsid w:val="005F426C"/>
    <w:rsid w:val="00600CFF"/>
    <w:rsid w:val="006027AA"/>
    <w:rsid w:val="00612B8A"/>
    <w:rsid w:val="00613B7E"/>
    <w:rsid w:val="00630944"/>
    <w:rsid w:val="00636582"/>
    <w:rsid w:val="00640988"/>
    <w:rsid w:val="006428C4"/>
    <w:rsid w:val="00642B21"/>
    <w:rsid w:val="00644D19"/>
    <w:rsid w:val="0064572C"/>
    <w:rsid w:val="0068165B"/>
    <w:rsid w:val="00741B10"/>
    <w:rsid w:val="00741F69"/>
    <w:rsid w:val="00743185"/>
    <w:rsid w:val="00745D4B"/>
    <w:rsid w:val="0075028C"/>
    <w:rsid w:val="007623B2"/>
    <w:rsid w:val="00771828"/>
    <w:rsid w:val="00777642"/>
    <w:rsid w:val="007838A6"/>
    <w:rsid w:val="007A57D7"/>
    <w:rsid w:val="008010D6"/>
    <w:rsid w:val="00822331"/>
    <w:rsid w:val="008264AD"/>
    <w:rsid w:val="00867543"/>
    <w:rsid w:val="00867A8D"/>
    <w:rsid w:val="0087008F"/>
    <w:rsid w:val="00895835"/>
    <w:rsid w:val="00897083"/>
    <w:rsid w:val="008A47B7"/>
    <w:rsid w:val="008A68E2"/>
    <w:rsid w:val="008D73E9"/>
    <w:rsid w:val="00927F15"/>
    <w:rsid w:val="00977CEB"/>
    <w:rsid w:val="009840DA"/>
    <w:rsid w:val="00993058"/>
    <w:rsid w:val="009E0111"/>
    <w:rsid w:val="00A2676F"/>
    <w:rsid w:val="00A6108A"/>
    <w:rsid w:val="00AA67BC"/>
    <w:rsid w:val="00AB1E4C"/>
    <w:rsid w:val="00AB6AD4"/>
    <w:rsid w:val="00AC68AA"/>
    <w:rsid w:val="00AE4C70"/>
    <w:rsid w:val="00B37298"/>
    <w:rsid w:val="00B45D09"/>
    <w:rsid w:val="00B673CB"/>
    <w:rsid w:val="00B75C81"/>
    <w:rsid w:val="00B779BF"/>
    <w:rsid w:val="00B802E4"/>
    <w:rsid w:val="00B902D7"/>
    <w:rsid w:val="00BA25B4"/>
    <w:rsid w:val="00BA262D"/>
    <w:rsid w:val="00BA42DF"/>
    <w:rsid w:val="00BB689A"/>
    <w:rsid w:val="00BE3795"/>
    <w:rsid w:val="00BF77AA"/>
    <w:rsid w:val="00C0084B"/>
    <w:rsid w:val="00C24A04"/>
    <w:rsid w:val="00C27C7D"/>
    <w:rsid w:val="00C30FDF"/>
    <w:rsid w:val="00C3419C"/>
    <w:rsid w:val="00C37014"/>
    <w:rsid w:val="00C65C0B"/>
    <w:rsid w:val="00C67DAF"/>
    <w:rsid w:val="00C95259"/>
    <w:rsid w:val="00C95820"/>
    <w:rsid w:val="00CA48D9"/>
    <w:rsid w:val="00CB00DF"/>
    <w:rsid w:val="00CE384C"/>
    <w:rsid w:val="00CE422F"/>
    <w:rsid w:val="00CE6EEF"/>
    <w:rsid w:val="00CE7E97"/>
    <w:rsid w:val="00CF3D6B"/>
    <w:rsid w:val="00D0332F"/>
    <w:rsid w:val="00D202D5"/>
    <w:rsid w:val="00D44D65"/>
    <w:rsid w:val="00D55AC1"/>
    <w:rsid w:val="00D57CF3"/>
    <w:rsid w:val="00D845C4"/>
    <w:rsid w:val="00D91CA2"/>
    <w:rsid w:val="00DC229D"/>
    <w:rsid w:val="00E65C22"/>
    <w:rsid w:val="00E7253C"/>
    <w:rsid w:val="00E9532D"/>
    <w:rsid w:val="00EA2D4A"/>
    <w:rsid w:val="00EA6750"/>
    <w:rsid w:val="00ED3CD4"/>
    <w:rsid w:val="00EE611F"/>
    <w:rsid w:val="00F2446B"/>
    <w:rsid w:val="00F3602B"/>
    <w:rsid w:val="00F57058"/>
    <w:rsid w:val="00F85DE7"/>
    <w:rsid w:val="00F917CE"/>
    <w:rsid w:val="00FC10CD"/>
    <w:rsid w:val="00FC4880"/>
    <w:rsid w:val="00FD6E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rsid w:val="00DC229D"/>
    <w:pPr>
      <w:spacing w:line="360" w:lineRule="auto"/>
      <w:jc w:val="both"/>
    </w:pPr>
    <w:rPr>
      <w:rFonts w:ascii="Arial" w:hAnsi="Arial" w:cs="Arial"/>
      <w:lang w:eastAsia="en-US"/>
    </w:rPr>
  </w:style>
  <w:style w:type="paragraph" w:styleId="a5">
    <w:name w:val="Balloon Text"/>
    <w:basedOn w:val="a"/>
    <w:semiHidden/>
    <w:rsid w:val="00DC229D"/>
    <w:pPr>
      <w:jc w:val="both"/>
    </w:pPr>
    <w:rPr>
      <w:rFonts w:ascii="Tahoma" w:hAnsi="Tahoma" w:cs="Tahoma"/>
      <w:sz w:val="16"/>
      <w:szCs w:val="16"/>
      <w:lang w:eastAsia="en-US"/>
    </w:rPr>
  </w:style>
  <w:style w:type="paragraph" w:customStyle="1" w:styleId="ListParagraph">
    <w:name w:val="List Paragraph"/>
    <w:basedOn w:val="a"/>
    <w:rsid w:val="00DC229D"/>
    <w:pPr>
      <w:ind w:left="720"/>
      <w:contextualSpacing/>
      <w:jc w:val="both"/>
    </w:pPr>
    <w:rPr>
      <w:rFonts w:ascii="Calibri" w:hAnsi="Calibri"/>
      <w:sz w:val="22"/>
      <w:szCs w:val="22"/>
      <w:lang w:eastAsia="en-US"/>
    </w:rPr>
  </w:style>
  <w:style w:type="character" w:customStyle="1" w:styleId="Heading22">
    <w:name w:val="Heading #22"/>
    <w:basedOn w:val="a0"/>
    <w:rsid w:val="00745D4B"/>
    <w:rPr>
      <w:rFonts w:ascii="Arial" w:hAnsi="Arial" w:cs="Arial"/>
      <w:b/>
      <w:bCs/>
      <w:sz w:val="24"/>
      <w:szCs w:val="24"/>
      <w:u w:val="single"/>
    </w:rPr>
  </w:style>
  <w:style w:type="paragraph" w:customStyle="1" w:styleId="a6">
    <w:name w:val="Συμβολαιογραφικό Στυλ"/>
    <w:basedOn w:val="a"/>
    <w:link w:val="Char"/>
    <w:rsid w:val="00745D4B"/>
    <w:pPr>
      <w:widowControl w:val="0"/>
      <w:spacing w:line="460" w:lineRule="exact"/>
      <w:jc w:val="both"/>
    </w:pPr>
    <w:rPr>
      <w:sz w:val="28"/>
      <w:szCs w:val="20"/>
    </w:rPr>
  </w:style>
  <w:style w:type="character" w:customStyle="1" w:styleId="Char">
    <w:name w:val="Συμβολαιογραφικό Στυλ Char"/>
    <w:link w:val="a6"/>
    <w:locked/>
    <w:rsid w:val="00745D4B"/>
    <w:rPr>
      <w:sz w:val="28"/>
      <w:lang w:val="el-GR" w:eastAsia="el-GR" w:bidi="ar-SA"/>
    </w:rPr>
  </w:style>
  <w:style w:type="paragraph" w:styleId="20">
    <w:name w:val="Body Text 2"/>
    <w:basedOn w:val="a"/>
    <w:rsid w:val="00745D4B"/>
    <w:pPr>
      <w:spacing w:after="120" w:line="480" w:lineRule="auto"/>
    </w:pPr>
  </w:style>
  <w:style w:type="character" w:customStyle="1" w:styleId="Bodytext">
    <w:name w:val="Body text"/>
    <w:basedOn w:val="a0"/>
    <w:link w:val="Bodytext1"/>
    <w:locked/>
    <w:rsid w:val="00745D4B"/>
    <w:rPr>
      <w:rFonts w:ascii="Arial" w:hAnsi="Arial"/>
      <w:sz w:val="22"/>
      <w:szCs w:val="22"/>
      <w:lang w:bidi="ar-SA"/>
    </w:rPr>
  </w:style>
  <w:style w:type="character" w:customStyle="1" w:styleId="Bodytext2">
    <w:name w:val="Body text (2)"/>
    <w:basedOn w:val="a0"/>
    <w:link w:val="Bodytext21"/>
    <w:locked/>
    <w:rsid w:val="00745D4B"/>
    <w:rPr>
      <w:rFonts w:ascii="Arial" w:hAnsi="Arial"/>
      <w:sz w:val="22"/>
      <w:szCs w:val="22"/>
      <w:lang w:bidi="ar-SA"/>
    </w:rPr>
  </w:style>
  <w:style w:type="character" w:customStyle="1" w:styleId="Bodytext3">
    <w:name w:val="Body text (3)"/>
    <w:basedOn w:val="a0"/>
    <w:link w:val="Bodytext31"/>
    <w:locked/>
    <w:rsid w:val="00745D4B"/>
    <w:rPr>
      <w:rFonts w:ascii="Arial" w:hAnsi="Arial"/>
      <w:sz w:val="22"/>
      <w:szCs w:val="22"/>
      <w:lang w:bidi="ar-SA"/>
    </w:rPr>
  </w:style>
  <w:style w:type="character" w:customStyle="1" w:styleId="Bodytext312pt">
    <w:name w:val="Body text (3) + 12 pt"/>
    <w:aliases w:val="Bold2,Body text (3) + 11 pt"/>
    <w:basedOn w:val="Bodytext3"/>
    <w:rsid w:val="00745D4B"/>
    <w:rPr>
      <w:sz w:val="24"/>
      <w:szCs w:val="24"/>
    </w:rPr>
  </w:style>
  <w:style w:type="paragraph" w:customStyle="1" w:styleId="Bodytext1">
    <w:name w:val="Body text1"/>
    <w:basedOn w:val="a"/>
    <w:link w:val="Bodytext"/>
    <w:rsid w:val="00745D4B"/>
    <w:pPr>
      <w:shd w:val="clear" w:color="auto" w:fill="FFFFFF"/>
      <w:spacing w:before="660" w:after="240" w:line="283" w:lineRule="exact"/>
      <w:ind w:firstLine="720"/>
      <w:jc w:val="both"/>
    </w:pPr>
    <w:rPr>
      <w:rFonts w:ascii="Arial" w:hAnsi="Arial"/>
      <w:sz w:val="22"/>
      <w:szCs w:val="22"/>
      <w:lang w:val="el-GR" w:eastAsia="el-GR"/>
    </w:rPr>
  </w:style>
  <w:style w:type="paragraph" w:customStyle="1" w:styleId="Bodytext21">
    <w:name w:val="Body text (2)1"/>
    <w:basedOn w:val="a"/>
    <w:link w:val="Bodytext2"/>
    <w:rsid w:val="00745D4B"/>
    <w:pPr>
      <w:shd w:val="clear" w:color="auto" w:fill="FFFFFF"/>
      <w:spacing w:before="60" w:after="60" w:line="240" w:lineRule="atLeast"/>
    </w:pPr>
    <w:rPr>
      <w:rFonts w:ascii="Arial" w:hAnsi="Arial"/>
      <w:sz w:val="22"/>
      <w:szCs w:val="22"/>
      <w:lang w:val="el-GR" w:eastAsia="el-GR"/>
    </w:rPr>
  </w:style>
  <w:style w:type="paragraph" w:customStyle="1" w:styleId="Bodytext31">
    <w:name w:val="Body text (3)1"/>
    <w:basedOn w:val="a"/>
    <w:link w:val="Bodytext3"/>
    <w:rsid w:val="00745D4B"/>
    <w:pPr>
      <w:shd w:val="clear" w:color="auto" w:fill="FFFFFF"/>
      <w:spacing w:line="298" w:lineRule="exact"/>
      <w:jc w:val="both"/>
    </w:pPr>
    <w:rPr>
      <w:rFonts w:ascii="Arial" w:hAnsi="Arial"/>
      <w:sz w:val="22"/>
      <w:szCs w:val="22"/>
      <w:lang w:val="el-GR" w:eastAsia="el-GR"/>
    </w:rPr>
  </w:style>
  <w:style w:type="character" w:customStyle="1" w:styleId="Bodytext12pt">
    <w:name w:val="Body text + 12 pt"/>
    <w:aliases w:val="Bold,Body text (2) + 12 pt,Body text (2) + 11 pt,Body text (2) + 13 pt"/>
    <w:basedOn w:val="Bodytext"/>
    <w:rsid w:val="00745D4B"/>
    <w:rPr>
      <w:b/>
      <w:bCs/>
      <w:sz w:val="24"/>
      <w:szCs w:val="24"/>
    </w:rPr>
  </w:style>
  <w:style w:type="character" w:customStyle="1" w:styleId="BodytextBold">
    <w:name w:val="Body text + Bold"/>
    <w:basedOn w:val="Bodytext"/>
    <w:rsid w:val="00745D4B"/>
    <w:rPr>
      <w:b/>
      <w:bCs/>
    </w:rPr>
  </w:style>
  <w:style w:type="character" w:customStyle="1" w:styleId="Bodytext3Bold">
    <w:name w:val="Body text (3) + Bold"/>
    <w:basedOn w:val="Bodytext3"/>
    <w:rsid w:val="00745D4B"/>
    <w:rPr>
      <w:b/>
      <w:bCs/>
    </w:rPr>
  </w:style>
  <w:style w:type="character" w:customStyle="1" w:styleId="Bodytext412pt">
    <w:name w:val="Body text (4) + 12 pt"/>
    <w:aliases w:val="Bold1,Body text + 13 pt,Body text + 10 pt"/>
    <w:basedOn w:val="a0"/>
    <w:rsid w:val="00745D4B"/>
    <w:rPr>
      <w:rFonts w:ascii="Arial" w:hAnsi="Arial" w:cs="Arial"/>
      <w:b/>
      <w:bCs/>
      <w:sz w:val="24"/>
      <w:szCs w:val="24"/>
    </w:rPr>
  </w:style>
  <w:style w:type="character" w:customStyle="1" w:styleId="Bodytext2Bold">
    <w:name w:val="Body text (2) + Bold"/>
    <w:rsid w:val="00745D4B"/>
    <w:rPr>
      <w:rFonts w:ascii="Arial" w:hAnsi="Arial" w:cs="Arial"/>
      <w:b/>
      <w:bCs/>
      <w:sz w:val="24"/>
      <w:szCs w:val="24"/>
    </w:rPr>
  </w:style>
  <w:style w:type="character" w:customStyle="1" w:styleId="Bodytext4">
    <w:name w:val="Body text (4)"/>
    <w:basedOn w:val="a0"/>
    <w:link w:val="Bodytext41"/>
    <w:locked/>
    <w:rsid w:val="00745D4B"/>
    <w:rPr>
      <w:rFonts w:ascii="Arial" w:hAnsi="Arial"/>
      <w:b/>
      <w:bCs/>
      <w:lang w:bidi="ar-SA"/>
    </w:rPr>
  </w:style>
  <w:style w:type="paragraph" w:customStyle="1" w:styleId="Bodytext41">
    <w:name w:val="Body text (4)1"/>
    <w:basedOn w:val="a"/>
    <w:link w:val="Bodytext4"/>
    <w:rsid w:val="00745D4B"/>
    <w:pPr>
      <w:shd w:val="clear" w:color="auto" w:fill="FFFFFF"/>
      <w:spacing w:line="240" w:lineRule="atLeast"/>
    </w:pPr>
    <w:rPr>
      <w:rFonts w:ascii="Arial" w:hAnsi="Arial"/>
      <w:b/>
      <w:bCs/>
      <w:sz w:val="20"/>
      <w:szCs w:val="20"/>
      <w:lang w:val="el-GR" w:eastAsia="el-GR"/>
    </w:rPr>
  </w:style>
  <w:style w:type="character" w:customStyle="1" w:styleId="Bodytext4Bold">
    <w:name w:val="Body text (4) + Bold"/>
    <w:basedOn w:val="Bodytext4"/>
    <w:rsid w:val="00745D4B"/>
    <w:rPr>
      <w:sz w:val="22"/>
      <w:szCs w:val="22"/>
    </w:rPr>
  </w:style>
  <w:style w:type="paragraph" w:styleId="a7">
    <w:name w:val="Body Text Indent"/>
    <w:basedOn w:val="a"/>
    <w:rsid w:val="00545A6A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963</Words>
  <Characters>6346</Characters>
  <Application>Microsoft Office Word</Application>
  <DocSecurity>0</DocSecurity>
  <Lines>52</Lines>
  <Paragraphs>14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ΑΝΩΝΥΜΩΝ ΕΤΑΙΡΕΙΩΝ</Company>
  <LinksUpToDate>false</LinksUpToDate>
  <CharactersWithSpaces>7295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gpet</dc:creator>
  <cp:lastModifiedBy>mantzaris</cp:lastModifiedBy>
  <cp:revision>3</cp:revision>
  <cp:lastPrinted>2013-07-12T11:33:00Z</cp:lastPrinted>
  <dcterms:created xsi:type="dcterms:W3CDTF">2014-05-14T07:33:00Z</dcterms:created>
  <dcterms:modified xsi:type="dcterms:W3CDTF">2014-05-14T07:41:00Z</dcterms:modified>
</cp:coreProperties>
</file>