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C5669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2A7B3E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C5669">
              <w:rPr>
                <w:b/>
                <w:bCs/>
                <w:sz w:val="22"/>
                <w:lang w:val="en-US"/>
              </w:rPr>
              <w:t>5683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463B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904AD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904ADF" w:rsidRDefault="00904ADF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04ADF">
              <w:rPr>
                <w:sz w:val="22"/>
                <w:szCs w:val="22"/>
                <w:lang w:val="en-US"/>
              </w:rPr>
              <w:t>VELTRO</w:t>
            </w:r>
            <w:r w:rsidRPr="00904ADF">
              <w:rPr>
                <w:sz w:val="22"/>
                <w:szCs w:val="22"/>
              </w:rPr>
              <w:t xml:space="preserve"> ΑΝΩΝΥΜΗ ΕΜΠΟΡΙΚΗ ΕΤΑΙΡΕΙΑ ΣΥΣΚΕΥΑΣΙΑΣ - ΑΠΟΘΗΚΕΥΣΗΣ ΚΑΙ ΔΙΑΚΙΝΗΣΗΣ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232121" w:rsidRPr="00904ADF" w:rsidTr="00CC453D">
        <w:trPr>
          <w:trHeight w:val="265"/>
        </w:trPr>
        <w:tc>
          <w:tcPr>
            <w:tcW w:w="5336" w:type="dxa"/>
          </w:tcPr>
          <w:p w:rsidR="00640988" w:rsidRPr="00904ADF" w:rsidRDefault="00640988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904ADF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04ADF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04ADF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VELTRO ΑΝΩΝΥΜΗ ΕΜΠΟΡΙΚΗ ΕΤΑΙΡΕΙΑ ΣΥΣΚΕΥΑΣΙΑΣ - ΑΠΟΘΗΚΕΥΣΗΣ ΚΑΙ ΔΙΑΚΙΝΗΣΗΣ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VELTRO Α.Ε.Ε.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013352217000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04ADF" w:rsidRPr="00904ADF">
        <w:rPr>
          <w:color w:val="000000"/>
          <w:sz w:val="22"/>
          <w:szCs w:val="22"/>
        </w:rPr>
        <w:t>03/06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04ADF" w:rsidRPr="00904ADF">
        <w:rPr>
          <w:color w:val="000000"/>
          <w:sz w:val="22"/>
          <w:szCs w:val="22"/>
        </w:rPr>
        <w:t>156984</w:t>
      </w:r>
      <w:r>
        <w:rPr>
          <w:color w:val="000000"/>
          <w:sz w:val="22"/>
          <w:szCs w:val="22"/>
        </w:rPr>
        <w:t xml:space="preserve"> η από </w:t>
      </w:r>
      <w:r w:rsidR="009C5669" w:rsidRPr="009C5669">
        <w:rPr>
          <w:color w:val="000000"/>
          <w:sz w:val="22"/>
          <w:szCs w:val="22"/>
        </w:rPr>
        <w:t>0</w:t>
      </w:r>
      <w:r w:rsidR="00904ADF" w:rsidRPr="00904ADF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</w:t>
      </w:r>
      <w:r w:rsidR="00904ADF" w:rsidRPr="00904AD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904ADF" w:rsidRPr="00124476">
          <w:rPr>
            <w:rStyle w:val="-"/>
          </w:rPr>
          <w:t>http://www.veltro.gr</w:t>
        </w:r>
      </w:hyperlink>
      <w:r w:rsidR="00904ADF" w:rsidRPr="00904ADF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04ADF" w:rsidRPr="00904ADF">
        <w:rPr>
          <w:color w:val="000000"/>
          <w:sz w:val="22"/>
          <w:szCs w:val="22"/>
        </w:rPr>
        <w:t>VELTRO ΑΝΩΝΥΜΗ ΕΜΠΟΡΙΚΗ ΕΤΑΙΡΕΙΑ ΣΥΣΚΕΥΑΣΙΑΣ - ΑΠΟΘΗΚΕΥΣΗΣ ΚΑΙ ΔΙΑΚΙΝΗΣΗΣ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904ADF" w:rsidRPr="00904ADF">
        <w:rPr>
          <w:color w:val="000000"/>
          <w:sz w:val="22"/>
          <w:szCs w:val="22"/>
        </w:rPr>
        <w:t>VELTRO Α.Ε.Ε.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04ADF" w:rsidRPr="00904ADF">
        <w:rPr>
          <w:color w:val="000000"/>
          <w:sz w:val="22"/>
          <w:szCs w:val="22"/>
        </w:rPr>
        <w:t>013352217000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04ADF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463BD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ltro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A40D9-FA9D-4597-AFEB-6E89D5590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2014-02-11T11:19:00Z</dcterms:created>
  <dcterms:modified xsi:type="dcterms:W3CDTF">2014-02-11T11:19:00Z</dcterms:modified>
</cp:coreProperties>
</file>