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DC2884">
              <w:rPr>
                <w:sz w:val="22"/>
                <w:lang w:val="en-US"/>
              </w:rPr>
              <w:t>20/01/2014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DC2884">
              <w:rPr>
                <w:b/>
                <w:bCs/>
                <w:sz w:val="22"/>
                <w:lang w:val="en-US"/>
              </w:rPr>
              <w:t>436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614137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10363E" w:rsidRDefault="00DC2884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DC2884">
              <w:rPr>
                <w:sz w:val="22"/>
                <w:szCs w:val="22"/>
              </w:rPr>
              <w:t>ΓΕΩΡΓΙΟΣ Ι. ΑΝΤΩΝΑΚΗΣ ΑΕ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DC2884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DC2884" w:rsidRPr="00DC2884">
        <w:rPr>
          <w:rFonts w:ascii="Times New Roman" w:hAnsi="Times New Roman"/>
          <w:b w:val="0"/>
          <w:color w:val="000000"/>
          <w:sz w:val="22"/>
          <w:szCs w:val="22"/>
        </w:rPr>
        <w:t>ΓΕΩΡΓΙΟΣ Ι. ΑΝΤΩΝΑΚΗΣ ΑΕ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DC2884" w:rsidRPr="00DC2884">
        <w:rPr>
          <w:rFonts w:ascii="Times New Roman" w:hAnsi="Times New Roman"/>
          <w:b w:val="0"/>
          <w:color w:val="000000"/>
          <w:sz w:val="22"/>
          <w:szCs w:val="22"/>
        </w:rPr>
        <w:t>013375817000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DC2884" w:rsidRPr="00DC2884">
        <w:rPr>
          <w:color w:val="000000"/>
          <w:sz w:val="22"/>
          <w:szCs w:val="22"/>
        </w:rPr>
        <w:t>08/06/2013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DC2884" w:rsidRPr="00DC2884">
        <w:rPr>
          <w:color w:val="000000"/>
          <w:sz w:val="22"/>
          <w:szCs w:val="22"/>
        </w:rPr>
        <w:t>148624</w:t>
      </w:r>
      <w:r>
        <w:rPr>
          <w:color w:val="000000"/>
          <w:sz w:val="22"/>
          <w:szCs w:val="22"/>
        </w:rPr>
        <w:t xml:space="preserve"> η από </w:t>
      </w:r>
      <w:r w:rsidR="00DC2884" w:rsidRPr="00DC2884">
        <w:rPr>
          <w:color w:val="000000"/>
          <w:sz w:val="22"/>
          <w:szCs w:val="22"/>
        </w:rPr>
        <w:t>08/06/2013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DC2884" w:rsidRPr="00DC2884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r w:rsidR="00DC2884" w:rsidRPr="00DC2884">
        <w:t>http://www.adonakis-argo.com</w:t>
      </w:r>
      <w:r w:rsidR="0010363E" w:rsidRPr="0010363E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DC2884" w:rsidRPr="00DC2884">
        <w:rPr>
          <w:color w:val="000000"/>
          <w:sz w:val="22"/>
          <w:szCs w:val="22"/>
        </w:rPr>
        <w:t>ΓΕΩΡΓΙΟΣ Ι. ΑΝΤΩΝΑΚΗΣ ΑΕ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DC2884" w:rsidRPr="00DC2884">
        <w:rPr>
          <w:color w:val="000000"/>
          <w:sz w:val="22"/>
          <w:szCs w:val="22"/>
        </w:rPr>
        <w:t>013375817000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0363E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691A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137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2884"/>
    <w:rsid w:val="00DC51A6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19D3BC-1BF1-4053-81F9-2DCD2E0BF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2014-01-20T12:50:00Z</dcterms:created>
  <dcterms:modified xsi:type="dcterms:W3CDTF">2014-01-20T12:50:00Z</dcterms:modified>
</cp:coreProperties>
</file>