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71" w:rsidRDefault="00700771" w:rsidP="00700771">
      <w:r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123825</wp:posOffset>
            </wp:positionV>
            <wp:extent cx="542925" cy="542925"/>
            <wp:effectExtent l="19050" t="0" r="9525" b="0"/>
            <wp:wrapTopAndBottom/>
            <wp:docPr id="2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1090" w:type="dxa"/>
        <w:tblInd w:w="-459" w:type="dxa"/>
        <w:tblLayout w:type="fixed"/>
        <w:tblLook w:val="0000"/>
      </w:tblPr>
      <w:tblGrid>
        <w:gridCol w:w="6096"/>
        <w:gridCol w:w="4994"/>
      </w:tblGrid>
      <w:tr w:rsidR="00700771" w:rsidTr="009B3783">
        <w:trPr>
          <w:trHeight w:val="207"/>
        </w:trPr>
        <w:tc>
          <w:tcPr>
            <w:tcW w:w="6096" w:type="dxa"/>
            <w:shd w:val="clear" w:color="auto" w:fill="auto"/>
          </w:tcPr>
          <w:p w:rsidR="00700771" w:rsidRPr="00700771" w:rsidRDefault="00700771" w:rsidP="00700771">
            <w:pPr>
              <w:snapToGrid w:val="0"/>
              <w:rPr>
                <w:b/>
                <w:lang w:val="en-US"/>
              </w:rPr>
            </w:pPr>
          </w:p>
          <w:p w:rsidR="00700771" w:rsidRDefault="00700771" w:rsidP="009B3783">
            <w:pPr>
              <w:snapToGrid w:val="0"/>
              <w:rPr>
                <w:b/>
              </w:rPr>
            </w:pPr>
          </w:p>
          <w:p w:rsidR="00700771" w:rsidRDefault="00700771" w:rsidP="009B3783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  <w:shd w:val="clear" w:color="auto" w:fill="auto"/>
          </w:tcPr>
          <w:p w:rsidR="00700771" w:rsidRDefault="00700771" w:rsidP="009B3783">
            <w:pPr>
              <w:snapToGrid w:val="0"/>
              <w:rPr>
                <w:lang w:val="en-US"/>
              </w:rPr>
            </w:pPr>
          </w:p>
        </w:tc>
      </w:tr>
      <w:tr w:rsidR="00700771" w:rsidTr="009B3783">
        <w:tc>
          <w:tcPr>
            <w:tcW w:w="6096" w:type="dxa"/>
            <w:shd w:val="clear" w:color="auto" w:fill="auto"/>
          </w:tcPr>
          <w:p w:rsidR="00700771" w:rsidRPr="003E0D54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 w:rsidRPr="00AD7633"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ΕΠΙΜΕΛΗΤΗΡΙΟ</w:t>
            </w:r>
            <w:r w:rsidRPr="00F556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ΛΕΥΚΑΔΑΣ</w:t>
            </w:r>
          </w:p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 w:rsidRPr="00AD7633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  <w:shd w:val="clear" w:color="auto" w:fill="auto"/>
          </w:tcPr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</w:p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700771" w:rsidRPr="00761177" w:rsidRDefault="00700771" w:rsidP="009B3783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 w:rsidRPr="00AD7633">
              <w:rPr>
                <w:b/>
                <w:bCs/>
                <w:sz w:val="22"/>
                <w:szCs w:val="22"/>
              </w:rPr>
              <w:t xml:space="preserve">                   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 w:rsidRPr="00AD7633"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ΛΕΥΚΑΔΑ</w:t>
            </w:r>
            <w:r>
              <w:rPr>
                <w:b/>
                <w:bCs/>
                <w:sz w:val="22"/>
                <w:szCs w:val="22"/>
                <w:lang w:val="en-GB"/>
              </w:rPr>
              <w:t xml:space="preserve">,     19/12/2013          </w:t>
            </w:r>
          </w:p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  <w:lang w:val="en-GB"/>
              </w:rPr>
            </w:pPr>
          </w:p>
        </w:tc>
      </w:tr>
    </w:tbl>
    <w:p w:rsidR="00700771" w:rsidRPr="00E54B83" w:rsidRDefault="00700771" w:rsidP="00700771">
      <w:pPr>
        <w:rPr>
          <w:lang w:val="en-US"/>
        </w:rPr>
      </w:pPr>
      <w:r>
        <w:t xml:space="preserve">                                                                                                                   ΑΡ. ΠΡΩΤ</w:t>
      </w:r>
      <w:r>
        <w:rPr>
          <w:lang w:val="en-US"/>
        </w:rPr>
        <w:t>: 4098</w:t>
      </w:r>
    </w:p>
    <w:tbl>
      <w:tblPr>
        <w:tblW w:w="0" w:type="auto"/>
        <w:tblInd w:w="250" w:type="dxa"/>
        <w:tblLayout w:type="fixed"/>
        <w:tblLook w:val="0000"/>
      </w:tblPr>
      <w:tblGrid>
        <w:gridCol w:w="284"/>
        <w:gridCol w:w="3935"/>
        <w:gridCol w:w="284"/>
      </w:tblGrid>
      <w:tr w:rsidR="00700771" w:rsidTr="009B3783">
        <w:trPr>
          <w:gridAfter w:val="1"/>
          <w:wAfter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Δ.νση</w:t>
            </w:r>
            <w:proofErr w:type="spellEnd"/>
            <w:r w:rsidRPr="003E0D5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ΓΟΛΕΜΗ 5-7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            </w:t>
            </w:r>
          </w:p>
        </w:tc>
      </w:tr>
      <w:tr w:rsidR="00700771" w:rsidTr="009B3783">
        <w:trPr>
          <w:gridBefore w:val="1"/>
          <w:wBefore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>. Κώδικας : 31100</w:t>
            </w:r>
          </w:p>
        </w:tc>
      </w:tr>
      <w:tr w:rsidR="00700771" w:rsidTr="009B3783">
        <w:trPr>
          <w:gridBefore w:val="1"/>
          <w:wBefore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Αρμόδιος για την Καταχώρηση:</w:t>
            </w:r>
            <w:r w:rsidRPr="003E0D54">
              <w:rPr>
                <w:b/>
                <w:bCs/>
                <w:sz w:val="20"/>
                <w:szCs w:val="20"/>
              </w:rPr>
              <w:t xml:space="preserve"> ΑΘΑΝΑΣΙΟΥ ΠΗΝΕΛΟΠΗ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700771" w:rsidTr="009B3783">
        <w:trPr>
          <w:gridBefore w:val="1"/>
          <w:wBefore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Τηλέφωνο</w:t>
            </w:r>
            <w:r>
              <w:rPr>
                <w:b/>
                <w:bCs/>
                <w:sz w:val="22"/>
                <w:szCs w:val="22"/>
                <w:lang w:val="en-US"/>
              </w:rPr>
              <w:t>: 2645022381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700771" w:rsidRPr="003E0D54" w:rsidTr="009B3783">
        <w:trPr>
          <w:gridBefore w:val="1"/>
          <w:wBefore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Pr="003E0D54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Fax </w:t>
            </w:r>
            <w:r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  <w:lang w:val="en-US"/>
              </w:rPr>
              <w:t>2645021274</w:t>
            </w:r>
          </w:p>
        </w:tc>
      </w:tr>
      <w:tr w:rsidR="00700771" w:rsidRPr="00700771" w:rsidTr="009B3783">
        <w:trPr>
          <w:gridBefore w:val="1"/>
          <w:wBefore w:w="284" w:type="dxa"/>
        </w:trPr>
        <w:tc>
          <w:tcPr>
            <w:tcW w:w="4219" w:type="dxa"/>
            <w:gridSpan w:val="2"/>
            <w:shd w:val="clear" w:color="auto" w:fill="auto"/>
          </w:tcPr>
          <w:p w:rsidR="00700771" w:rsidRPr="00E3292C" w:rsidRDefault="00700771" w:rsidP="009B3783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E-mail</w:t>
            </w:r>
            <w:r w:rsidRPr="003E0D54">
              <w:rPr>
                <w:b/>
                <w:bCs/>
                <w:sz w:val="22"/>
                <w:szCs w:val="22"/>
                <w:lang w:val="en-US"/>
              </w:rPr>
              <w:t xml:space="preserve">   :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hyperlink r:id="rId5" w:history="1">
              <w:r w:rsidRPr="006A547F">
                <w:rPr>
                  <w:rStyle w:val="-"/>
                  <w:b/>
                  <w:bCs/>
                  <w:sz w:val="22"/>
                  <w:szCs w:val="22"/>
                  <w:lang w:val="en-US"/>
                </w:rPr>
                <w:t>gemi.lefkadachamber@gmail.com</w:t>
              </w:r>
            </w:hyperlink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700771" w:rsidRPr="00E3292C" w:rsidRDefault="00700771" w:rsidP="00700771">
      <w:pPr>
        <w:rPr>
          <w:lang w:val="en-US"/>
        </w:rPr>
      </w:pPr>
    </w:p>
    <w:p w:rsidR="00700771" w:rsidRDefault="00700771" w:rsidP="00700771">
      <w:pPr>
        <w:rPr>
          <w:lang w:val="en-US"/>
        </w:rPr>
      </w:pPr>
    </w:p>
    <w:p w:rsidR="00700771" w:rsidRDefault="00700771" w:rsidP="00700771">
      <w:pPr>
        <w:rPr>
          <w:lang w:val="en-US"/>
        </w:rPr>
      </w:pPr>
    </w:p>
    <w:p w:rsidR="00700771" w:rsidRPr="00FC1306" w:rsidRDefault="00700771" w:rsidP="00700771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ΑΝΑΚΟΙΝΩΣΗ</w:t>
      </w:r>
      <w:r w:rsidRPr="00FC1306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ΤΡΟΠΟΠΟΙΗΣΗΣ</w:t>
      </w:r>
    </w:p>
    <w:p w:rsidR="00700771" w:rsidRDefault="00700771" w:rsidP="00700771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</w:p>
    <w:p w:rsidR="00700771" w:rsidRDefault="00700771" w:rsidP="00700771">
      <w:pPr>
        <w:widowControl w:val="0"/>
        <w:autoSpaceDE w:val="0"/>
        <w:spacing w:line="360" w:lineRule="auto"/>
        <w:ind w:left="284" w:right="556"/>
        <w:jc w:val="both"/>
      </w:pPr>
      <w:r>
        <w:rPr>
          <w:color w:val="000000"/>
        </w:rPr>
        <w:t xml:space="preserve">Καταχώρισης στο Γενικό Εμπορικό Μητρώο (Γ.Ε.ΜΗ.) με βάση </w:t>
      </w:r>
      <w:r>
        <w:t xml:space="preserve">τις διατάξεις του Εμπορικού Νόμου, του Ν. 3419/2005 και του Ν.3853/2010 </w:t>
      </w:r>
      <w:r>
        <w:rPr>
          <w:color w:val="000000"/>
        </w:rPr>
        <w:t xml:space="preserve">της Ετερόρρυθμης Εταιρείας με την επωνυμία </w:t>
      </w:r>
      <w:r>
        <w:t xml:space="preserve">« ΑΝΥΦΑΝΤΗΣ ΕΥΑΓΓΕΛΟΣ ΚΑΙ ΣΙΑ ΕΕ» και  </w:t>
      </w:r>
      <w:proofErr w:type="spellStart"/>
      <w:r>
        <w:t>δ.τ</w:t>
      </w:r>
      <w:proofErr w:type="spellEnd"/>
      <w:r>
        <w:t xml:space="preserve"> «».</w:t>
      </w:r>
    </w:p>
    <w:p w:rsidR="00700771" w:rsidRDefault="00700771" w:rsidP="00700771">
      <w:pPr>
        <w:widowControl w:val="0"/>
        <w:autoSpaceDE w:val="0"/>
        <w:spacing w:line="360" w:lineRule="auto"/>
        <w:ind w:left="284" w:right="556"/>
        <w:jc w:val="both"/>
        <w:rPr>
          <w:color w:val="000000"/>
        </w:rPr>
      </w:pPr>
    </w:p>
    <w:p w:rsidR="00700771" w:rsidRDefault="00700771" w:rsidP="00700771">
      <w:pPr>
        <w:widowControl w:val="0"/>
        <w:tabs>
          <w:tab w:val="left" w:pos="1400"/>
          <w:tab w:val="left" w:pos="1985"/>
          <w:tab w:val="center" w:pos="5103"/>
        </w:tabs>
        <w:autoSpaceDE w:val="0"/>
        <w:spacing w:line="360" w:lineRule="auto"/>
        <w:ind w:left="284" w:right="556"/>
        <w:jc w:val="center"/>
        <w:rPr>
          <w:b/>
          <w:color w:val="000000"/>
        </w:rPr>
      </w:pPr>
      <w:r>
        <w:rPr>
          <w:b/>
          <w:color w:val="000000"/>
        </w:rPr>
        <w:t>Ο ΠΡΟΕΔΡΟΣ</w:t>
      </w:r>
    </w:p>
    <w:p w:rsidR="00700771" w:rsidRDefault="00700771" w:rsidP="00700771">
      <w:pPr>
        <w:widowControl w:val="0"/>
        <w:tabs>
          <w:tab w:val="left" w:pos="1400"/>
          <w:tab w:val="left" w:pos="1985"/>
          <w:tab w:val="center" w:pos="5103"/>
        </w:tabs>
        <w:autoSpaceDE w:val="0"/>
        <w:spacing w:line="360" w:lineRule="auto"/>
        <w:ind w:left="284" w:right="556"/>
        <w:jc w:val="both"/>
        <w:rPr>
          <w:b/>
          <w:color w:val="000000"/>
        </w:rPr>
      </w:pPr>
    </w:p>
    <w:p w:rsidR="00700771" w:rsidRDefault="00700771" w:rsidP="00700771">
      <w:pPr>
        <w:widowControl w:val="0"/>
        <w:autoSpaceDE w:val="0"/>
        <w:spacing w:line="360" w:lineRule="auto"/>
        <w:ind w:left="284" w:right="556"/>
        <w:jc w:val="both"/>
      </w:pPr>
      <w:r>
        <w:rPr>
          <w:color w:val="000000"/>
        </w:rPr>
        <w:t xml:space="preserve">Την </w:t>
      </w:r>
      <w:r>
        <w:rPr>
          <w:b/>
          <w:color w:val="000000"/>
        </w:rPr>
        <w:t xml:space="preserve">19/12/2013  </w:t>
      </w:r>
      <w:r>
        <w:rPr>
          <w:color w:val="000000"/>
        </w:rPr>
        <w:t xml:space="preserve">καταχωρήθηκε με ΚΑΚ </w:t>
      </w:r>
      <w:r w:rsidRPr="00E3292C">
        <w:rPr>
          <w:color w:val="000000"/>
        </w:rPr>
        <w:t xml:space="preserve"> </w:t>
      </w:r>
      <w:r>
        <w:rPr>
          <w:color w:val="000000"/>
        </w:rPr>
        <w:t xml:space="preserve">138445 στο Γενικό Εμπορικό Μητρώο (Γ.Ε.ΜΗ.) δια της Υπηρεσίας ΓΕΜΗ του Επιμελητηρίου Λευκάδας , το ιδιωτικό συμφωνητικό τροποποίησης  της Ετερόρρυθμης Εταιρείας </w:t>
      </w:r>
      <w:r>
        <w:rPr>
          <w:rStyle w:val="Helvetica"/>
        </w:rPr>
        <w:t xml:space="preserve"> </w:t>
      </w:r>
      <w:r>
        <w:rPr>
          <w:color w:val="000000"/>
        </w:rPr>
        <w:t xml:space="preserve">με την επωνυμία </w:t>
      </w:r>
      <w:r>
        <w:t>«</w:t>
      </w:r>
      <w:r>
        <w:rPr>
          <w:b/>
        </w:rPr>
        <w:t>ΑΝΥΦΑΝΤΗΣ ΕΥΑΓΓΕΛΟΣ  ΚΑΙ ΣΙΑ ΕΕ</w:t>
      </w:r>
      <w:r>
        <w:t xml:space="preserve">» , με </w:t>
      </w:r>
      <w:r>
        <w:rPr>
          <w:b/>
        </w:rPr>
        <w:t>αριθμό ΓΕΜΗ 16260743000</w:t>
      </w:r>
    </w:p>
    <w:p w:rsidR="00700771" w:rsidRDefault="00700771" w:rsidP="00700771">
      <w:pPr>
        <w:pStyle w:val="1"/>
        <w:spacing w:line="360" w:lineRule="auto"/>
        <w:ind w:left="284" w:right="556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Η περίληψη του Καταστατικού της έχει ως εξής:</w:t>
      </w:r>
    </w:p>
    <w:p w:rsidR="00700771" w:rsidRPr="00ED49A2" w:rsidRDefault="00700771" w:rsidP="00700771">
      <w:pPr>
        <w:pStyle w:val="1"/>
        <w:spacing w:line="360" w:lineRule="auto"/>
        <w:ind w:left="284" w:right="556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Σήμερα στις 19/12/2013 αποφασίζεται η αύξηση του κεφαλαίου κατά 100.000ευρώ για συμμετοχή στο πρόγραμμα ενίσχυσης μικρομεσαίων επιχειρήσεων ΒΕΣ -13624.</w:t>
      </w:r>
    </w:p>
    <w:p w:rsidR="00700771" w:rsidRDefault="00700771" w:rsidP="00700771">
      <w:pPr>
        <w:widowControl w:val="0"/>
        <w:tabs>
          <w:tab w:val="left" w:pos="3119"/>
        </w:tabs>
        <w:autoSpaceDE w:val="0"/>
        <w:spacing w:line="360" w:lineRule="auto"/>
        <w:ind w:left="3402" w:right="556"/>
        <w:jc w:val="both"/>
        <w:rPr>
          <w:b/>
          <w:color w:val="000000"/>
        </w:rPr>
      </w:pPr>
    </w:p>
    <w:p w:rsidR="00700771" w:rsidRPr="00E3292C" w:rsidRDefault="00700771" w:rsidP="00700771">
      <w:pPr>
        <w:widowControl w:val="0"/>
        <w:autoSpaceDE w:val="0"/>
        <w:ind w:right="556"/>
        <w:jc w:val="center"/>
        <w:rPr>
          <w:b/>
          <w:color w:val="000000"/>
        </w:rPr>
      </w:pPr>
      <w:r w:rsidRPr="00E3292C">
        <w:rPr>
          <w:b/>
          <w:color w:val="000000"/>
        </w:rPr>
        <w:t>Η Αρμόδια υπάλληλος</w:t>
      </w:r>
    </w:p>
    <w:p w:rsidR="00700771" w:rsidRPr="00FC1306" w:rsidRDefault="00700771" w:rsidP="00700771">
      <w:pPr>
        <w:widowControl w:val="0"/>
        <w:autoSpaceDE w:val="0"/>
        <w:ind w:right="556"/>
        <w:jc w:val="center"/>
        <w:rPr>
          <w:b/>
          <w:color w:val="000000"/>
        </w:rPr>
      </w:pPr>
    </w:p>
    <w:p w:rsidR="00700771" w:rsidRPr="00E3292C" w:rsidRDefault="00700771" w:rsidP="00700771">
      <w:pPr>
        <w:widowControl w:val="0"/>
        <w:autoSpaceDE w:val="0"/>
        <w:ind w:right="556"/>
        <w:jc w:val="center"/>
        <w:rPr>
          <w:b/>
          <w:color w:val="000000"/>
        </w:rPr>
      </w:pPr>
      <w:r w:rsidRPr="00E3292C">
        <w:rPr>
          <w:b/>
          <w:color w:val="000000"/>
        </w:rPr>
        <w:t>Αθανασίου Πηνελόπη</w:t>
      </w:r>
    </w:p>
    <w:p w:rsidR="00700771" w:rsidRDefault="00700771" w:rsidP="00700771"/>
    <w:p w:rsidR="00700771" w:rsidRDefault="00700771" w:rsidP="00700771"/>
    <w:p w:rsidR="00700771" w:rsidRDefault="00700771" w:rsidP="00700771"/>
    <w:p w:rsidR="00700771" w:rsidRDefault="00700771" w:rsidP="00700771"/>
    <w:p w:rsidR="0058122E" w:rsidRDefault="0058122E"/>
    <w:sectPr w:rsidR="0058122E" w:rsidSect="00642ED1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0771"/>
    <w:rsid w:val="0058122E"/>
    <w:rsid w:val="0070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77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00771"/>
    <w:rPr>
      <w:color w:val="0000FF"/>
      <w:u w:val="single"/>
    </w:rPr>
  </w:style>
  <w:style w:type="character" w:customStyle="1" w:styleId="Helvetica">
    <w:name w:val="Helvetica"/>
    <w:basedOn w:val="a0"/>
    <w:rsid w:val="00700771"/>
    <w:rPr>
      <w:rFonts w:ascii="Playbill" w:hAnsi="Playbill"/>
      <w:sz w:val="22"/>
      <w:lang w:val="el-GR"/>
    </w:rPr>
  </w:style>
  <w:style w:type="paragraph" w:customStyle="1" w:styleId="1">
    <w:name w:val="Στυλ1"/>
    <w:basedOn w:val="a"/>
    <w:rsid w:val="00700771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212</Words>
  <Characters>1149</Characters>
  <Application>Microsoft Office Word</Application>
  <DocSecurity>0</DocSecurity>
  <Lines>9</Lines>
  <Paragraphs>2</Paragraphs>
  <ScaleCrop>false</ScaleCrop>
  <Company>*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2013-12-19T10:37:00Z</dcterms:created>
  <dcterms:modified xsi:type="dcterms:W3CDTF">2013-12-19T10:43:00Z</dcterms:modified>
</cp:coreProperties>
</file>