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573BC0">
              <w:rPr>
                <w:sz w:val="22"/>
                <w:lang w:val="en-US"/>
              </w:rPr>
              <w:t>04</w:t>
            </w:r>
            <w:r w:rsidR="00756DD1">
              <w:rPr>
                <w:sz w:val="22"/>
                <w:lang w:val="en-US"/>
              </w:rPr>
              <w:t>/</w:t>
            </w:r>
            <w:r w:rsidR="00573BC0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442FE9">
              <w:rPr>
                <w:b/>
                <w:bCs/>
                <w:sz w:val="22"/>
                <w:lang w:val="en-US"/>
              </w:rPr>
              <w:t>6981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0950AD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0941D0" w:rsidRPr="00846AE4" w:rsidRDefault="00442FE9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442FE9">
              <w:rPr>
                <w:color w:val="000000"/>
                <w:sz w:val="22"/>
                <w:szCs w:val="22"/>
              </w:rPr>
              <w:t>ΤΕΧΝΙΚΗ ΚΑΤΣΙΜΠΡΑΣ ΕΠΕ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573BC0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46AE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Pr="00846AE4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36202F">
        <w:rPr>
          <w:rFonts w:ascii="Times New Roman" w:hAnsi="Times New Roman"/>
          <w:b w:val="0"/>
          <w:color w:val="000000"/>
          <w:szCs w:val="24"/>
        </w:rPr>
        <w:t>Εταιρείας Περιορισμένης Ευθύνης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442FE9" w:rsidRPr="00442FE9">
        <w:rPr>
          <w:rFonts w:ascii="Times New Roman" w:hAnsi="Times New Roman"/>
          <w:b w:val="0"/>
          <w:color w:val="000000"/>
          <w:szCs w:val="24"/>
        </w:rPr>
        <w:t>ΤΕΧΝΙΚΗ ΚΑΤΣΙΜΠΡΑΣ ΕΠΕ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442FE9" w:rsidRPr="00442FE9">
        <w:rPr>
          <w:rFonts w:ascii="Times New Roman" w:hAnsi="Times New Roman"/>
          <w:b w:val="0"/>
          <w:color w:val="000000"/>
          <w:szCs w:val="24"/>
        </w:rPr>
        <w:t>17</w:t>
      </w:r>
      <w:r w:rsidR="008A2669" w:rsidRPr="008A2669">
        <w:rPr>
          <w:rFonts w:ascii="Times New Roman" w:hAnsi="Times New Roman"/>
          <w:b w:val="0"/>
          <w:color w:val="000000"/>
          <w:szCs w:val="24"/>
        </w:rPr>
        <w:t>/</w:t>
      </w:r>
      <w:r w:rsidR="00442FE9" w:rsidRPr="00442FE9">
        <w:rPr>
          <w:rFonts w:ascii="Times New Roman" w:hAnsi="Times New Roman"/>
          <w:b w:val="0"/>
          <w:color w:val="000000"/>
          <w:szCs w:val="24"/>
        </w:rPr>
        <w:t>10/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2013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442FE9" w:rsidRPr="00442FE9">
        <w:rPr>
          <w:rFonts w:ascii="Times New Roman" w:hAnsi="Times New Roman"/>
          <w:b w:val="0"/>
          <w:color w:val="000000"/>
          <w:szCs w:val="24"/>
        </w:rPr>
        <w:t>115403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συνημμένος ο Ισολογισμός της</w:t>
      </w:r>
      <w:r w:rsidR="00442FE9" w:rsidRPr="00442FE9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εταιρικής χρήσης (01/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442FE9" w:rsidRPr="00442FE9">
        <w:rPr>
          <w:rFonts w:ascii="Times New Roman" w:hAnsi="Times New Roman"/>
          <w:b w:val="0"/>
          <w:color w:val="000000"/>
          <w:szCs w:val="24"/>
        </w:rPr>
        <w:t>ΤΕΧΝΙΚΗ ΚΑΤΣΙΜΠΡΑΣ ΕΠΕ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442FE9" w:rsidRPr="00442FE9">
        <w:rPr>
          <w:rFonts w:ascii="Times New Roman" w:hAnsi="Times New Roman"/>
          <w:b w:val="0"/>
          <w:szCs w:val="24"/>
        </w:rPr>
        <w:t>013440117000</w:t>
      </w:r>
      <w:r w:rsidR="00C2446E" w:rsidRPr="00C2446E">
        <w:rPr>
          <w:rFonts w:ascii="Times New Roman" w:hAnsi="Times New Roman"/>
          <w:b w:val="0"/>
          <w:szCs w:val="24"/>
        </w:rPr>
        <w:t>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573BC0" w:rsidRPr="00E463D4">
        <w:rPr>
          <w:color w:val="000000"/>
          <w:sz w:val="22"/>
          <w:szCs w:val="22"/>
        </w:rPr>
        <w:t>04</w:t>
      </w:r>
      <w:r w:rsidR="005C2FF8">
        <w:rPr>
          <w:color w:val="000000"/>
          <w:sz w:val="22"/>
          <w:szCs w:val="22"/>
        </w:rPr>
        <w:t>/</w:t>
      </w:r>
      <w:r w:rsidR="00573BC0" w:rsidRPr="00E463D4">
        <w:rPr>
          <w:color w:val="000000"/>
          <w:sz w:val="22"/>
          <w:szCs w:val="22"/>
        </w:rPr>
        <w:t>11</w:t>
      </w:r>
      <w:r w:rsidR="005C2FF8">
        <w:rPr>
          <w:color w:val="000000"/>
          <w:sz w:val="22"/>
          <w:szCs w:val="22"/>
        </w:rPr>
        <w:t>/2013</w:t>
      </w:r>
    </w:p>
    <w:p w:rsidR="00515CA4" w:rsidRPr="008A2669" w:rsidRDefault="005B6421" w:rsidP="00573BC0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515CA4" w:rsidRPr="0036202F" w:rsidRDefault="00573BC0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  <w:r w:rsidRPr="00573BC0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442FE9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442FE9">
              <w:rPr>
                <w:color w:val="000000"/>
                <w:lang w:val="en-US"/>
              </w:rPr>
              <w:t>9580</w:t>
            </w:r>
            <w:r w:rsidR="008815B0" w:rsidRPr="00736B27">
              <w:rPr>
                <w:color w:val="000000"/>
              </w:rPr>
              <w:t>/</w:t>
            </w:r>
            <w:r w:rsidR="00442FE9">
              <w:rPr>
                <w:color w:val="000000"/>
                <w:lang w:val="en-US"/>
              </w:rPr>
              <w:t>17</w:t>
            </w:r>
            <w:r w:rsidR="000F7FDC">
              <w:rPr>
                <w:color w:val="000000"/>
              </w:rPr>
              <w:t>-</w:t>
            </w:r>
            <w:r w:rsidR="00442FE9">
              <w:rPr>
                <w:color w:val="000000"/>
                <w:lang w:val="en-US"/>
              </w:rPr>
              <w:t>10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C2446E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846AE4">
              <w:rPr>
                <w:color w:val="000000"/>
                <w:lang w:val="en-US"/>
              </w:rPr>
              <w:t>289</w:t>
            </w:r>
            <w:r w:rsidR="00A56A0C">
              <w:rPr>
                <w:color w:val="000000"/>
                <w:lang w:val="en-US"/>
              </w:rPr>
              <w:t>,</w:t>
            </w:r>
            <w:r w:rsidR="00846AE4">
              <w:rPr>
                <w:color w:val="000000"/>
                <w:lang w:val="en-US"/>
              </w:rPr>
              <w:t>72</w:t>
            </w:r>
            <w:r w:rsidR="000941D0">
              <w:rPr>
                <w:color w:val="000000"/>
                <w:lang w:val="en-US"/>
              </w:rPr>
              <w:t xml:space="preserve"> 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1D0"/>
    <w:rsid w:val="0009496C"/>
    <w:rsid w:val="000950AD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39E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32147"/>
    <w:rsid w:val="00442FE9"/>
    <w:rsid w:val="0044724E"/>
    <w:rsid w:val="004523DF"/>
    <w:rsid w:val="00464B8A"/>
    <w:rsid w:val="00467D5C"/>
    <w:rsid w:val="00467E88"/>
    <w:rsid w:val="00471987"/>
    <w:rsid w:val="004A02E7"/>
    <w:rsid w:val="004C057C"/>
    <w:rsid w:val="004C52A1"/>
    <w:rsid w:val="004F043D"/>
    <w:rsid w:val="004F5710"/>
    <w:rsid w:val="00501D02"/>
    <w:rsid w:val="00513B6F"/>
    <w:rsid w:val="00515CA4"/>
    <w:rsid w:val="00527454"/>
    <w:rsid w:val="00537F21"/>
    <w:rsid w:val="0056602F"/>
    <w:rsid w:val="00573BC0"/>
    <w:rsid w:val="00592270"/>
    <w:rsid w:val="00594ACC"/>
    <w:rsid w:val="005B2791"/>
    <w:rsid w:val="005B6421"/>
    <w:rsid w:val="005C0656"/>
    <w:rsid w:val="005C2FF8"/>
    <w:rsid w:val="00600CFF"/>
    <w:rsid w:val="00627268"/>
    <w:rsid w:val="00640988"/>
    <w:rsid w:val="00642B21"/>
    <w:rsid w:val="00643E50"/>
    <w:rsid w:val="00644AA0"/>
    <w:rsid w:val="0064572C"/>
    <w:rsid w:val="00653165"/>
    <w:rsid w:val="006543CA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462CD"/>
    <w:rsid w:val="00846AE4"/>
    <w:rsid w:val="00846BA0"/>
    <w:rsid w:val="00853656"/>
    <w:rsid w:val="00880F0C"/>
    <w:rsid w:val="008815B0"/>
    <w:rsid w:val="008822AD"/>
    <w:rsid w:val="00895835"/>
    <w:rsid w:val="008A2669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28D7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7F38"/>
    <w:rsid w:val="00AC5708"/>
    <w:rsid w:val="00AF5D3F"/>
    <w:rsid w:val="00AF644B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A6D02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C1053"/>
    <w:rsid w:val="00DF668C"/>
    <w:rsid w:val="00E463D4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2013-05-30T06:44:00Z</cp:lastPrinted>
  <dcterms:created xsi:type="dcterms:W3CDTF">2013-11-04T15:47:00Z</dcterms:created>
  <dcterms:modified xsi:type="dcterms:W3CDTF">2013-11-04T15:47:00Z</dcterms:modified>
</cp:coreProperties>
</file>