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57CDE">
              <w:rPr>
                <w:sz w:val="22"/>
                <w:lang w:val="en-US"/>
              </w:rPr>
              <w:t>01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57CDE">
              <w:rPr>
                <w:b/>
                <w:bCs/>
                <w:sz w:val="22"/>
                <w:lang w:val="en-US"/>
              </w:rPr>
              <w:t>6497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33B45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757CDE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757CDE">
              <w:rPr>
                <w:sz w:val="22"/>
                <w:szCs w:val="22"/>
              </w:rPr>
              <w:t>ΚΩΝ. ΠΑΠΠΑΣ ΑΝΩΝΥΜΗ ΕΤΑΙΡΕΙΑ ΑΓΡΟΤΙΚΩΝ ΠΡΟΪΟΝΤΩΝ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757CDE" w:rsidRPr="00757CDE">
        <w:rPr>
          <w:rFonts w:ascii="Times New Roman" w:hAnsi="Times New Roman"/>
          <w:b w:val="0"/>
          <w:color w:val="000000"/>
          <w:sz w:val="22"/>
          <w:szCs w:val="22"/>
        </w:rPr>
        <w:t>ΚΩΝ. ΠΑΠΠΑΣ ΑΝΩΝΥΜΗ ΕΤΑΙΡΕΙΑ ΑΓΡΟΤΙΚΩΝ ΠΡΟΪΟΝΤΩΝ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757CDE" w:rsidRPr="00757CDE">
        <w:rPr>
          <w:rFonts w:ascii="Times New Roman" w:hAnsi="Times New Roman"/>
          <w:b w:val="0"/>
          <w:color w:val="000000"/>
          <w:sz w:val="22"/>
          <w:szCs w:val="22"/>
        </w:rPr>
        <w:t>ΚΩΝ. ΠΑΠΠΑΣ Α.Ε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757CDE" w:rsidRPr="00757CDE">
        <w:rPr>
          <w:rFonts w:ascii="Times New Roman" w:hAnsi="Times New Roman"/>
          <w:b w:val="0"/>
          <w:color w:val="000000"/>
          <w:sz w:val="22"/>
          <w:szCs w:val="22"/>
        </w:rPr>
        <w:t>013599417000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57CDE" w:rsidRPr="00757CDE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757CDE" w:rsidRPr="00757CDE">
        <w:rPr>
          <w:color w:val="000000"/>
          <w:sz w:val="22"/>
          <w:szCs w:val="22"/>
        </w:rPr>
        <w:t>7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757CDE" w:rsidRPr="00757CDE">
        <w:rPr>
          <w:color w:val="000000"/>
          <w:sz w:val="22"/>
          <w:szCs w:val="22"/>
        </w:rPr>
        <w:t>102726</w:t>
      </w:r>
      <w:r>
        <w:rPr>
          <w:color w:val="000000"/>
          <w:sz w:val="22"/>
          <w:szCs w:val="22"/>
        </w:rPr>
        <w:t xml:space="preserve"> η από </w:t>
      </w:r>
      <w:r w:rsidR="00757CDE" w:rsidRPr="00757CDE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757CDE" w:rsidRPr="00757CDE">
        <w:rPr>
          <w:color w:val="000000"/>
          <w:sz w:val="22"/>
          <w:szCs w:val="22"/>
        </w:rPr>
        <w:t>7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757CDE" w:rsidRPr="00757CDE">
        <w:rPr>
          <w:color w:val="000000"/>
          <w:sz w:val="22"/>
          <w:szCs w:val="22"/>
        </w:rPr>
        <w:t>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757CDE" w:rsidRPr="000A033A">
          <w:rPr>
            <w:rStyle w:val="-"/>
          </w:rPr>
          <w:t>http://www.pappas-ae.gr</w:t>
        </w:r>
      </w:hyperlink>
      <w:r w:rsidR="00757CDE" w:rsidRPr="00757CDE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757CDE" w:rsidRPr="00757CDE">
        <w:rPr>
          <w:color w:val="000000"/>
          <w:sz w:val="22"/>
          <w:szCs w:val="22"/>
        </w:rPr>
        <w:t>ΚΩΝ. ΠΑΠΠΑΣ ΑΝΩΝΥΜΗ ΕΤΑΙΡΕΙΑ ΑΓΡΟΤΙΚΩΝ ΠΡΟΪΟΝΤΩΝ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757CDE" w:rsidRPr="00757CDE">
        <w:rPr>
          <w:color w:val="000000"/>
          <w:sz w:val="22"/>
          <w:szCs w:val="22"/>
        </w:rPr>
        <w:t>ΚΩΝ. ΠΑΠΠΑΣ Α.Ε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757CDE" w:rsidRPr="00757CDE">
        <w:rPr>
          <w:color w:val="000000"/>
          <w:sz w:val="22"/>
          <w:szCs w:val="22"/>
        </w:rPr>
        <w:t>013599417000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pas-ae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C44ED-7F1B-4BF4-96C5-9C94E692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2013-10-01T07:44:00Z</dcterms:created>
  <dcterms:modified xsi:type="dcterms:W3CDTF">2013-10-01T07:44:00Z</dcterms:modified>
</cp:coreProperties>
</file>