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10363E">
              <w:rPr>
                <w:sz w:val="22"/>
                <w:lang w:val="en-US"/>
              </w:rPr>
              <w:t>30</w:t>
            </w:r>
            <w:r w:rsidR="00756DD1">
              <w:rPr>
                <w:sz w:val="22"/>
                <w:lang w:val="en-US"/>
              </w:rPr>
              <w:t>/</w:t>
            </w:r>
            <w:r w:rsidR="004F5AC4">
              <w:rPr>
                <w:sz w:val="22"/>
                <w:lang w:val="en-US"/>
              </w:rPr>
              <w:t>09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10363E">
              <w:rPr>
                <w:b/>
                <w:bCs/>
                <w:sz w:val="22"/>
                <w:lang w:val="en-US"/>
              </w:rPr>
              <w:t>6466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2E691A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 w:rsidRPr="00DC51A6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10363E" w:rsidRDefault="0010363E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10363E">
              <w:rPr>
                <w:sz w:val="22"/>
                <w:szCs w:val="22"/>
              </w:rPr>
              <w:t>ΜΟΔΑ ΧΡΩΜΑ ΑΝΩΝΥΜΗ ΒΙΟΜΗΧΑΝΙΚΗ ΚΑΙ ΕΜΠΟΡΙΚΗ ΕΤΑΙΡΕΙΑ ΣΥΝΘΕΤΙΚΟΥ ΔΕΡΜΑΤΟΣ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DC51A6" w:rsidRPr="00DC51A6" w:rsidTr="00CC453D">
        <w:trPr>
          <w:trHeight w:val="265"/>
        </w:trPr>
        <w:tc>
          <w:tcPr>
            <w:tcW w:w="5336" w:type="dxa"/>
          </w:tcPr>
          <w:p w:rsidR="00640988" w:rsidRPr="00DC51A6" w:rsidRDefault="00640988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DC51A6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DC51A6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DC51A6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10363E" w:rsidRPr="0010363E">
        <w:rPr>
          <w:rFonts w:ascii="Times New Roman" w:hAnsi="Times New Roman"/>
          <w:b w:val="0"/>
          <w:color w:val="000000"/>
          <w:sz w:val="22"/>
          <w:szCs w:val="22"/>
        </w:rPr>
        <w:t>ΜΟΔΑ ΧΡΩΜΑ ΑΝΩΝΥΜΗ ΒΙΟΜΗΧΑΝΙΚΗ ΚΑΙ ΕΜΠΟΡΙΚΗ ΕΤΑΙΡΕΙΑ ΣΥΝΘΕΤΙΚΟΥ ΔΕΡΜΑΤΟΣ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4F5AC4" w:rsidRPr="004F5AC4">
        <w:rPr>
          <w:rFonts w:ascii="Times New Roman" w:hAnsi="Times New Roman"/>
          <w:b w:val="0"/>
          <w:color w:val="000000"/>
          <w:sz w:val="22"/>
          <w:szCs w:val="22"/>
        </w:rPr>
        <w:t xml:space="preserve">, 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>διακριτικό τίτλο «</w:t>
      </w:r>
      <w:r w:rsidR="0010363E" w:rsidRPr="0010363E">
        <w:rPr>
          <w:rFonts w:ascii="Times New Roman" w:hAnsi="Times New Roman"/>
          <w:b w:val="0"/>
          <w:color w:val="000000"/>
          <w:sz w:val="22"/>
          <w:szCs w:val="22"/>
        </w:rPr>
        <w:t>ΜΟΔΑ ΧΡΩΜΑ ΑΕ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 xml:space="preserve">»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10363E" w:rsidRPr="0010363E">
        <w:rPr>
          <w:rFonts w:ascii="Times New Roman" w:hAnsi="Times New Roman"/>
          <w:b w:val="0"/>
          <w:color w:val="000000"/>
          <w:sz w:val="22"/>
          <w:szCs w:val="22"/>
        </w:rPr>
        <w:t>013383517000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10363E" w:rsidRPr="0010363E">
        <w:rPr>
          <w:color w:val="000000"/>
          <w:sz w:val="22"/>
          <w:szCs w:val="22"/>
        </w:rPr>
        <w:t>10</w:t>
      </w:r>
      <w:r w:rsidR="002A7B3E" w:rsidRPr="002A7B3E"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10363E" w:rsidRPr="0010363E">
        <w:rPr>
          <w:color w:val="000000"/>
          <w:sz w:val="22"/>
          <w:szCs w:val="22"/>
        </w:rPr>
        <w:t>6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10363E" w:rsidRPr="0010363E">
        <w:rPr>
          <w:color w:val="000000"/>
          <w:sz w:val="22"/>
          <w:szCs w:val="22"/>
        </w:rPr>
        <w:t>102198</w:t>
      </w:r>
      <w:r>
        <w:rPr>
          <w:color w:val="000000"/>
          <w:sz w:val="22"/>
          <w:szCs w:val="22"/>
        </w:rPr>
        <w:t xml:space="preserve"> η από </w:t>
      </w:r>
      <w:r w:rsidR="0010363E" w:rsidRPr="0010363E">
        <w:rPr>
          <w:color w:val="000000"/>
          <w:sz w:val="22"/>
          <w:szCs w:val="22"/>
        </w:rPr>
        <w:t>10</w:t>
      </w:r>
      <w:r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10363E" w:rsidRPr="0010363E">
        <w:rPr>
          <w:color w:val="000000"/>
          <w:sz w:val="22"/>
          <w:szCs w:val="22"/>
        </w:rPr>
        <w:t>6</w:t>
      </w:r>
      <w:r w:rsidR="00C93C86">
        <w:rPr>
          <w:color w:val="000000"/>
          <w:sz w:val="22"/>
          <w:szCs w:val="22"/>
        </w:rPr>
        <w:t>/2013</w:t>
      </w:r>
      <w:r w:rsidR="00C93C86" w:rsidRPr="00C93C86">
        <w:rPr>
          <w:color w:val="000000"/>
          <w:sz w:val="22"/>
          <w:szCs w:val="22"/>
        </w:rPr>
        <w:t xml:space="preserve"> </w:t>
      </w:r>
      <w:r w:rsidR="00C93C86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93C86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 </w:t>
      </w:r>
      <w:r w:rsidR="0010363E" w:rsidRPr="0010363E">
        <w:rPr>
          <w:color w:val="000000"/>
          <w:sz w:val="22"/>
          <w:szCs w:val="22"/>
        </w:rPr>
        <w:t>2</w:t>
      </w:r>
      <w:r w:rsidR="00DC51A6" w:rsidRPr="00DC51A6">
        <w:rPr>
          <w:color w:val="000000"/>
          <w:sz w:val="22"/>
          <w:szCs w:val="22"/>
        </w:rPr>
        <w:t>1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DC51A6" w:rsidRPr="00DC51A6">
        <w:rPr>
          <w:color w:val="000000"/>
          <w:sz w:val="22"/>
          <w:szCs w:val="22"/>
        </w:rPr>
        <w:t xml:space="preserve"> </w:t>
      </w:r>
      <w:hyperlink r:id="rId8" w:history="1">
        <w:r w:rsidR="0010363E" w:rsidRPr="006A067B">
          <w:rPr>
            <w:rStyle w:val="-"/>
          </w:rPr>
          <w:t>http://www.modachro.eu</w:t>
        </w:r>
      </w:hyperlink>
      <w:r w:rsidR="0010363E" w:rsidRPr="0010363E">
        <w:t xml:space="preserve"> </w:t>
      </w:r>
      <w:r w:rsidR="0053480B">
        <w:rPr>
          <w:color w:val="000000"/>
          <w:sz w:val="22"/>
          <w:szCs w:val="22"/>
        </w:rPr>
        <w:t>της εταιρεία</w:t>
      </w:r>
      <w:r w:rsidR="002A7B3E">
        <w:rPr>
          <w:color w:val="000000"/>
          <w:sz w:val="22"/>
          <w:szCs w:val="22"/>
        </w:rPr>
        <w:t>ς</w:t>
      </w:r>
      <w:r w:rsidR="0053480B">
        <w:rPr>
          <w:color w:val="000000"/>
          <w:sz w:val="22"/>
          <w:szCs w:val="22"/>
        </w:rPr>
        <w:t xml:space="preserve"> με επωνυμία </w:t>
      </w:r>
      <w:r w:rsidR="0010363E" w:rsidRPr="0010363E">
        <w:rPr>
          <w:color w:val="000000"/>
          <w:sz w:val="22"/>
          <w:szCs w:val="22"/>
        </w:rPr>
        <w:t>ΜΟΔΑ ΧΡΩΜΑ ΑΝΩΝΥΜΗ ΒΙΟΜΗΧΑΝΙΚΗ ΚΑΙ ΕΜΠΟΡΙΚΗ ΕΤΑΙΡΕΙΑ ΣΥΝΘΕΤΙΚΟΥ ΔΕΡΜΑΤΟΣ</w:t>
      </w:r>
      <w:r w:rsidR="004F5AC4">
        <w:rPr>
          <w:color w:val="000000"/>
          <w:sz w:val="22"/>
          <w:szCs w:val="22"/>
        </w:rPr>
        <w:t xml:space="preserve">, διακριτικό τίτλο </w:t>
      </w:r>
      <w:r w:rsidR="0010363E" w:rsidRPr="0010363E">
        <w:rPr>
          <w:color w:val="000000"/>
          <w:sz w:val="22"/>
          <w:szCs w:val="22"/>
        </w:rPr>
        <w:t>ΜΟΔΑ ΧΡΩΜΑ ΑΕ</w:t>
      </w:r>
      <w:r w:rsidR="0053480B">
        <w:rPr>
          <w:color w:val="000000"/>
          <w:sz w:val="22"/>
          <w:szCs w:val="22"/>
        </w:rPr>
        <w:t xml:space="preserve"> και Αριθμό Γ.Ε.ΜΗ. </w:t>
      </w:r>
      <w:r w:rsidR="0010363E" w:rsidRPr="0010363E">
        <w:rPr>
          <w:color w:val="000000"/>
          <w:sz w:val="22"/>
          <w:szCs w:val="22"/>
        </w:rPr>
        <w:t>013383517000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DC51A6" w:rsidP="00DC51A6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 </w:t>
      </w:r>
      <w:r w:rsidRPr="00DC51A6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0954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0363E"/>
    <w:rsid w:val="001227CD"/>
    <w:rsid w:val="00125ED3"/>
    <w:rsid w:val="00135D6D"/>
    <w:rsid w:val="001514AE"/>
    <w:rsid w:val="00181723"/>
    <w:rsid w:val="00190785"/>
    <w:rsid w:val="001A045C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7195"/>
    <w:rsid w:val="00241908"/>
    <w:rsid w:val="0026036E"/>
    <w:rsid w:val="002A7B3E"/>
    <w:rsid w:val="002B5732"/>
    <w:rsid w:val="002B7082"/>
    <w:rsid w:val="002C693A"/>
    <w:rsid w:val="002D2834"/>
    <w:rsid w:val="002D500B"/>
    <w:rsid w:val="002E0E5C"/>
    <w:rsid w:val="002E691A"/>
    <w:rsid w:val="002E7340"/>
    <w:rsid w:val="002F68C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4F5AC4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44983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468C0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76B4A"/>
    <w:rsid w:val="00A92265"/>
    <w:rsid w:val="00AA429F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3C86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C51A6"/>
    <w:rsid w:val="00DD0C1B"/>
    <w:rsid w:val="00DF1607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dachro.eu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C18026-9398-44EC-BB2A-67BA3CC19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2013-08-20T06:07:00Z</cp:lastPrinted>
  <dcterms:created xsi:type="dcterms:W3CDTF">2013-09-30T07:10:00Z</dcterms:created>
  <dcterms:modified xsi:type="dcterms:W3CDTF">2013-09-30T07:10:00Z</dcterms:modified>
</cp:coreProperties>
</file>